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610" w14:textId="1fe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облыстық маңызы бар автомобиль жолдарының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10 қаңтардағы № 4 қаулысы. Қызылорда облысының Әділет департаментінде 2023 жылғы 2 ақпанда № 835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облыстық маңызы бар автомобиль жолдарының тізб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облыстық маңызы бар автомобиль жолдарының тізб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-Жос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ереңө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Шиелі-Жеміс 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-Қарғалы-Байкенже-Жаңа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Жаңақорған-Түгіскен-Келі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-Қарғалы-Байкенже-Жаңа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Қамыстыбас-Аманөткел-Бө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Айдарлы-Тар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Тарто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-Ботабай-Тарто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нтөбе-Қандө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өз-Көк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