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5821" w14:textId="1325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облысы Қазалы аудандық мәслихатының 2023 жылғы 24 қазандағы № 91 шешімі. Қызылорда облысының Әділет департаментінде 2023 жылғы 30 қазанда № 8460-11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Қазалы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Қазалы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24 қазандағы</w:t>
            </w:r>
            <w:r>
              <w:br/>
            </w:r>
            <w:r>
              <w:rPr>
                <w:rFonts w:ascii="Times New Roman"/>
                <w:b w:val="false"/>
                <w:i w:val="false"/>
                <w:color w:val="000000"/>
                <w:sz w:val="20"/>
              </w:rPr>
              <w:t>№ 91 шешімімен бекітілген</w:t>
            </w:r>
          </w:p>
        </w:tc>
      </w:tr>
    </w:tbl>
    <w:bookmarkStart w:name="z17" w:id="4"/>
    <w:p>
      <w:pPr>
        <w:spacing w:after="0"/>
        <w:ind w:left="0"/>
        <w:jc w:val="left"/>
      </w:pPr>
      <w:r>
        <w:rPr>
          <w:rFonts w:ascii="Times New Roman"/>
          <w:b/>
          <w:i w:val="false"/>
          <w:color w:val="000000"/>
        </w:rPr>
        <w:t xml:space="preserve"> Қазалы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Қазалы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22"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Қазалы ауданы әкімінің шешімімен құрылатын комиссия;</w:t>
      </w:r>
    </w:p>
    <w:bookmarkEnd w:id="8"/>
    <w:bookmarkStart w:name="z23" w:id="9"/>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9"/>
    <w:bookmarkStart w:name="z24" w:id="10"/>
    <w:p>
      <w:pPr>
        <w:spacing w:after="0"/>
        <w:ind w:left="0"/>
        <w:jc w:val="both"/>
      </w:pPr>
      <w:r>
        <w:rPr>
          <w:rFonts w:ascii="Times New Roman"/>
          <w:b w:val="false"/>
          <w:i w:val="false"/>
          <w:color w:val="000000"/>
          <w:sz w:val="28"/>
        </w:rPr>
        <w:t>
      4) әлеуметтік көмек көрсету жөніндегі уәкілетті орган – "Қазалы ауданының жұмыспен қамту және әлеуметтік бағдарламалар бөлімі" коммуналдық мемлекеттік мекемесі;</w:t>
      </w:r>
    </w:p>
    <w:bookmarkEnd w:id="10"/>
    <w:bookmarkStart w:name="z25" w:id="11"/>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1"/>
    <w:bookmarkStart w:name="z26" w:id="12"/>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2"/>
    <w:bookmarkStart w:name="z27" w:id="13"/>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алынып тасталды - Қызылорда облысы Қазалы аудандық мәслихатының 29.07.2024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8) учаскелік комиссия – атаулы әлеуметтік көмек алуға өтініш жасаған тұлғалардың (отбасылардың) материалдық жағдайына зерттеп-қарау жүргізу үшін қала, кент, ауылдық округ әкiмiнiң шешiмдерiмен құрылатын арнаулы комиссия;</w:t>
      </w:r>
    </w:p>
    <w:bookmarkEnd w:id="14"/>
    <w:bookmarkStart w:name="z29"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Қазалы аудандық мәслихатының 06.05.2024 </w:t>
      </w:r>
      <w:r>
        <w:rPr>
          <w:rFonts w:ascii="Times New Roman"/>
          <w:b w:val="false"/>
          <w:i w:val="false"/>
          <w:color w:val="000000"/>
          <w:sz w:val="28"/>
        </w:rPr>
        <w:t>№ 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және 01.02.2024 туындаған құқықтық қатынастарға таралады); Қызылорда облысы Қазалы аудандық мәслихатының 29.07.2024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6"/>
    <w:bookmarkStart w:name="z31" w:id="17"/>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7"/>
    <w:bookmarkStart w:name="z32" w:id="1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8"/>
    <w:p>
      <w:pPr>
        <w:spacing w:after="0"/>
        <w:ind w:left="0"/>
        <w:jc w:val="left"/>
      </w:pPr>
    </w:p>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Start w:name="z12" w:id="19"/>
    <w:p>
      <w:pPr>
        <w:spacing w:after="0"/>
        <w:ind w:left="0"/>
        <w:jc w:val="both"/>
      </w:pPr>
      <w:r>
        <w:rPr>
          <w:rFonts w:ascii="Times New Roman"/>
          <w:b w:val="false"/>
          <w:i w:val="false"/>
          <w:color w:val="000000"/>
          <w:sz w:val="28"/>
        </w:rPr>
        <w:t>
      1) 9 мамыр - Жеңіс күні:</w:t>
      </w:r>
    </w:p>
    <w:bookmarkEnd w:id="19"/>
    <w:bookmarkStart w:name="z13" w:id="2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680 (алты жүз сексен) айлық есептiк көрсеткiш мөлшерiнде;</w:t>
      </w:r>
    </w:p>
    <w:bookmarkEnd w:id="20"/>
    <w:bookmarkStart w:name="z14" w:id="2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680 (алты жүз сексен) айлық есептiк көрсеткiш мөлшерiнде;</w:t>
      </w:r>
    </w:p>
    <w:bookmarkEnd w:id="21"/>
    <w:bookmarkStart w:name="z15" w:id="2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2"/>
    <w:bookmarkStart w:name="z16" w:id="2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3"/>
    <w:bookmarkStart w:name="z17"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4"/>
    <w:bookmarkStart w:name="z18" w:id="2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5"/>
    <w:bookmarkStart w:name="z19" w:id="2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26"/>
    <w:bookmarkStart w:name="z20" w:id="2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7"/>
    <w:bookmarkStart w:name="z21" w:id="2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28"/>
    <w:bookmarkStart w:name="z22" w:id="2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29"/>
    <w:bookmarkStart w:name="z23"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0"/>
    <w:bookmarkStart w:name="z24" w:id="3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1"/>
    <w:bookmarkStart w:name="z25" w:id="32"/>
    <w:p>
      <w:pPr>
        <w:spacing w:after="0"/>
        <w:ind w:left="0"/>
        <w:jc w:val="both"/>
      </w:pPr>
      <w:r>
        <w:rPr>
          <w:rFonts w:ascii="Times New Roman"/>
          <w:b w:val="false"/>
          <w:i w:val="false"/>
          <w:color w:val="000000"/>
          <w:sz w:val="28"/>
        </w:rPr>
        <w:t>
      2) 25 қазан - Республика күні:</w:t>
      </w:r>
    </w:p>
    <w:bookmarkEnd w:id="32"/>
    <w:bookmarkStart w:name="z26" w:id="33"/>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3"/>
    <w:bookmarkStart w:name="z27" w:id="34"/>
    <w:p>
      <w:pPr>
        <w:spacing w:after="0"/>
        <w:ind w:left="0"/>
        <w:jc w:val="both"/>
      </w:pPr>
      <w:r>
        <w:rPr>
          <w:rFonts w:ascii="Times New Roman"/>
          <w:b w:val="false"/>
          <w:i w:val="false"/>
          <w:color w:val="000000"/>
          <w:sz w:val="28"/>
        </w:rPr>
        <w:t>
      3) 16 желтоқсан – Тəуелсіздік күні:</w:t>
      </w:r>
    </w:p>
    <w:bookmarkEnd w:id="34"/>
    <w:bookmarkStart w:name="z28" w:id="3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5"/>
    <w:bookmarkStart w:name="z29" w:id="36"/>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Қазалы аудандық мәслихатының 29.07.2024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Start w:name="z51" w:id="37"/>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үш айдан кешіктірмей жүгінеді:</w:t>
      </w:r>
    </w:p>
    <w:bookmarkEnd w:id="37"/>
    <w:bookmarkStart w:name="z52" w:id="38"/>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38"/>
    <w:bookmarkStart w:name="z53" w:id="39"/>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39"/>
    <w:bookmarkStart w:name="z54" w:id="40"/>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0"/>
    <w:bookmarkStart w:name="z55" w:id="41"/>
    <w:p>
      <w:pPr>
        <w:spacing w:after="0"/>
        <w:ind w:left="0"/>
        <w:jc w:val="both"/>
      </w:pPr>
      <w:r>
        <w:rPr>
          <w:rFonts w:ascii="Times New Roman"/>
          <w:b w:val="false"/>
          <w:i w:val="false"/>
          <w:color w:val="000000"/>
          <w:sz w:val="28"/>
        </w:rPr>
        <w:t xml:space="preserve">
      2) Әлеуметтік мәні бар аурулардың және айналадағыларға қауіп төндіретін аурулардың салдарынан тыныс-тіршілігінің шектеулі деп танылған азаматтарға (отбасыларға): </w:t>
      </w:r>
    </w:p>
    <w:bookmarkEnd w:id="41"/>
    <w:bookmarkStart w:name="z56" w:id="42"/>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3"/>
    <w:bookmarkStart w:name="z58" w:id="44"/>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4"/>
    <w:bookmarkStart w:name="z59" w:id="45"/>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5"/>
    <w:bookmarkStart w:name="z60" w:id="46"/>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6"/>
    <w:bookmarkStart w:name="z61" w:id="47"/>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47"/>
    <w:bookmarkStart w:name="z62" w:id="48"/>
    <w:p>
      <w:pPr>
        <w:spacing w:after="0"/>
        <w:ind w:left="0"/>
        <w:jc w:val="both"/>
      </w:pPr>
      <w:r>
        <w:rPr>
          <w:rFonts w:ascii="Times New Roman"/>
          <w:b w:val="false"/>
          <w:i w:val="false"/>
          <w:color w:val="000000"/>
          <w:sz w:val="28"/>
        </w:rPr>
        <w:t>
      студеттерге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48"/>
    <w:bookmarkStart w:name="z63" w:id="49"/>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5) Бас бостандығынан айыру орындарынан босатылған адамдарға әлеуметтік көмек бір рет 15 (он бес) айлық есептік көрсеткіш мөлшерінде көрсетіледі.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Қазалы аудандық мәслихатының 06.05.2024 </w:t>
      </w:r>
      <w:r>
        <w:rPr>
          <w:rFonts w:ascii="Times New Roman"/>
          <w:b w:val="false"/>
          <w:i w:val="false"/>
          <w:color w:val="000000"/>
          <w:sz w:val="28"/>
        </w:rPr>
        <w:t>№ 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және 01.02.2024 туындаған құқықтық қатынастарға таралады) шешімімен.</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Start w:name="z32" w:id="52"/>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Қызылорда облысы Қазалы аудандық мәслихатының 29.07.2024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9. Әлеуметтік көмек көрсетуге жұмсалатын шығыстарды қаржыландыру Қазалы ауданының бюджетінде көзделген ағымдағы қаржы жылына арналған қаражат шегінде жүзеге асырылады.</w:t>
      </w:r>
    </w:p>
    <w:bookmarkEnd w:id="53"/>
    <w:bookmarkStart w:name="z69" w:id="54"/>
    <w:p>
      <w:pPr>
        <w:spacing w:after="0"/>
        <w:ind w:left="0"/>
        <w:jc w:val="both"/>
      </w:pPr>
      <w:r>
        <w:rPr>
          <w:rFonts w:ascii="Times New Roman"/>
          <w:b w:val="false"/>
          <w:i w:val="false"/>
          <w:color w:val="000000"/>
          <w:sz w:val="28"/>
        </w:rPr>
        <w:t>
      10.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4"/>
    <w:bookmarkStart w:name="z70" w:id="55"/>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55"/>
    <w:bookmarkStart w:name="z71" w:id="56"/>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24 қазандағы</w:t>
            </w:r>
            <w:r>
              <w:br/>
            </w:r>
            <w:r>
              <w:rPr>
                <w:rFonts w:ascii="Times New Roman"/>
                <w:b w:val="false"/>
                <w:i w:val="false"/>
                <w:color w:val="000000"/>
                <w:sz w:val="20"/>
              </w:rPr>
              <w:t>№ 91 шешіміне қосымша</w:t>
            </w:r>
          </w:p>
        </w:tc>
      </w:tr>
    </w:tbl>
    <w:bookmarkStart w:name="z75" w:id="57"/>
    <w:p>
      <w:pPr>
        <w:spacing w:after="0"/>
        <w:ind w:left="0"/>
        <w:jc w:val="left"/>
      </w:pPr>
      <w:r>
        <w:rPr>
          <w:rFonts w:ascii="Times New Roman"/>
          <w:b/>
          <w:i w:val="false"/>
          <w:color w:val="000000"/>
        </w:rPr>
        <w:t xml:space="preserve"> Қазалы аудандық мәслихатының күші жойылған кейбір шешімдерінің тізбесі</w:t>
      </w:r>
    </w:p>
    <w:bookmarkEnd w:id="57"/>
    <w:bookmarkStart w:name="z76" w:id="58"/>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Қазалы аудандық мәслихатының 2021 жылғы 29 сәуірдегі </w:t>
      </w:r>
      <w:r>
        <w:rPr>
          <w:rFonts w:ascii="Times New Roman"/>
          <w:b w:val="false"/>
          <w:i w:val="false"/>
          <w:color w:val="000000"/>
          <w:sz w:val="28"/>
        </w:rPr>
        <w:t>№ 47</w:t>
      </w:r>
      <w:r>
        <w:rPr>
          <w:rFonts w:ascii="Times New Roman"/>
          <w:b w:val="false"/>
          <w:i w:val="false"/>
          <w:color w:val="000000"/>
          <w:sz w:val="28"/>
        </w:rPr>
        <w:t xml:space="preserve"> шешімі (Нормативтік құқықтық актілерді мемлекеттік тіркеу тізілімінде № 8348 болып тіркелген);</w:t>
      </w:r>
    </w:p>
    <w:bookmarkEnd w:id="58"/>
    <w:bookmarkStart w:name="z77" w:id="59"/>
    <w:p>
      <w:pPr>
        <w:spacing w:after="0"/>
        <w:ind w:left="0"/>
        <w:jc w:val="both"/>
      </w:pPr>
      <w:r>
        <w:rPr>
          <w:rFonts w:ascii="Times New Roman"/>
          <w:b w:val="false"/>
          <w:i w:val="false"/>
          <w:color w:val="000000"/>
          <w:sz w:val="28"/>
        </w:rPr>
        <w:t xml:space="preserve">
      2. "Қазалы аудандық мәслихатының 2021 жылғы 29 сәуірдегі № 47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 Қазалы аудандық мәслихатының 2021 жылғы 26 қазандағы </w:t>
      </w:r>
      <w:r>
        <w:rPr>
          <w:rFonts w:ascii="Times New Roman"/>
          <w:b w:val="false"/>
          <w:i w:val="false"/>
          <w:color w:val="000000"/>
          <w:sz w:val="28"/>
        </w:rPr>
        <w:t>№ 121</w:t>
      </w:r>
      <w:r>
        <w:rPr>
          <w:rFonts w:ascii="Times New Roman"/>
          <w:b w:val="false"/>
          <w:i w:val="false"/>
          <w:color w:val="000000"/>
          <w:sz w:val="28"/>
        </w:rPr>
        <w:t xml:space="preserve"> шешімі (Нормативтік құқықтық актілерді мемлекеттік тіркеу тізілімінде № 25075 болып тіркелген);</w:t>
      </w:r>
    </w:p>
    <w:bookmarkEnd w:id="59"/>
    <w:bookmarkStart w:name="z78" w:id="60"/>
    <w:p>
      <w:pPr>
        <w:spacing w:after="0"/>
        <w:ind w:left="0"/>
        <w:jc w:val="both"/>
      </w:pPr>
      <w:r>
        <w:rPr>
          <w:rFonts w:ascii="Times New Roman"/>
          <w:b w:val="false"/>
          <w:i w:val="false"/>
          <w:color w:val="000000"/>
          <w:sz w:val="28"/>
        </w:rPr>
        <w:t xml:space="preserve">
      3. "Қазалы аудандық мәслихатының 2021 жылғы 29 сәуірдегі № 47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Қазалы аудандық мәслихатының 2022 жылғы 25 шілдедегі </w:t>
      </w:r>
      <w:r>
        <w:rPr>
          <w:rFonts w:ascii="Times New Roman"/>
          <w:b w:val="false"/>
          <w:i w:val="false"/>
          <w:color w:val="000000"/>
          <w:sz w:val="28"/>
        </w:rPr>
        <w:t>№ 250</w:t>
      </w:r>
      <w:r>
        <w:rPr>
          <w:rFonts w:ascii="Times New Roman"/>
          <w:b w:val="false"/>
          <w:i w:val="false"/>
          <w:color w:val="000000"/>
          <w:sz w:val="28"/>
        </w:rPr>
        <w:t xml:space="preserve"> шешімі (Нормативтік құқықтық актілерді мемлекеттік тіркеу тізілімінде № 28885 болып тіркелген);</w:t>
      </w:r>
    </w:p>
    <w:bookmarkEnd w:id="60"/>
    <w:bookmarkStart w:name="z79" w:id="61"/>
    <w:p>
      <w:pPr>
        <w:spacing w:after="0"/>
        <w:ind w:left="0"/>
        <w:jc w:val="both"/>
      </w:pPr>
      <w:r>
        <w:rPr>
          <w:rFonts w:ascii="Times New Roman"/>
          <w:b w:val="false"/>
          <w:i w:val="false"/>
          <w:color w:val="000000"/>
          <w:sz w:val="28"/>
        </w:rPr>
        <w:t xml:space="preserve">
      4. "Қазалы аудандық мәслихатының 2021 жылғы 29 сәуірдегі № 47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Қазалы аудандық мәслихатының 2022 жылғы 18 қарашадағы </w:t>
      </w:r>
      <w:r>
        <w:rPr>
          <w:rFonts w:ascii="Times New Roman"/>
          <w:b w:val="false"/>
          <w:i w:val="false"/>
          <w:color w:val="000000"/>
          <w:sz w:val="28"/>
        </w:rPr>
        <w:t>№ 296</w:t>
      </w:r>
      <w:r>
        <w:rPr>
          <w:rFonts w:ascii="Times New Roman"/>
          <w:b w:val="false"/>
          <w:i w:val="false"/>
          <w:color w:val="000000"/>
          <w:sz w:val="28"/>
        </w:rPr>
        <w:t xml:space="preserve"> шешімі (Нормативтік құқықтық актілерді мемлекеттік тіркеу тізілімінде № 30689 болып тіркелген);</w:t>
      </w:r>
    </w:p>
    <w:bookmarkEnd w:id="61"/>
    <w:bookmarkStart w:name="z80" w:id="62"/>
    <w:p>
      <w:pPr>
        <w:spacing w:after="0"/>
        <w:ind w:left="0"/>
        <w:jc w:val="both"/>
      </w:pPr>
      <w:r>
        <w:rPr>
          <w:rFonts w:ascii="Times New Roman"/>
          <w:b w:val="false"/>
          <w:i w:val="false"/>
          <w:color w:val="000000"/>
          <w:sz w:val="28"/>
        </w:rPr>
        <w:t xml:space="preserve">
      5. ""Әлеуметтiк көмек көрсету, оның мөлшерлерiн белгiлеу және мұқтаж азаматтардың жекелеген санаттарының тiзбесiн айқындау Қағидаларын бекiту туралы" Қазалы аудандық мәслихатының 2021 жылғы 29 сәуірдегі № 47 шешіміне өзгеріс енгізу туралы" Қазалы аудандық мәслихатының 2023 жылғы 28 сәуірдегі </w:t>
      </w:r>
      <w:r>
        <w:rPr>
          <w:rFonts w:ascii="Times New Roman"/>
          <w:b w:val="false"/>
          <w:i w:val="false"/>
          <w:color w:val="000000"/>
          <w:sz w:val="28"/>
        </w:rPr>
        <w:t>№ 13</w:t>
      </w:r>
      <w:r>
        <w:rPr>
          <w:rFonts w:ascii="Times New Roman"/>
          <w:b w:val="false"/>
          <w:i w:val="false"/>
          <w:color w:val="000000"/>
          <w:sz w:val="28"/>
        </w:rPr>
        <w:t xml:space="preserve"> шешімі (Нормативтік құқықтық актілерді мемлекеттік тіркеу тізілімінде № 8396-11 болып тіркелген).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