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38f4" w14:textId="6433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2014 жылғы 24 қарашадағы № 28/196 "Бейнеу ауданының Құрмет грамотасымен марапаттау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2023 жылғы 25 сәуірдегі № 2/8 шешімі. Маңғыстау облысы Әділет департаментінде 2023 жылғы 28 сәуірде № 4553-12 болып тіркелді</w:t>
      </w:r>
    </w:p>
    <w:p>
      <w:pPr>
        <w:spacing w:after="0"/>
        <w:ind w:left="0"/>
        <w:jc w:val="both"/>
      </w:pPr>
      <w:bookmarkStart w:name="z1" w:id="0"/>
      <w:r>
        <w:rPr>
          <w:rFonts w:ascii="Times New Roman"/>
          <w:b w:val="false"/>
          <w:i w:val="false"/>
          <w:color w:val="000000"/>
          <w:sz w:val="28"/>
        </w:rPr>
        <w:t>
      Бейнеу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"Бейнеу ауданының Құрмет грамотасымен марапаттау туралы ережені бекіту туралы" Бейнеу аудандық мәслихатының 2014 жылғы 24 қарашадағы </w:t>
      </w:r>
      <w:r>
        <w:rPr>
          <w:rFonts w:ascii="Times New Roman"/>
          <w:b w:val="false"/>
          <w:i w:val="false"/>
          <w:color w:val="000000"/>
          <w:sz w:val="28"/>
        </w:rPr>
        <w:t>№28/196</w:t>
      </w:r>
      <w:r>
        <w:rPr>
          <w:rFonts w:ascii="Times New Roman"/>
          <w:b w:val="false"/>
          <w:i w:val="false"/>
          <w:color w:val="000000"/>
          <w:sz w:val="28"/>
        </w:rPr>
        <w:t xml:space="preserve"> шешіміне (нормативтік құқықтық актілерді мемлекеттік тіркеу Тізілімінде №2561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Бейнеу ауданының Құрмет грамотасымен марапаттау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"11. Құрмет грамотасы аудандық мәслихаттың төрағасымен не аудан әкімімен немесе оның орынбасарларымен марапатталушының жұмыс істейтін еңбек ұжымында, мәслихат сессияларында, жиындарда және аудан активінің жиналыстарында салтанатты түрде табыс 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"13. Құрмет грамотасы – беткі жағында Елтаңба белгісімен және мемлекеттік тілде "Құрмет грамотасы" деп жазылған, қосымша бетшесі бар көгілдір түсті папка. Қосымша бетше типографиялық тәсілмен, ақ түсті тығыз қағаздан дайындалады.</w:t>
      </w:r>
    </w:p>
    <w:bookmarkEnd w:id="4"/>
    <w:bookmarkStart w:name="z8" w:id="5"/>
    <w:p>
      <w:pPr>
        <w:spacing w:after="0"/>
        <w:ind w:left="0"/>
        <w:jc w:val="both"/>
      </w:pPr>
      <w:r>
        <w:rPr>
          <w:rFonts w:ascii="Times New Roman"/>
          <w:b w:val="false"/>
          <w:i w:val="false"/>
          <w:color w:val="000000"/>
          <w:sz w:val="28"/>
        </w:rPr>
        <w:t>
      Қосымшаның айқара ашылған бетінің сол жағы ұлттық оюмен өрнектелген, ал оң жағының жоғарғы бөлігінде Қазақстан Республикасының Мемлекеттік Елтаңбасы бейнеленген. Қазақстан Республикасының Мемлекеттік Елтаңбасы бейнесінің төменгі жағында марапатталушының тегін, атын, әкесінің атын және сіңірген еңбектерін көрсету үшін орын қалдырылады. Мәтіннің астында қосарланып аудан әкімінің және аудандық мәслихат төрағасының қолдары орналасады.".</w:t>
      </w:r>
    </w:p>
    <w:bookmarkEnd w:id="5"/>
    <w:bookmarkStart w:name="z9"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