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70f6b" w14:textId="3e70f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Бейнеу ауданы әкімдігінің 2022 жылғы 11 ақпандағы № 27 "Бейнеу ауданына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қағидаларын бекіту туралы" қаулысына өзгерістер енгізу туралы</w:t>
      </w:r>
    </w:p>
    <w:p>
      <w:pPr>
        <w:spacing w:after="0"/>
        <w:ind w:left="0"/>
        <w:jc w:val="both"/>
      </w:pPr>
      <w:r>
        <w:rPr>
          <w:rFonts w:ascii="Times New Roman"/>
          <w:b w:val="false"/>
          <w:i w:val="false"/>
          <w:color w:val="000000"/>
          <w:sz w:val="28"/>
        </w:rPr>
        <w:t>Маңғыстау облысы Бейнеу ауданы әкімдігінің 2023 жылғы 13 қыркүйектегі № 243 қаулысы. Маңғыстау облысы Әділет департаментінде 2023 жылғы 15 қыркүйекте № 4600-12 болып тіркелді</w:t>
      </w:r>
    </w:p>
    <w:p>
      <w:pPr>
        <w:spacing w:after="0"/>
        <w:ind w:left="0"/>
        <w:jc w:val="both"/>
      </w:pPr>
      <w:bookmarkStart w:name="z1" w:id="0"/>
      <w:r>
        <w:rPr>
          <w:rFonts w:ascii="Times New Roman"/>
          <w:b w:val="false"/>
          <w:i w:val="false"/>
          <w:color w:val="000000"/>
          <w:sz w:val="28"/>
        </w:rPr>
        <w:t>
      Бейнеу ауданының әкімдігі ҚАУЛЫ ЕТЕДІ:</w:t>
      </w:r>
    </w:p>
    <w:bookmarkEnd w:id="0"/>
    <w:bookmarkStart w:name="z2" w:id="1"/>
    <w:p>
      <w:pPr>
        <w:spacing w:after="0"/>
        <w:ind w:left="0"/>
        <w:jc w:val="both"/>
      </w:pPr>
      <w:r>
        <w:rPr>
          <w:rFonts w:ascii="Times New Roman"/>
          <w:b w:val="false"/>
          <w:i w:val="false"/>
          <w:color w:val="000000"/>
          <w:sz w:val="28"/>
        </w:rPr>
        <w:t xml:space="preserve">
      1. Бейнеу ауданы әкімдігінің 2022 жылғы 11 ақпандағы </w:t>
      </w:r>
      <w:r>
        <w:rPr>
          <w:rFonts w:ascii="Times New Roman"/>
          <w:b w:val="false"/>
          <w:i w:val="false"/>
          <w:color w:val="000000"/>
          <w:sz w:val="28"/>
        </w:rPr>
        <w:t>№ 27</w:t>
      </w:r>
      <w:r>
        <w:rPr>
          <w:rFonts w:ascii="Times New Roman"/>
          <w:b w:val="false"/>
          <w:i w:val="false"/>
          <w:color w:val="000000"/>
          <w:sz w:val="28"/>
        </w:rPr>
        <w:t xml:space="preserve"> "Бейнеу ауданына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қағидаларын бекіту туралы" қаулысына (нормативтік құқықтық актілерді мемлекеттік тіркеу Тізілімінде №26841 болып тіркелген) келесідей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Бейнеу ауданына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w:t>
      </w:r>
      <w:r>
        <w:rPr>
          <w:rFonts w:ascii="Times New Roman"/>
          <w:b w:val="false"/>
          <w:i w:val="false"/>
          <w:color w:val="000000"/>
          <w:sz w:val="28"/>
        </w:rPr>
        <w:t xml:space="preserve"> жаңа редакцияда жазылсын:</w:t>
      </w:r>
    </w:p>
    <w:bookmarkStart w:name="z6" w:id="3"/>
    <w:p>
      <w:pPr>
        <w:spacing w:after="0"/>
        <w:ind w:left="0"/>
        <w:jc w:val="both"/>
      </w:pPr>
      <w:r>
        <w:rPr>
          <w:rFonts w:ascii="Times New Roman"/>
          <w:b w:val="false"/>
          <w:i w:val="false"/>
          <w:color w:val="000000"/>
          <w:sz w:val="28"/>
        </w:rPr>
        <w:t>
      "2) кондоминиум объектісі – дара (бөлек) меншіктегі пәтерлерден, тұрғын емес үй-жайлардан, орынтұрақ орындарынан, қоймалардан және дара (бөлек) меншікте болмайтын және пәтерлердің, тұрғын емес үй-жайлардың, орынтұрақ орындарының, қоймалардың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ортақ мүліктен тұратын біртұтас мүліктік кешен;</w:t>
      </w:r>
    </w:p>
    <w:bookmarkEnd w:id="3"/>
    <w:bookmarkStart w:name="z7" w:id="4"/>
    <w:p>
      <w:pPr>
        <w:spacing w:after="0"/>
        <w:ind w:left="0"/>
        <w:jc w:val="both"/>
      </w:pPr>
      <w:r>
        <w:rPr>
          <w:rFonts w:ascii="Times New Roman"/>
          <w:b w:val="false"/>
          <w:i w:val="false"/>
          <w:color w:val="000000"/>
          <w:sz w:val="28"/>
        </w:rPr>
        <w:t>
      3) кондоминиум объектісінің ортақ мүлкі – дара (бөлек) меншіктегі пәтерлерден, тұрғын емес үй-жайлардан, орынтұрақ орындарынан, қоймалардан басқа, кондоминиум объектісінің бөліктері (қасбеттер, кіреберістер, вестибюльдер, холдар, дәліздер, баспалдақ марштары мен баспалдақ алаңдары, лифтілер, шатырлар, шатырастылар, техникалық қабаттар, жертөлелер, үйге ортақ инженерлік жүйелер мен жабдықтар, абоненттік пошта жәшіктері, көппәтерлі тұрғын үй тұрған жер учаскесі және (немесе) үй жанындағы жер учаскесі, абаттандыру элементтері және ортақ пайдаланылатын басқа да мүлік);";</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жаңа редакцияда жазылсын:</w:t>
      </w:r>
    </w:p>
    <w:bookmarkStart w:name="z9" w:id="5"/>
    <w:p>
      <w:pPr>
        <w:spacing w:after="0"/>
        <w:ind w:left="0"/>
        <w:jc w:val="both"/>
      </w:pPr>
      <w:r>
        <w:rPr>
          <w:rFonts w:ascii="Times New Roman"/>
          <w:b w:val="false"/>
          <w:i w:val="false"/>
          <w:color w:val="000000"/>
          <w:sz w:val="28"/>
        </w:rPr>
        <w:t>
      "8) көппәтерлі тұрғын үй кондоминиумы (бұдан әрі – кондоминиум) – Қазақстан Республикасының заңнамасында айқындалған тәртіппен тіркелген меншік нысаны, бұл ретте пәтерлер, тұрғын емес үй-жайлар, орынтұрақ орындары, қоймалар дара (бөлек) меншікте болады, ал дара (бөлек) меншікте емес бөліктер пәтерлердің, тұрғын емес үй-жайлардың, орынтұрақ орындарының, қоймалардың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болады;";</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w:t>
      </w:r>
      <w:r>
        <w:rPr>
          <w:rFonts w:ascii="Times New Roman"/>
          <w:b w:val="false"/>
          <w:i w:val="false"/>
          <w:color w:val="000000"/>
          <w:sz w:val="28"/>
        </w:rPr>
        <w:t xml:space="preserve"> жаңа редакцияда жазылсын:</w:t>
      </w:r>
    </w:p>
    <w:bookmarkStart w:name="z11" w:id="6"/>
    <w:p>
      <w:pPr>
        <w:spacing w:after="0"/>
        <w:ind w:left="0"/>
        <w:jc w:val="both"/>
      </w:pPr>
      <w:r>
        <w:rPr>
          <w:rFonts w:ascii="Times New Roman"/>
          <w:b w:val="false"/>
          <w:i w:val="false"/>
          <w:color w:val="000000"/>
          <w:sz w:val="28"/>
        </w:rPr>
        <w:t>
      "6. Егер жиналысқа пәтерлер, тұрғын емес үй-жайлар меншік иелерінің жалпы санының жартысынан астамы қатысса, жиналыс шешім қабылдауға құқылы.".</w:t>
      </w:r>
    </w:p>
    <w:bookmarkEnd w:id="6"/>
    <w:bookmarkStart w:name="z12" w:id="7"/>
    <w:p>
      <w:pPr>
        <w:spacing w:after="0"/>
        <w:ind w:left="0"/>
        <w:jc w:val="both"/>
      </w:pPr>
      <w:r>
        <w:rPr>
          <w:rFonts w:ascii="Times New Roman"/>
          <w:b w:val="false"/>
          <w:i w:val="false"/>
          <w:color w:val="000000"/>
          <w:sz w:val="28"/>
        </w:rPr>
        <w:t>
      2.Осы қаулы оның алғашқы ресми жарияланған күнінен кейін күнтізбелік он күн өткен соң қолданысқа енгізіледі.</w:t>
      </w:r>
    </w:p>
    <w:bookmarkEnd w:id="7"/>
    <w:p>
      <w:pPr>
        <w:spacing w:after="0"/>
        <w:ind w:left="0"/>
        <w:jc w:val="both"/>
      </w:pPr>
      <w:r>
        <w:rPr>
          <w:rFonts w:ascii="Times New Roman"/>
          <w:b w:val="false"/>
          <w:i w:val="false"/>
          <w:color w:val="000000"/>
          <w:sz w:val="28"/>
        </w:rPr>
        <w:t>
      Бейнеу ауданы әкімінің  міндетін уақытша атқарушы</w:t>
      </w:r>
    </w:p>
    <w:p>
      <w:pPr>
        <w:spacing w:after="0"/>
        <w:ind w:left="0"/>
        <w:jc w:val="both"/>
      </w:pPr>
      <w:r>
        <w:rPr>
          <w:rFonts w:ascii="Times New Roman"/>
          <w:b w:val="false"/>
          <w:i w:val="false"/>
          <w:color w:val="000000"/>
          <w:sz w:val="28"/>
        </w:rPr>
        <w:t>
      Р. Шалбаев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