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8576" w14:textId="8c38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2021 жылғы 10 желтоқсандағы № 9/56 "Түпқараған ауданының ауылдары мен ауылдық округтерінде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2023 жылғы 26 шілдедегі № 5/37 шешімі. Маңғыстау облысы Әділет департаментінде 2023 жылғы 2 тамызда № 4588-12 болып тіркелді</w:t>
      </w:r>
    </w:p>
    <w:p>
      <w:pPr>
        <w:spacing w:after="0"/>
        <w:ind w:left="0"/>
        <w:jc w:val="both"/>
      </w:pPr>
      <w:bookmarkStart w:name="z0" w:id="0"/>
      <w:r>
        <w:rPr>
          <w:rFonts w:ascii="Times New Roman"/>
          <w:b w:val="false"/>
          <w:i w:val="false"/>
          <w:color w:val="000000"/>
          <w:sz w:val="28"/>
        </w:rPr>
        <w:t>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ауданының ауылдары мен ауылдық округтерінде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Түпқараған аудандық мәслихатының 2021 жылғы 10 желтоқсандағы </w:t>
      </w:r>
      <w:r>
        <w:rPr>
          <w:rFonts w:ascii="Times New Roman"/>
          <w:b w:val="false"/>
          <w:i w:val="false"/>
          <w:color w:val="000000"/>
          <w:sz w:val="28"/>
        </w:rPr>
        <w:t>№9/56</w:t>
      </w:r>
      <w:r>
        <w:rPr>
          <w:rFonts w:ascii="Times New Roman"/>
          <w:b w:val="false"/>
          <w:i w:val="false"/>
          <w:color w:val="000000"/>
          <w:sz w:val="28"/>
        </w:rPr>
        <w:t xml:space="preserve"> шешіміне (нормативтік құқықтық актілерді мемлекеттік тіркеу Тізілімінде №25893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кіріспесі жаңа редакцияда жазылсын:</w:t>
      </w:r>
    </w:p>
    <w:bookmarkEnd w:id="2"/>
    <w:bookmarkStart w:name="z3" w:id="3"/>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Түпқараған аудандық мәслихаты ШЕШІМ ҚАБЫЛДАДЫ:";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"1.Осы шешімнің қосымшасына сәйкес Түпқараған ауданының ауылдары мен ауылдық округтерінде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бекітілсін.";</w:t>
      </w:r>
    </w:p>
    <w:bookmarkEnd w:id="4"/>
    <w:bookmarkStart w:name="z6" w:id="5"/>
    <w:p>
      <w:pPr>
        <w:spacing w:after="0"/>
        <w:ind w:left="0"/>
        <w:jc w:val="both"/>
      </w:pPr>
      <w:r>
        <w:rPr>
          <w:rFonts w:ascii="Times New Roman"/>
          <w:b w:val="false"/>
          <w:i w:val="false"/>
          <w:color w:val="000000"/>
          <w:sz w:val="28"/>
        </w:rPr>
        <w:t>
      көрсетілген шешімге қосымшада:</w:t>
      </w:r>
    </w:p>
    <w:bookmarkEnd w:id="5"/>
    <w:bookmarkStart w:name="z7" w:id="6"/>
    <w:p>
      <w:pPr>
        <w:spacing w:after="0"/>
        <w:ind w:left="0"/>
        <w:jc w:val="both"/>
      </w:pPr>
      <w:r>
        <w:rPr>
          <w:rFonts w:ascii="Times New Roman"/>
          <w:b w:val="false"/>
          <w:i w:val="false"/>
          <w:color w:val="000000"/>
          <w:sz w:val="28"/>
        </w:rPr>
        <w:t>
      орыс тіліндегі қосымшаның тақырыбы жаңа редакцияда жазылды, қазақ тіліндегі мәтіні өзгермейді;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жаңа редакцияда жазылсын: </w:t>
      </w:r>
    </w:p>
    <w:bookmarkStart w:name="z9" w:id="7"/>
    <w:p>
      <w:pPr>
        <w:spacing w:after="0"/>
        <w:ind w:left="0"/>
        <w:jc w:val="both"/>
      </w:pPr>
      <w:r>
        <w:rPr>
          <w:rFonts w:ascii="Times New Roman"/>
          <w:b w:val="false"/>
          <w:i w:val="false"/>
          <w:color w:val="000000"/>
          <w:sz w:val="28"/>
        </w:rPr>
        <w:t>
      "1 - тарау. Жалпы ережелер";</w:t>
      </w:r>
    </w:p>
    <w:bookmarkEnd w:id="7"/>
    <w:bookmarkStart w:name="z10" w:id="8"/>
    <w:p>
      <w:pPr>
        <w:spacing w:after="0"/>
        <w:ind w:left="0"/>
        <w:jc w:val="both"/>
      </w:pPr>
      <w:r>
        <w:rPr>
          <w:rFonts w:ascii="Times New Roman"/>
          <w:b w:val="false"/>
          <w:i w:val="false"/>
          <w:color w:val="000000"/>
          <w:sz w:val="28"/>
        </w:rPr>
        <w:t>
      орыс тіліндегі 2 тармақ жаңа редакцияда жазылды, қазақ тіліндегі мәтіні өзгермейді;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тараудың</w:t>
      </w:r>
      <w:r>
        <w:rPr>
          <w:rFonts w:ascii="Times New Roman"/>
          <w:b w:val="false"/>
          <w:i w:val="false"/>
          <w:color w:val="000000"/>
          <w:sz w:val="28"/>
        </w:rPr>
        <w:t xml:space="preserve"> тақырыбы жаңа редакцияда жазылсын:</w:t>
      </w:r>
    </w:p>
    <w:bookmarkStart w:name="z12" w:id="9"/>
    <w:p>
      <w:pPr>
        <w:spacing w:after="0"/>
        <w:ind w:left="0"/>
        <w:jc w:val="both"/>
      </w:pPr>
      <w:r>
        <w:rPr>
          <w:rFonts w:ascii="Times New Roman"/>
          <w:b w:val="false"/>
          <w:i w:val="false"/>
          <w:color w:val="000000"/>
          <w:sz w:val="28"/>
        </w:rPr>
        <w:t>
      "2 - тарау. Әлеуметтік қолдау көрсету тәртібі мен мөлшері".</w:t>
      </w:r>
    </w:p>
    <w:bookmarkEnd w:id="9"/>
    <w:bookmarkStart w:name="z13"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