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1158" w14:textId="f121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2022 жылғы 23 қарашадағы № 19/117 "Түпқараған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2023 жылғы 20 қазандағы № 7/50 шешімі. Маңғыстау облысы Әділет департаментінде 2023 жылғы 26 қазанда № 4620-12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"Түпқараған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туралы" Түпқараған аудандық мәслихатының 2022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19/117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№30813 болып тіркелген)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қосымшада: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"2.Мүгедектігі бар балалар қатарындағы кемтар балаларды жеке оқыту жоспары бойынша үйде оқытуға жұмсаған шығындарын өндіріп алу (бұдан әрі - оқытуға жұмсаған шағындарын өндіріп алу) мүгедектігі бар баланың үйде оқу фактісін растайтын оқу орнының анықтамасы негізінде "Түпқараған аудандық жұмыспен қамту, әлеуметтік бағдарламалар бөлімі" мемлекеттік мекемесімен жүргізіледі.".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