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806c" w14:textId="3e18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19 шілдедегі № 299 қаулысы. Қостанай облысының Әділет департаментінде 2023 жылғы 20 шілдеде № 10043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2017 жылғы 31 қазандағы № 532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7333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Ай сайынғы ақшалай жабдықталым төлемдерінің мөлшері</w:t>
            </w:r>
          </w:p>
          <w:bookmarkEnd w:id="9"/>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Сурдлимпиада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әлем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Азия ойындары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Дүниежүзілік Универсиада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сурдлимпиадалық спорт түрлері бойынша әлем кубогы, Азия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жасөспірімдер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жасөспірімдер арасындағы Азия чемпионаты, олимпиадалық емес спорт түрлері бойынша әлем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түрлерінен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