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35f7c" w14:textId="1435f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2018 жылғы 2 ақпандағы № 229 "Әлеуметтік маңызы бар қатынастардың тізбесін айқындау туралы" шешіміне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мәслихатының 2023 жылғы 16 қарашадағы № 71 шешімі. Қостанай облысының Әділет департаментінде 2023 жылғы 29 қарашада № 10096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Қостанай облыстық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облыстық мәслихатының "Әлеуметтік маңызы бар қатынастардың тізбесін айқындау туралы" 2018 жылғы 2 ақпандағы № 229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7518 болып тіркелген) мынадай толықтырулар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Әлеуметтік маңызы бар қатынастардың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реттік нөмірлері 50, 51, 52 жолдармен толықтырылсын: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Майское - Әйет - Майское (ауданішілік)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- Қостанай - Амангелді (ауданаралық (қалааралық облысішілік))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4 "№ 8 орта мектебі – Пионерская көшесі" (қалалық (Арқалық қаласы))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Манасбаев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