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8acf" w14:textId="4a08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36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21 сәуірдегі № 9 шешімі. Қостанай облысының Әділет департаментінде 2023 жылғы 19 мамырда № 10007 болып тіркелді. Күші жойылды - Қостанай облысы Арқалық қаласы мәслихатының 2024 жылғы 31 шілдедегі № 11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31.07.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2015 жылғы 20 наурыздағы № 236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2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