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60118" w14:textId="01601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13 тамыздағы № 397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2023 жылғы 10 сәуірдегі № 24 шешімі. Қостанай облысының Әділет департаментінде 2023 жылғы 21 сәуірде № 9976 болып тіркелді. Күші жойылды - Қостанай облысы Меңдіқара ауданы мәслихатының 2023 жылғы 28 желтоқсандағы № 89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Меңдіқара ауданы мәслихатының 28.12.2023 </w:t>
      </w:r>
      <w:r>
        <w:rPr>
          <w:rFonts w:ascii="Times New Roman"/>
          <w:b w:val="false"/>
          <w:i w:val="false"/>
          <w:color w:val="ff0000"/>
          <w:sz w:val="28"/>
        </w:rPr>
        <w:t>№ 89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Меңдіқара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2020 жылғы 13 тамыздағы № 397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9380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пен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тармақ</w:t>
      </w:r>
      <w:r>
        <w:rPr>
          <w:rFonts w:ascii="Times New Roman"/>
          <w:b w:val="false"/>
          <w:i w:val="false"/>
          <w:color w:val="000000"/>
          <w:sz w:val="28"/>
        </w:rPr>
        <w:t xml:space="preserve"> мына мазмұндағы 4 - 1) тармақшамен толықтырылсын:</w:t>
      </w:r>
    </w:p>
    <w:bookmarkStart w:name="z8" w:id="3"/>
    <w:p>
      <w:pPr>
        <w:spacing w:after="0"/>
        <w:ind w:left="0"/>
        <w:jc w:val="both"/>
      </w:pPr>
      <w:r>
        <w:rPr>
          <w:rFonts w:ascii="Times New Roman"/>
          <w:b w:val="false"/>
          <w:i w:val="false"/>
          <w:color w:val="000000"/>
          <w:sz w:val="28"/>
        </w:rPr>
        <w:t>
      "4 - 1) мерекелік даталар - Қазақстан Республикасындағы кәсіби және өзге де мерекелер;";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датаға және мереке күніне ақшалай нысанда көрсететін көмегі түсініледі.";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Start w:name="z12" w:id="5"/>
    <w:p>
      <w:pPr>
        <w:spacing w:after="0"/>
        <w:ind w:left="0"/>
        <w:jc w:val="both"/>
      </w:pPr>
      <w:r>
        <w:rPr>
          <w:rFonts w:ascii="Times New Roman"/>
          <w:b w:val="false"/>
          <w:i w:val="false"/>
          <w:color w:val="000000"/>
          <w:sz w:val="28"/>
        </w:rPr>
        <w:t>
      "5. Ауғанстан Демократиялық Республикасынан Кеңес әскерлерінің шектеулі контингентінің шығарылған күні - 15 ақпан мереке дата, Жеңіс күні - 9 мамыр мереке күні болып табылады.";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w:t>
      </w:r>
    </w:p>
    <w:bookmarkStart w:name="z14" w:id="6"/>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азаматтардың санаттарына, сондай-ақ мереке датаға және мереке күніне азаматтардың жекелеген санаттарына:</w:t>
      </w:r>
    </w:p>
    <w:bookmarkEnd w:id="6"/>
    <w:bookmarkStart w:name="z15" w:id="7"/>
    <w:p>
      <w:pPr>
        <w:spacing w:after="0"/>
        <w:ind w:left="0"/>
        <w:jc w:val="both"/>
      </w:pPr>
      <w:r>
        <w:rPr>
          <w:rFonts w:ascii="Times New Roman"/>
          <w:b w:val="false"/>
          <w:i w:val="false"/>
          <w:color w:val="000000"/>
          <w:sz w:val="28"/>
        </w:rPr>
        <w:t>
      1) барлық санаттағы мүгедектігі бар адамдарға, жедел емделуге, табыстарын есепке алмай, 50 айлық есептік көрсеткіштен артық емес мөлшерінде;</w:t>
      </w:r>
    </w:p>
    <w:bookmarkEnd w:id="7"/>
    <w:bookmarkStart w:name="z16" w:id="8"/>
    <w:p>
      <w:pPr>
        <w:spacing w:after="0"/>
        <w:ind w:left="0"/>
        <w:jc w:val="both"/>
      </w:pPr>
      <w:r>
        <w:rPr>
          <w:rFonts w:ascii="Times New Roman"/>
          <w:b w:val="false"/>
          <w:i w:val="false"/>
          <w:color w:val="000000"/>
          <w:sz w:val="28"/>
        </w:rPr>
        <w:t>
      2) барлық санаттағы мүгедектігі бар адамдарға, олардың санаторийлерге және оңалту орталықтарына жол жүруі мен кері қайтуына байланысты шығындарын өтеу үшін, табыстарын есепке алмай, 3 айлық есептік көрсеткіштен артық емес мөлшерде;</w:t>
      </w:r>
    </w:p>
    <w:bookmarkEnd w:id="8"/>
    <w:bookmarkStart w:name="z17" w:id="9"/>
    <w:p>
      <w:pPr>
        <w:spacing w:after="0"/>
        <w:ind w:left="0"/>
        <w:jc w:val="both"/>
      </w:pPr>
      <w:r>
        <w:rPr>
          <w:rFonts w:ascii="Times New Roman"/>
          <w:b w:val="false"/>
          <w:i w:val="false"/>
          <w:color w:val="000000"/>
          <w:sz w:val="28"/>
        </w:rPr>
        <w:t>
      3) абилитациялау мен оңалтудың жеке бағдарламаларын ұсынысы бар мүгедек баланы алып жүретін ата - анасының біреуіне немесе өзге де заңды өкілдеріне санаторийлік-курорттық емдеу құнын өтеу ретінде ұсынылатын кепілдік берілген соманың жетпіс пайызы мөлшерінде табыстарын есепке алмағанда санаторийлік - курорттық емделуге жібереді;</w:t>
      </w:r>
    </w:p>
    <w:bookmarkEnd w:id="9"/>
    <w:bookmarkStart w:name="z18" w:id="10"/>
    <w:p>
      <w:pPr>
        <w:spacing w:after="0"/>
        <w:ind w:left="0"/>
        <w:jc w:val="both"/>
      </w:pPr>
      <w:r>
        <w:rPr>
          <w:rFonts w:ascii="Times New Roman"/>
          <w:b w:val="false"/>
          <w:i w:val="false"/>
          <w:color w:val="000000"/>
          <w:sz w:val="28"/>
        </w:rPr>
        <w:t>
      4) табиғи зілзаланың немесе өрттің салдарынан зардап шеккен азаматқа (отбасына), табыстарын есепке алмай, 50 айлық есептік көрсеткіш мөлшерінде;</w:t>
      </w:r>
    </w:p>
    <w:bookmarkEnd w:id="10"/>
    <w:bookmarkStart w:name="z19" w:id="11"/>
    <w:p>
      <w:pPr>
        <w:spacing w:after="0"/>
        <w:ind w:left="0"/>
        <w:jc w:val="both"/>
      </w:pPr>
      <w:r>
        <w:rPr>
          <w:rFonts w:ascii="Times New Roman"/>
          <w:b w:val="false"/>
          <w:i w:val="false"/>
          <w:color w:val="000000"/>
          <w:sz w:val="28"/>
        </w:rPr>
        <w:t>
      5)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7 айлық есептік көрсеткіштен артық емес мөлшерінде;</w:t>
      </w:r>
    </w:p>
    <w:bookmarkEnd w:id="11"/>
    <w:bookmarkStart w:name="z20" w:id="12"/>
    <w:p>
      <w:pPr>
        <w:spacing w:after="0"/>
        <w:ind w:left="0"/>
        <w:jc w:val="both"/>
      </w:pPr>
      <w:r>
        <w:rPr>
          <w:rFonts w:ascii="Times New Roman"/>
          <w:b w:val="false"/>
          <w:i w:val="false"/>
          <w:color w:val="000000"/>
          <w:sz w:val="28"/>
        </w:rPr>
        <w:t>
      6)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15 айлық есептік көрсеткіш мөлшерінде;</w:t>
      </w:r>
    </w:p>
    <w:bookmarkEnd w:id="12"/>
    <w:bookmarkStart w:name="z21" w:id="13"/>
    <w:p>
      <w:pPr>
        <w:spacing w:after="0"/>
        <w:ind w:left="0"/>
        <w:jc w:val="both"/>
      </w:pPr>
      <w:r>
        <w:rPr>
          <w:rFonts w:ascii="Times New Roman"/>
          <w:b w:val="false"/>
          <w:i w:val="false"/>
          <w:color w:val="000000"/>
          <w:sz w:val="28"/>
        </w:rPr>
        <w:t>
      7) Ұлы Отан соғысының ардагерлеріне, Жеңіс күніне орай, табыстарын есепке алмай, 1000000 (бір миллион) теңге мөлшерінде;</w:t>
      </w:r>
    </w:p>
    <w:bookmarkEnd w:id="13"/>
    <w:bookmarkStart w:name="z22" w:id="14"/>
    <w:p>
      <w:pPr>
        <w:spacing w:after="0"/>
        <w:ind w:left="0"/>
        <w:jc w:val="both"/>
      </w:pPr>
      <w:r>
        <w:rPr>
          <w:rFonts w:ascii="Times New Roman"/>
          <w:b w:val="false"/>
          <w:i w:val="false"/>
          <w:color w:val="000000"/>
          <w:sz w:val="28"/>
        </w:rPr>
        <w:t>
      8) жеңілдіктер бойынша Ұлы Отан соғысының ардагерлеріне теңестірілген адамдарға, Жеңіс күніне орай, табыстарын есепке алмай:</w:t>
      </w:r>
    </w:p>
    <w:bookmarkEnd w:id="14"/>
    <w:bookmarkStart w:name="z23" w:id="15"/>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Кеңестік Социалистік Республикалар Одағы (бұдан әрі - КСР Одағы) iшкi iстер және мемлекеттiк қауiпсiздiк органдарының басшы және қатардағы құрамының адамдарына 100000 (жүз мың) теңге мөлшерінде;</w:t>
      </w:r>
    </w:p>
    <w:bookmarkEnd w:id="15"/>
    <w:bookmarkStart w:name="z24" w:id="16"/>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16"/>
    <w:bookmarkStart w:name="z25" w:id="17"/>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17"/>
    <w:bookmarkStart w:name="z26" w:id="18"/>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18"/>
    <w:bookmarkStart w:name="z27" w:id="19"/>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 - көтерілу құрамының, Балық өнеркәсiбi халық комиссариатының, теңiз және өзен флотының, Солтүстiк теңiз жолы бас басқармасының ұшу - 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қызметкерлерге, сондай-ақ Ұлы Отан соғысының бас кезiнде басқа мемлекеттердiң порттарында еріксіз ұсталған көлiк флоты кемелерi экипаждарының мүшелерiне 100000 (жүз мың) теңге мөлшерінде;</w:t>
      </w:r>
    </w:p>
    <w:bookmarkEnd w:id="19"/>
    <w:bookmarkStart w:name="z28" w:id="20"/>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және "Қоршаудағы Ленинград тұрғыны" белгiсiмен наградталған азаматтарға 60000 (алпыс мың) теңге мөлшерінде;</w:t>
      </w:r>
    </w:p>
    <w:bookmarkEnd w:id="20"/>
    <w:bookmarkStart w:name="z29" w:id="21"/>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21"/>
    <w:bookmarkStart w:name="z30" w:id="22"/>
    <w:p>
      <w:pPr>
        <w:spacing w:after="0"/>
        <w:ind w:left="0"/>
        <w:jc w:val="both"/>
      </w:pPr>
      <w:r>
        <w:rPr>
          <w:rFonts w:ascii="Times New Roman"/>
          <w:b w:val="false"/>
          <w:i w:val="false"/>
          <w:color w:val="000000"/>
          <w:sz w:val="28"/>
        </w:rPr>
        <w:t>
      9)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Жеңіс күніне орай, табыстарын есепке алмай:</w:t>
      </w:r>
    </w:p>
    <w:bookmarkEnd w:id="22"/>
    <w:bookmarkStart w:name="z31" w:id="23"/>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23"/>
    <w:bookmarkStart w:name="z32" w:id="2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24"/>
    <w:bookmarkStart w:name="z33" w:id="25"/>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 60000 (алпыс мың) теңге мөлшерінде;</w:t>
      </w:r>
    </w:p>
    <w:bookmarkEnd w:id="25"/>
    <w:bookmarkStart w:name="z34" w:id="26"/>
    <w:p>
      <w:pPr>
        <w:spacing w:after="0"/>
        <w:ind w:left="0"/>
        <w:jc w:val="both"/>
      </w:pPr>
      <w:r>
        <w:rPr>
          <w:rFonts w:ascii="Times New Roman"/>
          <w:b w:val="false"/>
          <w:i w:val="false"/>
          <w:color w:val="000000"/>
          <w:sz w:val="28"/>
        </w:rPr>
        <w:t>
      10) Заңның күші қолданылатын басқа да адамдар:</w:t>
      </w:r>
    </w:p>
    <w:bookmarkEnd w:id="26"/>
    <w:bookmarkStart w:name="z35" w:id="27"/>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30000 (отыз мың) теңге мөлшерінде;</w:t>
      </w:r>
    </w:p>
    <w:bookmarkEnd w:id="27"/>
    <w:bookmarkStart w:name="z36" w:id="28"/>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30000 (отыз мың) теңге мөлшерінде;</w:t>
      </w:r>
    </w:p>
    <w:bookmarkEnd w:id="28"/>
    <w:bookmarkStart w:name="z37" w:id="29"/>
    <w:p>
      <w:pPr>
        <w:spacing w:after="0"/>
        <w:ind w:left="0"/>
        <w:jc w:val="both"/>
      </w:pPr>
      <w:r>
        <w:rPr>
          <w:rFonts w:ascii="Times New Roman"/>
          <w:b w:val="false"/>
          <w:i w:val="false"/>
          <w:color w:val="000000"/>
          <w:sz w:val="28"/>
        </w:rPr>
        <w:t>
      11)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30000 (отыз мың) теңге мөлшерінде;</w:t>
      </w:r>
    </w:p>
    <w:bookmarkEnd w:id="29"/>
    <w:bookmarkStart w:name="z38" w:id="30"/>
    <w:p>
      <w:pPr>
        <w:spacing w:after="0"/>
        <w:ind w:left="0"/>
        <w:jc w:val="both"/>
      </w:pPr>
      <w:r>
        <w:rPr>
          <w:rFonts w:ascii="Times New Roman"/>
          <w:b w:val="false"/>
          <w:i w:val="false"/>
          <w:color w:val="000000"/>
          <w:sz w:val="28"/>
        </w:rPr>
        <w:t>
      12) Ауғанстан Демократиялық Республикасынан Кеңес әскерлерінің шектеулі контингентінің шығарылған күніне орай, табыстарын есепке алмай:</w:t>
      </w:r>
    </w:p>
    <w:bookmarkEnd w:id="30"/>
    <w:bookmarkStart w:name="z39" w:id="3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 50000 (елу мың) теңге мөлшерінде;</w:t>
      </w:r>
    </w:p>
    <w:bookmarkEnd w:id="31"/>
    <w:bookmarkStart w:name="z40" w:id="32"/>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қызметшілеріне, 50000 (елу мың) теңге мөлшерінде;</w:t>
      </w:r>
    </w:p>
    <w:bookmarkEnd w:id="32"/>
    <w:bookmarkStart w:name="z41" w:id="33"/>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қызметшілеріне, 50000 (елу мың) теңге мөлшерінде;</w:t>
      </w:r>
    </w:p>
    <w:bookmarkEnd w:id="33"/>
    <w:bookmarkStart w:name="z42" w:id="3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жұмысшылары мен қызметшiлеріне, 50000 (елу мың) теңге мөлшерінде;</w:t>
      </w:r>
    </w:p>
    <w:bookmarkEnd w:id="34"/>
    <w:bookmarkStart w:name="z43" w:id="35"/>
    <w:p>
      <w:pPr>
        <w:spacing w:after="0"/>
        <w:ind w:left="0"/>
        <w:jc w:val="both"/>
      </w:pPr>
      <w:r>
        <w:rPr>
          <w:rFonts w:ascii="Times New Roman"/>
          <w:b w:val="false"/>
          <w:i w:val="false"/>
          <w:color w:val="000000"/>
          <w:sz w:val="28"/>
        </w:rPr>
        <w:t>
      бұрынғы КСР Одағын қорғау кезінде, әскери қызметтің басқа да міндеттерін орындау кезінде жарақат алу, контузия алу, мертігу салдарынан немесе соғыс қимылдары жүргізілген Ауғанстанда әскери қызмет өткеру кезінде ауруға шалдығу салдарынан мүгедектік белгіленген әскери қызметшілеріне, 50000 (елу мың) теңге мөлшерінде;</w:t>
      </w:r>
    </w:p>
    <w:bookmarkEnd w:id="35"/>
    <w:bookmarkStart w:name="z44" w:id="36"/>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36"/>
    <w:bookmarkStart w:name="z45" w:id="37"/>
    <w:p>
      <w:pPr>
        <w:spacing w:after="0"/>
        <w:ind w:left="0"/>
        <w:jc w:val="both"/>
      </w:pPr>
      <w:r>
        <w:rPr>
          <w:rFonts w:ascii="Times New Roman"/>
          <w:b w:val="false"/>
          <w:i w:val="false"/>
          <w:color w:val="000000"/>
          <w:sz w:val="28"/>
        </w:rPr>
        <w:t xml:space="preserve">
      Жеңіс күніне орай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басқа ардагерлер мен тұлғаларға табыстарын есепке алмай, 5 айлық есептік көрсеткіш мөлшерінде көрсетіледі.";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47" w:id="38"/>
    <w:p>
      <w:pPr>
        <w:spacing w:after="0"/>
        <w:ind w:left="0"/>
        <w:jc w:val="both"/>
      </w:pPr>
      <w:r>
        <w:rPr>
          <w:rFonts w:ascii="Times New Roman"/>
          <w:b w:val="false"/>
          <w:i w:val="false"/>
          <w:color w:val="000000"/>
          <w:sz w:val="28"/>
        </w:rPr>
        <w:t>
      "12. Мереке датаға және мереке күніне әлеуметтік көмек алушылардан өтініштер талап етілмей уәкiлеттi ұйымның не өзге де ұйымдардың ұсынымы бойынша жергілікті атқарушы орган бекітетін тізім бойынша көрсетіледі.";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49" w:id="39"/>
    <w:p>
      <w:pPr>
        <w:spacing w:after="0"/>
        <w:ind w:left="0"/>
        <w:jc w:val="both"/>
      </w:pP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өтінішке қоса мынадай құжаттарды:</w:t>
      </w:r>
    </w:p>
    <w:bookmarkEnd w:id="39"/>
    <w:bookmarkStart w:name="z50" w:id="40"/>
    <w:p>
      <w:pPr>
        <w:spacing w:after="0"/>
        <w:ind w:left="0"/>
        <w:jc w:val="both"/>
      </w:pPr>
      <w:r>
        <w:rPr>
          <w:rFonts w:ascii="Times New Roman"/>
          <w:b w:val="false"/>
          <w:i w:val="false"/>
          <w:color w:val="000000"/>
          <w:sz w:val="28"/>
        </w:rPr>
        <w:t>
      1) жеке басын куәландыратын құжатты (жеке басын сәйкестендіру ұшін қажет);</w:t>
      </w:r>
    </w:p>
    <w:bookmarkEnd w:id="40"/>
    <w:bookmarkStart w:name="z51" w:id="41"/>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тармақшасы екінші абзацында, </w:t>
      </w:r>
      <w:r>
        <w:rPr>
          <w:rFonts w:ascii="Times New Roman"/>
          <w:b w:val="false"/>
          <w:i w:val="false"/>
          <w:color w:val="000000"/>
          <w:sz w:val="28"/>
        </w:rPr>
        <w:t>7-тармағының</w:t>
      </w:r>
      <w:r>
        <w:rPr>
          <w:rFonts w:ascii="Times New Roman"/>
          <w:b w:val="false"/>
          <w:i w:val="false"/>
          <w:color w:val="000000"/>
          <w:sz w:val="28"/>
        </w:rPr>
        <w:t xml:space="preserve"> 4, 5) тармақшаларында көрсетілген адамның (отбасы мүшелерінің) табыстары туралы мәліметтерді;</w:t>
      </w:r>
    </w:p>
    <w:bookmarkEnd w:id="41"/>
    <w:bookmarkStart w:name="z52" w:id="42"/>
    <w:p>
      <w:pPr>
        <w:spacing w:after="0"/>
        <w:ind w:left="0"/>
        <w:jc w:val="both"/>
      </w:pPr>
      <w:r>
        <w:rPr>
          <w:rFonts w:ascii="Times New Roman"/>
          <w:b w:val="false"/>
          <w:i w:val="false"/>
          <w:color w:val="000000"/>
          <w:sz w:val="28"/>
        </w:rPr>
        <w:t>
      3) өмірлік қиын жағдайдың туындағанын растайтын актіні және/немесе құжатты ұсынады.</w:t>
      </w:r>
    </w:p>
    <w:bookmarkEnd w:id="42"/>
    <w:bookmarkStart w:name="z53" w:id="43"/>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43"/>
    <w:bookmarkStart w:name="z54" w:id="4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2023 жылғы 15 ақпаннан бастап туындаған қатынастарға қолданылады.</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Аудаңдық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Рахметкалиев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