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06f2b" w14:textId="9006f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7 қыркүйектегі № 465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2023 жылғы 21 сәуірдегі № 20 шешімі. Қостанай облысының Әділет департаментінде 2023 жылғы 21 сәуірде № 9978 болып тіркелді. Күші жойылды - Қостанай облысы Федоров ауданы мәслихатының 2023 жылғы 22 қарашадағы № 82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Федоров ауданы мәслихатының 22.11.2023 </w:t>
      </w:r>
      <w:r>
        <w:rPr>
          <w:rFonts w:ascii="Times New Roman"/>
          <w:b w:val="false"/>
          <w:i w:val="false"/>
          <w:color w:val="ff0000"/>
          <w:sz w:val="28"/>
        </w:rPr>
        <w:t>№ 82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Федоров аудандық мәслихаты ШЕШТІ: </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7 қыркүйектегі № 465 (Нормативтік құқықтық актілерді мемлекеттік тіркеу тізілімінде № 9450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мереке күндеріне ақшалай нысанда көрсететін көмегі түсініледі.";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10" w:id="4"/>
    <w:p>
      <w:pPr>
        <w:spacing w:after="0"/>
        <w:ind w:left="0"/>
        <w:jc w:val="both"/>
      </w:pPr>
      <w:r>
        <w:rPr>
          <w:rFonts w:ascii="Times New Roman"/>
          <w:b w:val="false"/>
          <w:i w:val="false"/>
          <w:color w:val="000000"/>
          <w:sz w:val="28"/>
        </w:rPr>
        <w:t>
      "5. Мереке күндері:</w:t>
      </w:r>
    </w:p>
    <w:bookmarkEnd w:id="4"/>
    <w:bookmarkStart w:name="z11" w:id="5"/>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шығарылған күні – 15 ақпан;</w:t>
      </w:r>
    </w:p>
    <w:bookmarkEnd w:id="5"/>
    <w:bookmarkStart w:name="z12" w:id="6"/>
    <w:p>
      <w:pPr>
        <w:spacing w:after="0"/>
        <w:ind w:left="0"/>
        <w:jc w:val="both"/>
      </w:pPr>
      <w:r>
        <w:rPr>
          <w:rFonts w:ascii="Times New Roman"/>
          <w:b w:val="false"/>
          <w:i w:val="false"/>
          <w:color w:val="000000"/>
          <w:sz w:val="28"/>
        </w:rPr>
        <w:t>
      2) Жеңіс күні – 9 мамыр болып табылады.";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14" w:id="7"/>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азаматтарға, сондай-ақ мереке күндеріне азаматтардың жекелеген санаттарына:</w:t>
      </w:r>
    </w:p>
    <w:bookmarkEnd w:id="7"/>
    <w:bookmarkStart w:name="z15" w:id="8"/>
    <w:p>
      <w:pPr>
        <w:spacing w:after="0"/>
        <w:ind w:left="0"/>
        <w:jc w:val="both"/>
      </w:pPr>
      <w:r>
        <w:rPr>
          <w:rFonts w:ascii="Times New Roman"/>
          <w:b w:val="false"/>
          <w:i w:val="false"/>
          <w:color w:val="000000"/>
          <w:sz w:val="28"/>
        </w:rPr>
        <w:t>
      1) барлық санаттағы мүгедектігі бар адамдарға, олардың оңалту орталықтарына жол жүруі мен кері қайтуына байланысты шығындарын өтеу үшін, табыстарын есепке алмай, 3 айлық есептік көрсеткіштен артық емес мөлшерде;</w:t>
      </w:r>
    </w:p>
    <w:bookmarkEnd w:id="8"/>
    <w:bookmarkStart w:name="z16" w:id="9"/>
    <w:p>
      <w:pPr>
        <w:spacing w:after="0"/>
        <w:ind w:left="0"/>
        <w:jc w:val="both"/>
      </w:pPr>
      <w:r>
        <w:rPr>
          <w:rFonts w:ascii="Times New Roman"/>
          <w:b w:val="false"/>
          <w:i w:val="false"/>
          <w:color w:val="000000"/>
          <w:sz w:val="28"/>
        </w:rPr>
        <w:t>
      2) барлық санаттағы мүгедектігі бар адамдарға, тегін медициналық көмектің кепілдік берілген көлеміне кірмейтін дәрілік заттарды сатып алуға және медициналық зерттеп-қарауға байланысты шығындарын өтеу үшін, табыстарын есепке алмай, нақты шығындар мөлшерінде, 50 айлық есептік көрсеткіштен артық емес;</w:t>
      </w:r>
    </w:p>
    <w:bookmarkEnd w:id="9"/>
    <w:bookmarkStart w:name="z17" w:id="10"/>
    <w:p>
      <w:pPr>
        <w:spacing w:after="0"/>
        <w:ind w:left="0"/>
        <w:jc w:val="both"/>
      </w:pPr>
      <w:r>
        <w:rPr>
          <w:rFonts w:ascii="Times New Roman"/>
          <w:b w:val="false"/>
          <w:i w:val="false"/>
          <w:color w:val="000000"/>
          <w:sz w:val="28"/>
        </w:rPr>
        <w:t>
      3) табиғи зілзаланың немесе өрттің салдарынан зардап шеккен азаматқа (отбасына), табыстарын есепке алмай, 50 айлық есептік көрсеткіштен артық емес мөлшерде;</w:t>
      </w:r>
    </w:p>
    <w:bookmarkEnd w:id="10"/>
    <w:bookmarkStart w:name="z18" w:id="11"/>
    <w:p>
      <w:pPr>
        <w:spacing w:after="0"/>
        <w:ind w:left="0"/>
        <w:jc w:val="both"/>
      </w:pPr>
      <w:r>
        <w:rPr>
          <w:rFonts w:ascii="Times New Roman"/>
          <w:b w:val="false"/>
          <w:i w:val="false"/>
          <w:color w:val="000000"/>
          <w:sz w:val="28"/>
        </w:rPr>
        <w:t>
      4)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тұрмыстық қажеттіліктеріне, 7 айлық есептік көрсеткіштен артық емес мөлшерде;</w:t>
      </w:r>
    </w:p>
    <w:bookmarkEnd w:id="11"/>
    <w:bookmarkStart w:name="z19" w:id="12"/>
    <w:p>
      <w:pPr>
        <w:spacing w:after="0"/>
        <w:ind w:left="0"/>
        <w:jc w:val="both"/>
      </w:pPr>
      <w:r>
        <w:rPr>
          <w:rFonts w:ascii="Times New Roman"/>
          <w:b w:val="false"/>
          <w:i w:val="false"/>
          <w:color w:val="000000"/>
          <w:sz w:val="28"/>
        </w:rPr>
        <w:t>
      5)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қайтыс болған күні халықты жұмыспен қамту орталығында жұмыссыз ретінде тіркелген, қайтыс болған туыстарын, жұбайларын жерлеуге, сондай-ақ аз қамтылған отбасылардың адамдарына кәмелетке толмаған балаларын жерлеуге, 15 айлық есептік көрсеткіш мөлшерінде;</w:t>
      </w:r>
    </w:p>
    <w:bookmarkEnd w:id="12"/>
    <w:bookmarkStart w:name="z20" w:id="13"/>
    <w:p>
      <w:pPr>
        <w:spacing w:after="0"/>
        <w:ind w:left="0"/>
        <w:jc w:val="both"/>
      </w:pPr>
      <w:r>
        <w:rPr>
          <w:rFonts w:ascii="Times New Roman"/>
          <w:b w:val="false"/>
          <w:i w:val="false"/>
          <w:color w:val="000000"/>
          <w:sz w:val="28"/>
        </w:rPr>
        <w:t xml:space="preserve">
      6)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басқа мемлекеттердің аумағындағы ұрыс қимылдары ардагерлеріне, Ауғанстан Демократиялық Республикасынан Кеңес әскерлерінің шектеулі контингентінің шығарылған күніне орай, табыстарын есепке алмай: </w:t>
      </w:r>
    </w:p>
    <w:bookmarkEnd w:id="13"/>
    <w:bookmarkStart w:name="z21" w:id="14"/>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50 000 (елу мың) теңге мөлшерінде;</w:t>
      </w:r>
    </w:p>
    <w:bookmarkEnd w:id="14"/>
    <w:bookmarkStart w:name="z22" w:id="15"/>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50 000 (елу мың) теңге мөлшерінде;</w:t>
      </w:r>
    </w:p>
    <w:bookmarkEnd w:id="15"/>
    <w:bookmarkStart w:name="z23" w:id="16"/>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аумағынан Ауғанстанға жауынгерлiк тапсырмалармен ұшқан ұшу құрамының әскери қызметшiлерiне 50 000 (елу мың) теңге мөлшерінде;</w:t>
      </w:r>
    </w:p>
    <w:bookmarkEnd w:id="16"/>
    <w:bookmarkStart w:name="z24" w:id="17"/>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50 000 (елу мың) теңге мөлшерінде;</w:t>
      </w:r>
    </w:p>
    <w:bookmarkEnd w:id="17"/>
    <w:bookmarkStart w:name="z25" w:id="18"/>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әскери қызметін өткеру кезінде ауруға шалдығуы салдарынан мүгедектік белгіленген әскери қызметшілерге 50 000 (елу мың) теңге мөлшерінде;</w:t>
      </w:r>
    </w:p>
    <w:bookmarkEnd w:id="18"/>
    <w:bookmarkStart w:name="z26" w:id="19"/>
    <w:p>
      <w:pPr>
        <w:spacing w:after="0"/>
        <w:ind w:left="0"/>
        <w:jc w:val="both"/>
      </w:pPr>
      <w:r>
        <w:rPr>
          <w:rFonts w:ascii="Times New Roman"/>
          <w:b w:val="false"/>
          <w:i w:val="false"/>
          <w:color w:val="000000"/>
          <w:sz w:val="28"/>
        </w:rPr>
        <w:t>
      Ауғанстандағы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50 000 (елу мың) теңге мөлшерінде;</w:t>
      </w:r>
    </w:p>
    <w:bookmarkEnd w:id="19"/>
    <w:bookmarkStart w:name="z27" w:id="20"/>
    <w:p>
      <w:pPr>
        <w:spacing w:after="0"/>
        <w:ind w:left="0"/>
        <w:jc w:val="both"/>
      </w:pPr>
      <w:r>
        <w:rPr>
          <w:rFonts w:ascii="Times New Roman"/>
          <w:b w:val="false"/>
          <w:i w:val="false"/>
          <w:color w:val="000000"/>
          <w:sz w:val="28"/>
        </w:rPr>
        <w:t>
      7) Ұлы Отан соғысының ардагерлеріне, Жеңіс күніне орай, табыстарын есепке алмай, 1 500 000 (бір миллион бес жүз мың) теңге мөлшерінде;</w:t>
      </w:r>
    </w:p>
    <w:bookmarkEnd w:id="20"/>
    <w:bookmarkStart w:name="z28" w:id="21"/>
    <w:p>
      <w:pPr>
        <w:spacing w:after="0"/>
        <w:ind w:left="0"/>
        <w:jc w:val="both"/>
      </w:pPr>
      <w:r>
        <w:rPr>
          <w:rFonts w:ascii="Times New Roman"/>
          <w:b w:val="false"/>
          <w:i w:val="false"/>
          <w:color w:val="000000"/>
          <w:sz w:val="28"/>
        </w:rPr>
        <w:t xml:space="preserve">
      8) ардагерлерге және Заңның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басқа да адамдарға, Жеңіс күніне орай, табыстарын есепке алмай:</w:t>
      </w:r>
    </w:p>
    <w:bookmarkEnd w:id="21"/>
    <w:bookmarkStart w:name="z29" w:id="22"/>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КСР Одағы iшкi iстер және мемлекеттiк қауiпсiздiк органдарының басшы және қатардағы құрамының адамдарына 100 000 (жүз мың) теңге;</w:t>
      </w:r>
    </w:p>
    <w:bookmarkEnd w:id="22"/>
    <w:bookmarkStart w:name="z30" w:id="23"/>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100 000 (жүз мың) теңге;</w:t>
      </w:r>
    </w:p>
    <w:bookmarkEnd w:id="23"/>
    <w:bookmarkStart w:name="z31" w:id="24"/>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100 000 (жүз мың) теңге;</w:t>
      </w:r>
    </w:p>
    <w:bookmarkEnd w:id="24"/>
    <w:bookmarkStart w:name="z32" w:id="25"/>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100 000 (жүз мың) теңге;</w:t>
      </w:r>
    </w:p>
    <w:bookmarkEnd w:id="25"/>
    <w:bookmarkStart w:name="z33" w:id="26"/>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мүшелерiне 100 000 (жүз мың) теңге;</w:t>
      </w:r>
    </w:p>
    <w:bookmarkEnd w:id="26"/>
    <w:bookmarkStart w:name="z34" w:id="27"/>
    <w:p>
      <w:pPr>
        <w:spacing w:after="0"/>
        <w:ind w:left="0"/>
        <w:jc w:val="both"/>
      </w:pPr>
      <w:r>
        <w:rPr>
          <w:rFonts w:ascii="Times New Roman"/>
          <w:b w:val="false"/>
          <w:i w:val="false"/>
          <w:color w:val="000000"/>
          <w:sz w:val="28"/>
        </w:rPr>
        <w:t>
      бұрынғы КСР Одағын қорғау кезінде жаралануы, контузия алуы, мертігуі салдарынан немесе майданда болуына байланысты ауруға шалдығуы салдарынан мүгедектігі белгіленген әскери қызметшілерге 100 000 (жүз мың) теңге;</w:t>
      </w:r>
    </w:p>
    <w:bookmarkEnd w:id="27"/>
    <w:bookmarkStart w:name="z35" w:id="28"/>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байланысты ауруға шалдығуы салдарынан мүгедектігі белгіленген, бұрынғы КСР Одағы мемлекеттік қауіпсіздік органдарының және ішкі істер органдарының басшы және қатардағы құрамының адамдарына 100 000 (жүз мың) теңге;</w:t>
      </w:r>
    </w:p>
    <w:bookmarkEnd w:id="28"/>
    <w:bookmarkStart w:name="z36" w:id="29"/>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наградталған азаматтарға 60 000 (алпыс мың) теңге;</w:t>
      </w:r>
    </w:p>
    <w:bookmarkEnd w:id="29"/>
    <w:bookmarkStart w:name="z37" w:id="30"/>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100 000 (жүз мың) теңге;</w:t>
      </w:r>
    </w:p>
    <w:bookmarkEnd w:id="30"/>
    <w:bookmarkStart w:name="z38" w:id="31"/>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адамдарға 60 000 (алпыс мың) теңге;</w:t>
      </w:r>
    </w:p>
    <w:bookmarkEnd w:id="31"/>
    <w:bookmarkStart w:name="z39" w:id="32"/>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жесірлеріне, екінші рет некеге тұрмаған зайыбына (жұбайына) 30 000 (отыз мың) теңге;</w:t>
      </w:r>
    </w:p>
    <w:bookmarkEnd w:id="32"/>
    <w:bookmarkStart w:name="z40" w:id="33"/>
    <w:p>
      <w:pPr>
        <w:spacing w:after="0"/>
        <w:ind w:left="0"/>
        <w:jc w:val="both"/>
      </w:pPr>
      <w:r>
        <w:rPr>
          <w:rFonts w:ascii="Times New Roman"/>
          <w:b w:val="false"/>
          <w:i w:val="false"/>
          <w:color w:val="000000"/>
          <w:sz w:val="28"/>
        </w:rPr>
        <w:t>
      Ұлы Отан соғысы кезеңінде жаралануы, контузия алуы немесе мертігуі салдарынан қайтыс болған мүгедектігі бар адамның немесе жеңілдіктер бойынша Ұлы Отан соғысы кезеңінде жаралануы, контузия алуы немесе мертігуі салдарынан болған мүгедектігі бар адамдарға теңестірілген қайтыс болған адамның екінші рет некеге тұрмаған зайыбына (жұбайына) 30 000 (отыз мың) теңге;</w:t>
      </w:r>
    </w:p>
    <w:bookmarkEnd w:id="33"/>
    <w:bookmarkStart w:name="z41" w:id="34"/>
    <w:p>
      <w:pPr>
        <w:spacing w:after="0"/>
        <w:ind w:left="0"/>
        <w:jc w:val="both"/>
      </w:pPr>
      <w:r>
        <w:rPr>
          <w:rFonts w:ascii="Times New Roman"/>
          <w:b w:val="false"/>
          <w:i w:val="false"/>
          <w:color w:val="000000"/>
          <w:sz w:val="28"/>
        </w:rPr>
        <w:t>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30 000 (отыз мың) теңге;</w:t>
      </w:r>
    </w:p>
    <w:bookmarkEnd w:id="34"/>
    <w:bookmarkStart w:name="z42" w:id="35"/>
    <w:p>
      <w:pPr>
        <w:spacing w:after="0"/>
        <w:ind w:left="0"/>
        <w:jc w:val="both"/>
      </w:pPr>
      <w:r>
        <w:rPr>
          <w:rFonts w:ascii="Times New Roman"/>
          <w:b w:val="false"/>
          <w:i w:val="false"/>
          <w:color w:val="000000"/>
          <w:sz w:val="28"/>
        </w:rPr>
        <w:t>
      Ұлы Отан соғысы жылдарында тылдағы қажырлы еңбегі мен мінсіз қызметі үшін бұрынғы КСР Одағының ордендерімен және медальдарымен наградталған адамдарға,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30 000 (отыз мың) теңге;</w:t>
      </w:r>
    </w:p>
    <w:bookmarkEnd w:id="35"/>
    <w:bookmarkStart w:name="z43" w:id="36"/>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6) тармақшасында көрсетілген адамдарды қоспағанда,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адамдардың басқа санаттарына 5 айлық есептік көрсеткіш мөлшерінде.";</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p>
    <w:bookmarkStart w:name="z45" w:id="37"/>
    <w:p>
      <w:pPr>
        <w:spacing w:after="0"/>
        <w:ind w:left="0"/>
        <w:jc w:val="both"/>
      </w:pPr>
      <w:r>
        <w:rPr>
          <w:rFonts w:ascii="Times New Roman"/>
          <w:b w:val="false"/>
          <w:i w:val="false"/>
          <w:color w:val="000000"/>
          <w:sz w:val="28"/>
        </w:rPr>
        <w:t>
      "13. Ай сайынғы әлеуметтік көмекті алу үшін:</w:t>
      </w:r>
    </w:p>
    <w:bookmarkEnd w:id="37"/>
    <w:bookmarkStart w:name="z46" w:id="3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 2) тармақшаларында көрсетілген, бірінші рет өтініш берген адамдар мынадай құжаттармен:</w:t>
      </w:r>
    </w:p>
    <w:bookmarkEnd w:id="38"/>
    <w:bookmarkStart w:name="z47" w:id="39"/>
    <w:p>
      <w:pPr>
        <w:spacing w:after="0"/>
        <w:ind w:left="0"/>
        <w:jc w:val="both"/>
      </w:pPr>
      <w:r>
        <w:rPr>
          <w:rFonts w:ascii="Times New Roman"/>
          <w:b w:val="false"/>
          <w:i w:val="false"/>
          <w:color w:val="000000"/>
          <w:sz w:val="28"/>
        </w:rPr>
        <w:t>
      1) жеке басын куәландыратын құжатпен (жеке басын сәйкестендіру үшін қажет);</w:t>
      </w:r>
    </w:p>
    <w:bookmarkEnd w:id="39"/>
    <w:bookmarkStart w:name="z48" w:id="40"/>
    <w:p>
      <w:pPr>
        <w:spacing w:after="0"/>
        <w:ind w:left="0"/>
        <w:jc w:val="both"/>
      </w:pPr>
      <w:r>
        <w:rPr>
          <w:rFonts w:ascii="Times New Roman"/>
          <w:b w:val="false"/>
          <w:i w:val="false"/>
          <w:color w:val="000000"/>
          <w:sz w:val="28"/>
        </w:rPr>
        <w:t>
      2) өтініш берушінің әлеуметтік мәртебесін растайтын құжатпен қоса өтініш береді;</w:t>
      </w:r>
    </w:p>
    <w:bookmarkEnd w:id="40"/>
    <w:bookmarkStart w:name="z49" w:id="41"/>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3) тармақшасында көрсетілген адамдар (отбасылар) не заңды өкілдері мынадай құжаттармен:</w:t>
      </w:r>
    </w:p>
    <w:bookmarkEnd w:id="41"/>
    <w:bookmarkStart w:name="z50" w:id="42"/>
    <w:p>
      <w:pPr>
        <w:spacing w:after="0"/>
        <w:ind w:left="0"/>
        <w:jc w:val="both"/>
      </w:pPr>
      <w:r>
        <w:rPr>
          <w:rFonts w:ascii="Times New Roman"/>
          <w:b w:val="false"/>
          <w:i w:val="false"/>
          <w:color w:val="000000"/>
          <w:sz w:val="28"/>
        </w:rPr>
        <w:t>
      1) жеке басын куәландыратын құжатпен (жеке басын сәйкестендіру үшін қажет);</w:t>
      </w:r>
    </w:p>
    <w:bookmarkEnd w:id="42"/>
    <w:bookmarkStart w:name="z51" w:id="43"/>
    <w:p>
      <w:pPr>
        <w:spacing w:after="0"/>
        <w:ind w:left="0"/>
        <w:jc w:val="both"/>
      </w:pPr>
      <w:r>
        <w:rPr>
          <w:rFonts w:ascii="Times New Roman"/>
          <w:b w:val="false"/>
          <w:i w:val="false"/>
          <w:color w:val="000000"/>
          <w:sz w:val="28"/>
        </w:rPr>
        <w:t>
      2) адамның иммун тапшылығы вирусы ауруын растайтын құжатпен қоса өтініш береді.";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жаңа редакцияда жазылсын:</w:t>
      </w:r>
    </w:p>
    <w:bookmarkStart w:name="z53" w:id="44"/>
    <w:p>
      <w:pPr>
        <w:spacing w:after="0"/>
        <w:ind w:left="0"/>
        <w:jc w:val="both"/>
      </w:pPr>
      <w:r>
        <w:rPr>
          <w:rFonts w:ascii="Times New Roman"/>
          <w:b w:val="false"/>
          <w:i w:val="false"/>
          <w:color w:val="000000"/>
          <w:sz w:val="28"/>
        </w:rPr>
        <w:t>
      "14. Өмірлік қиын жағдай туындаған кезде әлеуметтік көмек алу үшін өтініш беруші өзінің немесе отбасының атынан уәкілетті органға немесе ауыл, ауылдық округтің әкіміне мынадай құжаттармен:</w:t>
      </w:r>
    </w:p>
    <w:bookmarkEnd w:id="44"/>
    <w:bookmarkStart w:name="z54" w:id="45"/>
    <w:p>
      <w:pPr>
        <w:spacing w:after="0"/>
        <w:ind w:left="0"/>
        <w:jc w:val="both"/>
      </w:pPr>
      <w:r>
        <w:rPr>
          <w:rFonts w:ascii="Times New Roman"/>
          <w:b w:val="false"/>
          <w:i w:val="false"/>
          <w:color w:val="000000"/>
          <w:sz w:val="28"/>
        </w:rPr>
        <w:t>
      1) жеке басын куәландыратын құжатпен (жеке басын сәйкестендіру үшін қажет);</w:t>
      </w:r>
    </w:p>
    <w:bookmarkEnd w:id="45"/>
    <w:bookmarkStart w:name="z55" w:id="46"/>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6-тармағы</w:t>
      </w:r>
      <w:r>
        <w:rPr>
          <w:rFonts w:ascii="Times New Roman"/>
          <w:b w:val="false"/>
          <w:i w:val="false"/>
          <w:color w:val="000000"/>
          <w:sz w:val="28"/>
        </w:rPr>
        <w:t xml:space="preserve"> 4) тармақшасының екінші абзацында, </w:t>
      </w:r>
      <w:r>
        <w:rPr>
          <w:rFonts w:ascii="Times New Roman"/>
          <w:b w:val="false"/>
          <w:i w:val="false"/>
          <w:color w:val="000000"/>
          <w:sz w:val="28"/>
        </w:rPr>
        <w:t>7-тармағының</w:t>
      </w:r>
      <w:r>
        <w:rPr>
          <w:rFonts w:ascii="Times New Roman"/>
          <w:b w:val="false"/>
          <w:i w:val="false"/>
          <w:color w:val="000000"/>
          <w:sz w:val="28"/>
        </w:rPr>
        <w:t xml:space="preserve"> 4), 5) тармақшаларында көрсетілген адамның (отбасы мүшелерінің) табыстары туралы мәліметтермен;</w:t>
      </w:r>
    </w:p>
    <w:bookmarkEnd w:id="46"/>
    <w:bookmarkStart w:name="z56" w:id="47"/>
    <w:p>
      <w:pPr>
        <w:spacing w:after="0"/>
        <w:ind w:left="0"/>
        <w:jc w:val="both"/>
      </w:pPr>
      <w:r>
        <w:rPr>
          <w:rFonts w:ascii="Times New Roman"/>
          <w:b w:val="false"/>
          <w:i w:val="false"/>
          <w:color w:val="000000"/>
          <w:sz w:val="28"/>
        </w:rPr>
        <w:t>
      3) өмірлік қиын жағдайдың туындағанын растайтын актімен және/немесе құжатпен қоса өтініш береді.</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2) тармақшасында көрсетілген адамдар ағымдағы жылға дәрігер куәландырған рецептілік бланкілердің көшірмелерін және кассалық чектерді ұсынады. </w:t>
      </w:r>
    </w:p>
    <w:bookmarkStart w:name="z58" w:id="48"/>
    <w:p>
      <w:pPr>
        <w:spacing w:after="0"/>
        <w:ind w:left="0"/>
        <w:jc w:val="both"/>
      </w:pPr>
      <w:r>
        <w:rPr>
          <w:rFonts w:ascii="Times New Roman"/>
          <w:b w:val="false"/>
          <w:i w:val="false"/>
          <w:color w:val="000000"/>
          <w:sz w:val="28"/>
        </w:rPr>
        <w:t xml:space="preserve">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 </w:t>
      </w:r>
    </w:p>
    <w:bookmarkEnd w:id="48"/>
    <w:bookmarkStart w:name="z59" w:id="49"/>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өз әрекетін 2023 жылғы 15 ақпаннан бастап туындаған қатынастарғы таратады.</w:t>
      </w:r>
    </w:p>
    <w:bookmarkEnd w:id="4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