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d5f4" w14:textId="abbd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2018 жылғы 23 қаңтардағы № 220/26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2023 жылғы 25 шілдедегі № 42/5 шешімі. Павлодар облысының Әділет департаментінде 2023 жылғы 2 тамыздағы № 7375-14 болып тіркелді. Күші жойылды - Павлодар облысы Екібастұз қалалық мәслихатының 2023 жылғы 13 қазандағы № 79/8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13.10.2023 № </w:t>
      </w:r>
      <w:r>
        <w:rPr>
          <w:rFonts w:ascii="Times New Roman"/>
          <w:b w:val="false"/>
          <w:i w:val="false"/>
          <w:color w:val="ff0000"/>
          <w:sz w:val="28"/>
        </w:rPr>
        <w:t>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Екібастұз қалалық мәслихаты ШЕШТІ: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 2018 жылғы 23 қаңтардағы № 220/26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5860 болып тіркелді) мынадай өзгеріс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25 шілдедегі № 42/5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қаңтардағы №220/26</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w:t>
      </w:r>
    </w:p>
    <w:bookmarkEnd w:id="4"/>
    <w:bookmarkStart w:name="z7" w:id="5"/>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 (бұдан әрi – Қағидалар) Қазақстан Республикасы Үкiметiнiң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Екібастұз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4. Қазақстан Республикасы Әлеуметтік Кодексінің </w:t>
      </w:r>
      <w:r>
        <w:rPr>
          <w:rFonts w:ascii="Times New Roman"/>
          <w:b w:val="false"/>
          <w:i w:val="false"/>
          <w:color w:val="000000"/>
          <w:sz w:val="28"/>
        </w:rPr>
        <w:t xml:space="preserve">13-тарауында </w:t>
      </w:r>
      <w:r>
        <w:rPr>
          <w:rFonts w:ascii="Times New Roman"/>
          <w:b w:val="false"/>
          <w:i w:val="false"/>
          <w:color w:val="000000"/>
          <w:sz w:val="28"/>
        </w:rPr>
        <w:t xml:space="preserve"> және және "Ардагерлер туралы" Қазақстан Республикасы Заңының (әрі қарай-Заң) </w:t>
      </w:r>
      <w:r>
        <w:rPr>
          <w:rFonts w:ascii="Times New Roman"/>
          <w:b w:val="false"/>
          <w:i w:val="false"/>
          <w:color w:val="000000"/>
          <w:sz w:val="28"/>
        </w:rPr>
        <w:t xml:space="preserve">10-бабының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12-бабының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17-бабында </w:t>
      </w:r>
      <w:r>
        <w:rPr>
          <w:rFonts w:ascii="Times New Roman"/>
          <w:b w:val="false"/>
          <w:i w:val="false"/>
          <w:color w:val="000000"/>
          <w:sz w:val="28"/>
        </w:rPr>
        <w:t xml:space="preserve"> көзделген әлеуметтік қолдау шаралары осы Қағидаларда айқындалған тәртіпте көрсетіледі. </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bookmarkEnd w:id="10"/>
    <w:bookmarkStart w:name="z13" w:id="11"/>
    <w:p>
      <w:pPr>
        <w:spacing w:after="0"/>
        <w:ind w:left="0"/>
        <w:jc w:val="both"/>
      </w:pPr>
      <w:r>
        <w:rPr>
          <w:rFonts w:ascii="Times New Roman"/>
          <w:b w:val="false"/>
          <w:i w:val="false"/>
          <w:color w:val="000000"/>
          <w:sz w:val="28"/>
        </w:rPr>
        <w:t>
      6. Әлеуметтік көмек көрсету үшін мерекелік күндерінің тізбесі:</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Тәуелсіздік күні.</w:t>
      </w:r>
    </w:p>
    <w:bookmarkStart w:name="z14" w:id="12"/>
    <w:p>
      <w:pPr>
        <w:spacing w:after="0"/>
        <w:ind w:left="0"/>
        <w:jc w:val="left"/>
      </w:pPr>
      <w:r>
        <w:rPr>
          <w:rFonts w:ascii="Times New Roman"/>
          <w:b/>
          <w:i w:val="false"/>
          <w:color w:val="000000"/>
        </w:rPr>
        <w:t xml:space="preserve"> 2-тарау. Әлеуметтік көмек көрсетудің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күндеріне әлеуметтік көмек бір рет келесі санаттағы азаматтарға көрсетіледі:</w:t>
      </w:r>
    </w:p>
    <w:bookmarkEnd w:id="13"/>
    <w:p>
      <w:pPr>
        <w:spacing w:after="0"/>
        <w:ind w:left="0"/>
        <w:jc w:val="both"/>
      </w:pPr>
      <w:r>
        <w:rPr>
          <w:rFonts w:ascii="Times New Roman"/>
          <w:b w:val="false"/>
          <w:i w:val="false"/>
          <w:color w:val="000000"/>
          <w:sz w:val="28"/>
        </w:rPr>
        <w:t>
      1) 8 наурыз – Халықаралық әйелдер күніне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w:t>
      </w:r>
    </w:p>
    <w:p>
      <w:pPr>
        <w:spacing w:after="0"/>
        <w:ind w:left="0"/>
        <w:jc w:val="both"/>
      </w:pPr>
      <w:r>
        <w:rPr>
          <w:rFonts w:ascii="Times New Roman"/>
          <w:b w:val="false"/>
          <w:i w:val="false"/>
          <w:color w:val="000000"/>
          <w:sz w:val="28"/>
        </w:rPr>
        <w:t>
      2) 1 мамыр – Қазақстан халқының бірлігі мерекесіне уәкілетті ұйымның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w:t>
      </w:r>
    </w:p>
    <w:p>
      <w:pPr>
        <w:spacing w:after="0"/>
        <w:ind w:left="0"/>
        <w:jc w:val="both"/>
      </w:pPr>
      <w:r>
        <w:rPr>
          <w:rFonts w:ascii="Times New Roman"/>
          <w:b w:val="false"/>
          <w:i w:val="false"/>
          <w:color w:val="000000"/>
          <w:sz w:val="28"/>
        </w:rPr>
        <w:t>
      3) 7 мамыр – Отан қорғаушы күніне уәкілетті ұйымның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4) 9 мамыр – Жеңіс күніне уәкілетті ұйымның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5, 6-баптарында аталған адамдардың отбасыларына;</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жұмысшылары мен қызметшiлеріне;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5) 30 тамыз – Қазақстан Республикасының Конституция күніне уәкілетті ұйымның және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отбасыларына;</w:t>
      </w:r>
    </w:p>
    <w:p>
      <w:pPr>
        <w:spacing w:after="0"/>
        <w:ind w:left="0"/>
        <w:jc w:val="both"/>
      </w:pPr>
      <w:r>
        <w:rPr>
          <w:rFonts w:ascii="Times New Roman"/>
          <w:b w:val="false"/>
          <w:i w:val="false"/>
          <w:color w:val="000000"/>
          <w:sz w:val="28"/>
        </w:rPr>
        <w:t>
      арнайы орта (кәсіби) білім және білім берудің өзге де түрлерін алуға мүгедектігі бар адамдың абилитациясы және оны оңалтудың жеке бағдарламасының кәсіптік бөлігінен үзінді көшірмесі бар, Қазақстан Республикасының колледждерінде ақылы негізде білім алатын мүгедектігі бар адамдарына, мүгедектігі бар балаларына;</w:t>
      </w:r>
    </w:p>
    <w:p>
      <w:pPr>
        <w:spacing w:after="0"/>
        <w:ind w:left="0"/>
        <w:jc w:val="both"/>
      </w:pPr>
      <w:r>
        <w:rPr>
          <w:rFonts w:ascii="Times New Roman"/>
          <w:b w:val="false"/>
          <w:i w:val="false"/>
          <w:color w:val="000000"/>
          <w:sz w:val="28"/>
        </w:rPr>
        <w:t>
      жоғары білім және білім берудің өзге де түрлерін алуға мүгедектігі бар адамның абилитациясы мен оңалтудың жеке бағдарламасының кәсіптік бөлігінен үзінді көшірмесі бар, Қазақстан Республикасының жоғары оқу орындарында ақылы негізде білім алатын мүгедектігі бар адамдарына, мүгедектігі бар балаларына;</w:t>
      </w:r>
    </w:p>
    <w:p>
      <w:pPr>
        <w:spacing w:after="0"/>
        <w:ind w:left="0"/>
        <w:jc w:val="both"/>
      </w:pPr>
      <w:r>
        <w:rPr>
          <w:rFonts w:ascii="Times New Roman"/>
          <w:b w:val="false"/>
          <w:i w:val="false"/>
          <w:color w:val="000000"/>
          <w:sz w:val="28"/>
        </w:rPr>
        <w:t>
      6) 16 желтоқсан – Тәуелсіздік күніне уәкілетті ұйымның тізімі негізінде:</w:t>
      </w:r>
    </w:p>
    <w:p>
      <w:pPr>
        <w:spacing w:after="0"/>
        <w:ind w:left="0"/>
        <w:jc w:val="both"/>
      </w:pPr>
      <w:r>
        <w:rPr>
          <w:rFonts w:ascii="Times New Roman"/>
          <w:b w:val="false"/>
          <w:i w:val="false"/>
          <w:color w:val="000000"/>
          <w:sz w:val="28"/>
        </w:rPr>
        <w:t>
      бірінші және екінші топтағы мүгедектігі бар адамдарына;</w:t>
      </w:r>
    </w:p>
    <w:p>
      <w:pPr>
        <w:spacing w:after="0"/>
        <w:ind w:left="0"/>
        <w:jc w:val="both"/>
      </w:pPr>
      <w:r>
        <w:rPr>
          <w:rFonts w:ascii="Times New Roman"/>
          <w:b w:val="false"/>
          <w:i w:val="false"/>
          <w:color w:val="000000"/>
          <w:sz w:val="28"/>
        </w:rPr>
        <w:t>
      18 жасқа дейінгі мүгедектігі бар балаларына;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w:t>
      </w:r>
    </w:p>
    <w:bookmarkStart w:name="z16" w:id="14"/>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тоқсан сайын) келесі азаматтардың санаттарына көрсетіледі:</w:t>
      </w:r>
    </w:p>
    <w:bookmarkEnd w:id="14"/>
    <w:p>
      <w:pPr>
        <w:spacing w:after="0"/>
        <w:ind w:left="0"/>
        <w:jc w:val="both"/>
      </w:pPr>
      <w:r>
        <w:rPr>
          <w:rFonts w:ascii="Times New Roman"/>
          <w:b w:val="false"/>
          <w:i w:val="false"/>
          <w:color w:val="000000"/>
          <w:sz w:val="28"/>
        </w:rPr>
        <w:t xml:space="preserve">
      1)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табиғи зілзаланың немесе өрт оқиғасы орын алған жердегі табиғи зілзаланың немесе өрттің салдарынан мүлікке зиян келтіруге байланысты өмірлік қиын жағдайға тап болған азаматтарына (отбасыларына) (меншігінде бір бірліктен артық тұрғын үйі (пәтер, үй) бар азаматтарды қоспағанда) - табысын ескермей арнайы комиссия қорытындысына сәйкес бір рет 100 (жүз) айлық есептік көрсеткіш (бұдан әрі - АЕК) шекті мөлшерінде. Әлеуметтік көмекке жүгіну мерзімі - өмірлік қиын жағдай туындаған сәттен алты ай ішінде;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адамдарына (отбасыларына):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қатерлі ісіктен зардап шегетін диспансерлік есепте тұрған адамдарына - табысын ескермей бір рет 10 (он) АЕК мөлшерінде;</w:t>
      </w:r>
    </w:p>
    <w:p>
      <w:pPr>
        <w:spacing w:after="0"/>
        <w:ind w:left="0"/>
        <w:jc w:val="both"/>
      </w:pPr>
      <w:r>
        <w:rPr>
          <w:rFonts w:ascii="Times New Roman"/>
          <w:b w:val="false"/>
          <w:i w:val="false"/>
          <w:color w:val="000000"/>
          <w:sz w:val="28"/>
        </w:rPr>
        <w:t xml:space="preserve">
      -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Павлодар облысы әкімдігі, Павлодар облысы денсаулық сақтау басқармасы шаруашылық жүргізу құқығындағы "Павлодар облыстық онкологиялық диспансері" коммуналдық мемлекеттік кәсіпорнына және тұрғылықты орнына кері қайтуға жол жүру билеттері құнының нақты мөлшерінде (таксиден басқа) - табысын ескермей ай сайын - қатерлі ісіктен зардап шегетін диспансерлік есепте тұрған адамдарына;</w:t>
      </w:r>
    </w:p>
    <w:p>
      <w:pPr>
        <w:spacing w:after="0"/>
        <w:ind w:left="0"/>
        <w:jc w:val="both"/>
      </w:pPr>
      <w:r>
        <w:rPr>
          <w:rFonts w:ascii="Times New Roman"/>
          <w:b w:val="false"/>
          <w:i w:val="false"/>
          <w:color w:val="000000"/>
          <w:sz w:val="28"/>
        </w:rPr>
        <w:t>
      Екібастұз қаласы емханалары ұсынған тізімнің негізінде туберкулезбен ауыратын амбулаториялық емделу кезеңіндегі адамдарына - табысын ескермей ай сайын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ЖИТС-тің алдын алу және күрес жөніндегі орталығы" коммуналдық мемлекеттік қазыналық кәсіпорнының Екібастұз бөлімшесі ұсынған тізімі негізінде адамның иммунитет тапшылығы вирусын (бұдан әрі - АИТВ) жұқтырған диспансерлік есепте тұрған адамдарына - табысын ескермей бір рет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ЖИТС-тің алдын алу және күрес жөніндегі орталығы" коммуналдық мемлекеттік қазыналық кәсіпорнының Екібастұз бөлімшесі ұсынған тізімі негізінде АИТВ жұқтырған диспансерлік есепте тұрған балалардың ата-аналарына немесе өзге де заңды өкілдеріне - табысын ескермей ай сайын тиісті қаржы жылына арналған республикалық бюджет туралы заңында белгіленген ең төмен күнкөріс деңгейінің 2 (екі) еселенген мөлшерінде;</w:t>
      </w:r>
    </w:p>
    <w:p>
      <w:pPr>
        <w:spacing w:after="0"/>
        <w:ind w:left="0"/>
        <w:jc w:val="both"/>
      </w:pPr>
      <w:r>
        <w:rPr>
          <w:rFonts w:ascii="Times New Roman"/>
          <w:b w:val="false"/>
          <w:i w:val="false"/>
          <w:color w:val="000000"/>
          <w:sz w:val="28"/>
        </w:rPr>
        <w:t>
      Екібастұз қаласының емханалары ұсынатын тізімдер негізінде "1 типті қант диабеті" ауруымен ауыратын адамдарға - кірістерді есепке алмағанда 10 (он) АЕК мөлшерінде біржолғы.</w:t>
      </w:r>
    </w:p>
    <w:p>
      <w:pPr>
        <w:spacing w:after="0"/>
        <w:ind w:left="0"/>
        <w:jc w:val="both"/>
      </w:pPr>
      <w:r>
        <w:rPr>
          <w:rFonts w:ascii="Times New Roman"/>
          <w:b w:val="false"/>
          <w:i w:val="false"/>
          <w:color w:val="000000"/>
          <w:sz w:val="28"/>
        </w:rPr>
        <w:t>
      Екібастұз қаласының емханалары ұсынатын тізімдер негізінде "жүйелі қызыл жегі" ауруымен ауыратын адамдарға - кірістерді есепке алмағанда 10 (он) АЕК мөлшерінде біржолғы.</w:t>
      </w:r>
    </w:p>
    <w:p>
      <w:pPr>
        <w:spacing w:after="0"/>
        <w:ind w:left="0"/>
        <w:jc w:val="both"/>
      </w:pPr>
      <w:r>
        <w:rPr>
          <w:rFonts w:ascii="Times New Roman"/>
          <w:b w:val="false"/>
          <w:i w:val="false"/>
          <w:color w:val="000000"/>
          <w:sz w:val="28"/>
        </w:rPr>
        <w:t>
      3) "Қазақстан Республикасы ішкі істер министрлігінің Павлодар облысының полиция департаменті Екібастұз қаласының полиция басқармасы" мемлекеттік мекемесінің тізімі негізінде бас бостандығынан айыру орындарынан босатылған адамдарына - табысын ескермей бір рет 10 (он) АЕК мөлшерінде;</w:t>
      </w:r>
    </w:p>
    <w:p>
      <w:pPr>
        <w:spacing w:after="0"/>
        <w:ind w:left="0"/>
        <w:jc w:val="both"/>
      </w:pPr>
      <w:r>
        <w:rPr>
          <w:rFonts w:ascii="Times New Roman"/>
          <w:b w:val="false"/>
          <w:i w:val="false"/>
          <w:color w:val="000000"/>
          <w:sz w:val="28"/>
        </w:rPr>
        <w:t>
      4) уәкілетті органның тізімі негізінде оқу мерзімі аяқталғанға дейін оқытуға әлеуметтік көмек алған студенттеріне - оқудың нақты құны бойынша табысын ескермей бір рет;</w:t>
      </w:r>
    </w:p>
    <w:p>
      <w:pPr>
        <w:spacing w:after="0"/>
        <w:ind w:left="0"/>
        <w:jc w:val="both"/>
      </w:pPr>
      <w:r>
        <w:rPr>
          <w:rFonts w:ascii="Times New Roman"/>
          <w:b w:val="false"/>
          <w:i w:val="false"/>
          <w:color w:val="000000"/>
          <w:sz w:val="28"/>
        </w:rPr>
        <w:t>
      5) уәкілетті органның тізімі негізінде оқу кезеңінде тұруға, тамақтануға және тұрғылықты жеріне жол жүруге оқу мерзімі аяқталғанға дейін оқытуға әлеуметтік көмек алған студенттеріне - табысын ескермей ай сайын 10 (он) АЕК мөлшерінде;</w:t>
      </w:r>
    </w:p>
    <w:p>
      <w:pPr>
        <w:spacing w:after="0"/>
        <w:ind w:left="0"/>
        <w:jc w:val="both"/>
      </w:pPr>
      <w:r>
        <w:rPr>
          <w:rFonts w:ascii="Times New Roman"/>
          <w:b w:val="false"/>
          <w:i w:val="false"/>
          <w:color w:val="000000"/>
          <w:sz w:val="28"/>
        </w:rPr>
        <w:t xml:space="preserve">
      6)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құжаттарға қоса санаторий-курорттық ем алғандығын дәлелдейтін құжаттарын (орындалған жұмыстар акті, шот фактура) бере отырып, өтініш негізінде Заңның </w:t>
      </w:r>
      <w:r>
        <w:rPr>
          <w:rFonts w:ascii="Times New Roman"/>
          <w:b w:val="false"/>
          <w:i w:val="false"/>
          <w:color w:val="000000"/>
          <w:sz w:val="28"/>
        </w:rPr>
        <w:t>5-бабында</w:t>
      </w:r>
      <w:r>
        <w:rPr>
          <w:rFonts w:ascii="Times New Roman"/>
          <w:b w:val="false"/>
          <w:i w:val="false"/>
          <w:color w:val="000000"/>
          <w:sz w:val="28"/>
        </w:rPr>
        <w:t xml:space="preserve">, </w:t>
      </w:r>
      <w:r>
        <w:rPr>
          <w:rFonts w:ascii="Times New Roman"/>
          <w:b w:val="false"/>
          <w:i w:val="false"/>
          <w:color w:val="000000"/>
          <w:sz w:val="28"/>
        </w:rPr>
        <w:t xml:space="preserve">6-бабы </w:t>
      </w:r>
      <w:r>
        <w:rPr>
          <w:rFonts w:ascii="Times New Roman"/>
          <w:b w:val="false"/>
          <w:i w:val="false"/>
          <w:color w:val="000000"/>
          <w:sz w:val="28"/>
        </w:rPr>
        <w:t xml:space="preserve"> 1) тармақшасының 9 абзацында, </w:t>
      </w:r>
      <w:r>
        <w:rPr>
          <w:rFonts w:ascii="Times New Roman"/>
          <w:b w:val="false"/>
          <w:i w:val="false"/>
          <w:color w:val="000000"/>
          <w:sz w:val="28"/>
        </w:rPr>
        <w:t xml:space="preserve">8-бабы </w:t>
      </w:r>
      <w:r>
        <w:rPr>
          <w:rFonts w:ascii="Times New Roman"/>
          <w:b w:val="false"/>
          <w:i w:val="false"/>
          <w:color w:val="000000"/>
          <w:sz w:val="28"/>
        </w:rPr>
        <w:t xml:space="preserve"> 3) тармақшасында көрсетілген санаттар үшін санаторий-курорттық емделуге - табысын ескермей бір рет 50 (елу) АЕК мөлшерінде;</w:t>
      </w:r>
    </w:p>
    <w:p>
      <w:pPr>
        <w:spacing w:after="0"/>
        <w:ind w:left="0"/>
        <w:jc w:val="both"/>
      </w:pPr>
      <w:r>
        <w:rPr>
          <w:rFonts w:ascii="Times New Roman"/>
          <w:b w:val="false"/>
          <w:i w:val="false"/>
          <w:color w:val="000000"/>
          <w:sz w:val="28"/>
        </w:rPr>
        <w:t xml:space="preserve">
      7)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құжаттарға қоса тісті протездеуді алғандығын дәлелдейтін құжаттарын (орындалған жұмыстар акті, шот фактура) бере отырып өтініш негізінде Заңның </w:t>
      </w:r>
      <w:r>
        <w:rPr>
          <w:rFonts w:ascii="Times New Roman"/>
          <w:b w:val="false"/>
          <w:i w:val="false"/>
          <w:color w:val="000000"/>
          <w:sz w:val="28"/>
        </w:rPr>
        <w:t>5-бабында</w:t>
      </w:r>
      <w:r>
        <w:rPr>
          <w:rFonts w:ascii="Times New Roman"/>
          <w:b w:val="false"/>
          <w:i w:val="false"/>
          <w:color w:val="000000"/>
          <w:sz w:val="28"/>
        </w:rPr>
        <w:t xml:space="preserve">, </w:t>
      </w:r>
      <w:r>
        <w:rPr>
          <w:rFonts w:ascii="Times New Roman"/>
          <w:b w:val="false"/>
          <w:i w:val="false"/>
          <w:color w:val="000000"/>
          <w:sz w:val="28"/>
        </w:rPr>
        <w:t xml:space="preserve">6-бабы </w:t>
      </w:r>
      <w:r>
        <w:rPr>
          <w:rFonts w:ascii="Times New Roman"/>
          <w:b w:val="false"/>
          <w:i w:val="false"/>
          <w:color w:val="000000"/>
          <w:sz w:val="28"/>
        </w:rPr>
        <w:t xml:space="preserve"> 1) тармақшасының 9-абзацында және 2) тармақшасының 6 абзацында, </w:t>
      </w:r>
      <w:r>
        <w:rPr>
          <w:rFonts w:ascii="Times New Roman"/>
          <w:b w:val="false"/>
          <w:i w:val="false"/>
          <w:color w:val="000000"/>
          <w:sz w:val="28"/>
        </w:rPr>
        <w:t xml:space="preserve">8-бабы </w:t>
      </w:r>
      <w:r>
        <w:rPr>
          <w:rFonts w:ascii="Times New Roman"/>
          <w:b w:val="false"/>
          <w:i w:val="false"/>
          <w:color w:val="000000"/>
          <w:sz w:val="28"/>
        </w:rPr>
        <w:t xml:space="preserve"> 3) тармақшасында көрсетілген санаттар үшін тісті протездеуге - табысын ескермей бір рет 25 (жиырма бес) АЕК мөлшерінде;</w:t>
      </w:r>
    </w:p>
    <w:p>
      <w:pPr>
        <w:spacing w:after="0"/>
        <w:ind w:left="0"/>
        <w:jc w:val="both"/>
      </w:pPr>
      <w:r>
        <w:rPr>
          <w:rFonts w:ascii="Times New Roman"/>
          <w:b w:val="false"/>
          <w:i w:val="false"/>
          <w:color w:val="000000"/>
          <w:sz w:val="28"/>
        </w:rPr>
        <w:t xml:space="preserve">
      8)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құжаттарға қоса санаторий-курорттық ем алғандығын дәлелдейтін құжаттарын (орындалған жұмыстар акті, шот фактура) бере отырып, өтініш негізінде бірінші топтағы мүгедектігі бар адамдарына санаторий-курорттық емделуге еріп жүретін адамның тамақтануы, жол жүруі және тұруына - табысын ескермей бір рет 55 (елу бес) АЕК мөлшерінде;</w:t>
      </w:r>
    </w:p>
    <w:p>
      <w:pPr>
        <w:spacing w:after="0"/>
        <w:ind w:left="0"/>
        <w:jc w:val="both"/>
      </w:pPr>
      <w:r>
        <w:rPr>
          <w:rFonts w:ascii="Times New Roman"/>
          <w:b w:val="false"/>
          <w:i w:val="false"/>
          <w:color w:val="000000"/>
          <w:sz w:val="28"/>
        </w:rPr>
        <w:t xml:space="preserve">
      9)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құжаттарға қоса санаторий-курорттық ем алғандығын дәлелдейтін құжаттарын (орындалған жұмыстар акті, шот фактура) бере отырып, өтініш негізінде мүгедектігі бар балаларға санаторий-курорттық емделуге еріп жүретін адамның тамақтануы, жол жүруі және тұруына - табысын ескермей бір рет 20 (жиырма) АЕК мөлшерінде;</w:t>
      </w:r>
    </w:p>
    <w:p>
      <w:pPr>
        <w:spacing w:after="0"/>
        <w:ind w:left="0"/>
        <w:jc w:val="both"/>
      </w:pPr>
      <w:r>
        <w:rPr>
          <w:rFonts w:ascii="Times New Roman"/>
          <w:b w:val="false"/>
          <w:i w:val="false"/>
          <w:color w:val="000000"/>
          <w:sz w:val="28"/>
        </w:rPr>
        <w:t>
      10) уәкілетті органның тізімі негізінде аймақтық, республикалық, халықаралық жарыстарға дайындалу үшін мүгедектігі бар адамдарына - табысын ескермей бір рет 15 (он бес) АЕК мөлшерінде;</w:t>
      </w:r>
    </w:p>
    <w:p>
      <w:pPr>
        <w:spacing w:after="0"/>
        <w:ind w:left="0"/>
        <w:jc w:val="both"/>
      </w:pPr>
      <w:r>
        <w:rPr>
          <w:rFonts w:ascii="Times New Roman"/>
          <w:b w:val="false"/>
          <w:i w:val="false"/>
          <w:color w:val="000000"/>
          <w:sz w:val="28"/>
        </w:rPr>
        <w:t>
      11) Үлгілік қағидаларының 13-тармағының 1), 3) тармақшаларында көрсетілген құжаттарды қоса бере отырып өтініш негізінде 12 аптаға дейін жүктілік мерзімінде есепке тұрған мүгедектігі бар әйелдеріне - табысын ескермей бір рет 20 (жиырма) АЕК мөлшерінде;</w:t>
      </w:r>
    </w:p>
    <w:p>
      <w:pPr>
        <w:spacing w:after="0"/>
        <w:ind w:left="0"/>
        <w:jc w:val="both"/>
      </w:pPr>
      <w:r>
        <w:rPr>
          <w:rFonts w:ascii="Times New Roman"/>
          <w:b w:val="false"/>
          <w:i w:val="false"/>
          <w:color w:val="000000"/>
          <w:sz w:val="28"/>
        </w:rPr>
        <w:t xml:space="preserve">
      12)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әйелдеріне - бір рет 20 (жиырма) АЕК мөлшерінде;</w:t>
      </w:r>
    </w:p>
    <w:p>
      <w:pPr>
        <w:spacing w:after="0"/>
        <w:ind w:left="0"/>
        <w:jc w:val="both"/>
      </w:pPr>
      <w:r>
        <w:rPr>
          <w:rFonts w:ascii="Times New Roman"/>
          <w:b w:val="false"/>
          <w:i w:val="false"/>
          <w:color w:val="000000"/>
          <w:sz w:val="28"/>
        </w:rPr>
        <w:t xml:space="preserve">
      13)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кәмелетке толған балалары бар мүгедектігі бар адамдарына - табысын ескермей бір рет 5 (бес) АЕК мөлшерінде;</w:t>
      </w:r>
    </w:p>
    <w:p>
      <w:pPr>
        <w:spacing w:after="0"/>
        <w:ind w:left="0"/>
        <w:jc w:val="both"/>
      </w:pPr>
      <w:r>
        <w:rPr>
          <w:rFonts w:ascii="Times New Roman"/>
          <w:b w:val="false"/>
          <w:i w:val="false"/>
          <w:color w:val="000000"/>
          <w:sz w:val="28"/>
        </w:rPr>
        <w:t xml:space="preserve">
      14)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Екібастұз қаласының колледждерінде білім алатын жетім балалар, ата-анасының қарауынсыз қалған балалар қатарындағы студенттеріне қалаішілік жолаушылар көлігіндегі жолақыға - табысын ескермей бір рет 2 (екі) АЕК мөлшерінде ай сайынғы;</w:t>
      </w:r>
    </w:p>
    <w:p>
      <w:pPr>
        <w:spacing w:after="0"/>
        <w:ind w:left="0"/>
        <w:jc w:val="both"/>
      </w:pPr>
      <w:r>
        <w:rPr>
          <w:rFonts w:ascii="Times New Roman"/>
          <w:b w:val="false"/>
          <w:i w:val="false"/>
          <w:color w:val="000000"/>
          <w:sz w:val="28"/>
        </w:rPr>
        <w:t xml:space="preserve">
      15)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шұғыл немесе жоспарлы хирургиялық отадан өткен, шұғыл араласуды қажет ететін, бір айдан аса созылмалы ауруға байланысты өмірлік қиын жағдайға тап болған, жан басына шаққандағы орташа табысы ең төмен күнкөріс деңгейінен аспайтын азаматтарына - арнайы комиссия қорытындысына сәйкес бір рет 15 (он бес) АЕК мөлшерінде;</w:t>
      </w:r>
    </w:p>
    <w:p>
      <w:pPr>
        <w:spacing w:after="0"/>
        <w:ind w:left="0"/>
        <w:jc w:val="both"/>
      </w:pPr>
      <w:r>
        <w:rPr>
          <w:rFonts w:ascii="Times New Roman"/>
          <w:b w:val="false"/>
          <w:i w:val="false"/>
          <w:color w:val="000000"/>
          <w:sz w:val="28"/>
        </w:rPr>
        <w:t xml:space="preserve">
      16) уәкілетті органның ұсынған тізімі негізінде Заңның </w:t>
      </w:r>
      <w:r>
        <w:rPr>
          <w:rFonts w:ascii="Times New Roman"/>
          <w:b w:val="false"/>
          <w:i w:val="false"/>
          <w:color w:val="000000"/>
          <w:sz w:val="28"/>
        </w:rPr>
        <w:t xml:space="preserve">4-бабында </w:t>
      </w:r>
      <w:r>
        <w:rPr>
          <w:rFonts w:ascii="Times New Roman"/>
          <w:b w:val="false"/>
          <w:i w:val="false"/>
          <w:color w:val="000000"/>
          <w:sz w:val="28"/>
        </w:rPr>
        <w:t xml:space="preserve"> көрсетілген санаттар үшін сауықтыруға - табысын ескермей тоқсан сайын 20 (жиырма) АЕК мөлшерінде;</w:t>
      </w:r>
    </w:p>
    <w:p>
      <w:pPr>
        <w:spacing w:after="0"/>
        <w:ind w:left="0"/>
        <w:jc w:val="both"/>
      </w:pPr>
      <w:r>
        <w:rPr>
          <w:rFonts w:ascii="Times New Roman"/>
          <w:b w:val="false"/>
          <w:i w:val="false"/>
          <w:color w:val="000000"/>
          <w:sz w:val="28"/>
        </w:rPr>
        <w:t xml:space="preserve">
      17) уәкілетті органның ұсынған тізімі негізінде Заңның </w:t>
      </w:r>
      <w:r>
        <w:rPr>
          <w:rFonts w:ascii="Times New Roman"/>
          <w:b w:val="false"/>
          <w:i w:val="false"/>
          <w:color w:val="000000"/>
          <w:sz w:val="28"/>
        </w:rPr>
        <w:t>5-бабында</w:t>
      </w:r>
      <w:r>
        <w:rPr>
          <w:rFonts w:ascii="Times New Roman"/>
          <w:b w:val="false"/>
          <w:i w:val="false"/>
          <w:color w:val="000000"/>
          <w:sz w:val="28"/>
        </w:rPr>
        <w:t xml:space="preserve">, </w:t>
      </w:r>
      <w:r>
        <w:rPr>
          <w:rFonts w:ascii="Times New Roman"/>
          <w:b w:val="false"/>
          <w:i w:val="false"/>
          <w:color w:val="000000"/>
          <w:sz w:val="28"/>
        </w:rPr>
        <w:t xml:space="preserve">6-бабы </w:t>
      </w:r>
      <w:r>
        <w:rPr>
          <w:rFonts w:ascii="Times New Roman"/>
          <w:b w:val="false"/>
          <w:i w:val="false"/>
          <w:color w:val="000000"/>
          <w:sz w:val="28"/>
        </w:rPr>
        <w:t xml:space="preserve"> 1) тармақшасының 7, 8, 9 абзацтарында және 2) тармақшасының 3, 6 абзацтарында, </w:t>
      </w:r>
      <w:r>
        <w:rPr>
          <w:rFonts w:ascii="Times New Roman"/>
          <w:b w:val="false"/>
          <w:i w:val="false"/>
          <w:color w:val="000000"/>
          <w:sz w:val="28"/>
        </w:rPr>
        <w:t xml:space="preserve">8-бабының </w:t>
      </w:r>
      <w:r>
        <w:rPr>
          <w:rFonts w:ascii="Times New Roman"/>
          <w:b w:val="false"/>
          <w:i w:val="false"/>
          <w:color w:val="000000"/>
          <w:sz w:val="28"/>
        </w:rPr>
        <w:t xml:space="preserve"> 2), 3), 4), 5) тармақшаларында көрсетілген санаттар үшін - табысын ескермей тоқсан сайын 10 (он) АЕК мөлшерінде.</w:t>
      </w:r>
    </w:p>
    <w:bookmarkStart w:name="z17" w:id="15"/>
    <w:p>
      <w:pPr>
        <w:spacing w:after="0"/>
        <w:ind w:left="0"/>
        <w:jc w:val="both"/>
      </w:pPr>
      <w:r>
        <w:rPr>
          <w:rFonts w:ascii="Times New Roman"/>
          <w:b w:val="false"/>
          <w:i w:val="false"/>
          <w:color w:val="000000"/>
          <w:sz w:val="28"/>
        </w:rPr>
        <w:t>
      9. Алушылардың жекелеген санаттары үшін мереке күндеріне әлеуметтік көмектің мөлшері Павлодар облысы әкімдігінің келісімі бойынша бірыңғай мөлшерде белгіленеді.</w:t>
      </w:r>
    </w:p>
    <w:bookmarkEnd w:id="15"/>
    <w:bookmarkStart w:name="z18" w:id="16"/>
    <w:p>
      <w:pPr>
        <w:spacing w:after="0"/>
        <w:ind w:left="0"/>
        <w:jc w:val="left"/>
      </w:pPr>
      <w:r>
        <w:rPr>
          <w:rFonts w:ascii="Times New Roman"/>
          <w:b/>
          <w:i w:val="false"/>
          <w:color w:val="000000"/>
        </w:rPr>
        <w:t xml:space="preserve"> 3 - тарау. Әлеуметтік көмек көрсету тәртібі, көрсетілетін әлеуметтік көмекті тоқтату және қайтару үшін негіздер</w:t>
      </w:r>
    </w:p>
    <w:bookmarkEnd w:id="16"/>
    <w:bookmarkStart w:name="z19" w:id="17"/>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қағидаларының 12-27 -тармақтарына сәйкес айкындалды.</w:t>
      </w:r>
    </w:p>
    <w:bookmarkEnd w:id="17"/>
    <w:bookmarkStart w:name="z20" w:id="18"/>
    <w:p>
      <w:pPr>
        <w:spacing w:after="0"/>
        <w:ind w:left="0"/>
        <w:jc w:val="left"/>
      </w:pPr>
      <w:r>
        <w:rPr>
          <w:rFonts w:ascii="Times New Roman"/>
          <w:b/>
          <w:i w:val="false"/>
          <w:color w:val="000000"/>
        </w:rPr>
        <w:t xml:space="preserve"> 4-тарау. Қорытынды ереже</w:t>
      </w:r>
    </w:p>
    <w:bookmarkEnd w:id="18"/>
    <w:bookmarkStart w:name="z21" w:id="19"/>
    <w:p>
      <w:pPr>
        <w:spacing w:after="0"/>
        <w:ind w:left="0"/>
        <w:jc w:val="both"/>
      </w:pPr>
      <w:r>
        <w:rPr>
          <w:rFonts w:ascii="Times New Roman"/>
          <w:b w:val="false"/>
          <w:i w:val="false"/>
          <w:color w:val="000000"/>
          <w:sz w:val="28"/>
        </w:rPr>
        <w:t>
      11.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