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a54f9" w14:textId="4ba54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аудандық мәслихатының 2016 жылғы 20 шілдедегі № 25/05 "Баянауыл ауданында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2023 жылғы 23 маусымдағы № 40/5 шешімі. Павлодар облысының Әділет департаментінде 2023 жылғы 30 маусымда № 7363-14 болып тіркелді. Күші жойылды - Павлодар облысы Баянауыл аудандық мәслихатының 2024 жылғы 22 тамыздағы № 197/22 шешімімен</w:t>
      </w:r>
    </w:p>
    <w:p>
      <w:pPr>
        <w:spacing w:after="0"/>
        <w:ind w:left="0"/>
        <w:jc w:val="both"/>
      </w:pPr>
      <w:r>
        <w:rPr>
          <w:rFonts w:ascii="Times New Roman"/>
          <w:b w:val="false"/>
          <w:i w:val="false"/>
          <w:color w:val="ff0000"/>
          <w:sz w:val="28"/>
        </w:rPr>
        <w:t xml:space="preserve">
      Ескерту. Күші жойылды - Павлодар облысы Баянауыл аудандық мәслихатының 22.08.2024 </w:t>
      </w:r>
      <w:r>
        <w:rPr>
          <w:rFonts w:ascii="Times New Roman"/>
          <w:b w:val="false"/>
          <w:i w:val="false"/>
          <w:color w:val="ff0000"/>
          <w:sz w:val="28"/>
        </w:rPr>
        <w:t>№ 197/22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Баянауыл аудандық мәслихаты ШЕШТІ:</w:t>
      </w:r>
    </w:p>
    <w:bookmarkEnd w:id="0"/>
    <w:bookmarkStart w:name="z2" w:id="1"/>
    <w:p>
      <w:pPr>
        <w:spacing w:after="0"/>
        <w:ind w:left="0"/>
        <w:jc w:val="both"/>
      </w:pPr>
      <w:r>
        <w:rPr>
          <w:rFonts w:ascii="Times New Roman"/>
          <w:b w:val="false"/>
          <w:i w:val="false"/>
          <w:color w:val="000000"/>
          <w:sz w:val="28"/>
        </w:rPr>
        <w:t xml:space="preserve">
      1. Баянауыл аудандық мәслихатының "Баянауыл ауданында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2016 жылғы 20 шілдедегі № 25/05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5197 болып тіркелді)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Баянауыл аудандық мәслихатының "Баянауыл аудандық мәслихатының 2016 жылғы 20 шілдедегі "Баянауыл ауданында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 25/05 шешіміне өзгеріс енгізу туралы" 2022 жылғы 27 сәуірдегі № 107/15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27802 болып тіркелген) күші жойылды деп танылсын.</w:t>
      </w:r>
    </w:p>
    <w:bookmarkEnd w:id="3"/>
    <w:bookmarkStart w:name="z5"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Баянауыл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w:t>
            </w:r>
            <w:r>
              <w:br/>
            </w:r>
            <w:r>
              <w:rPr>
                <w:rFonts w:ascii="Times New Roman"/>
                <w:b w:val="false"/>
                <w:i w:val="false"/>
                <w:color w:val="000000"/>
                <w:sz w:val="20"/>
              </w:rPr>
              <w:t>аудандық мәслихатының</w:t>
            </w:r>
            <w:r>
              <w:br/>
            </w:r>
            <w:r>
              <w:rPr>
                <w:rFonts w:ascii="Times New Roman"/>
                <w:b w:val="false"/>
                <w:i w:val="false"/>
                <w:color w:val="000000"/>
                <w:sz w:val="20"/>
              </w:rPr>
              <w:t>2023 жылғы 23 маусымдағы</w:t>
            </w:r>
            <w:r>
              <w:br/>
            </w:r>
            <w:r>
              <w:rPr>
                <w:rFonts w:ascii="Times New Roman"/>
                <w:b w:val="false"/>
                <w:i w:val="false"/>
                <w:color w:val="000000"/>
                <w:sz w:val="20"/>
              </w:rPr>
              <w:t>№ 40/5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w:t>
            </w:r>
            <w:r>
              <w:br/>
            </w:r>
            <w:r>
              <w:rPr>
                <w:rFonts w:ascii="Times New Roman"/>
                <w:b w:val="false"/>
                <w:i w:val="false"/>
                <w:color w:val="000000"/>
                <w:sz w:val="20"/>
              </w:rPr>
              <w:t>аудандық маслихатының</w:t>
            </w:r>
            <w:r>
              <w:br/>
            </w:r>
            <w:r>
              <w:rPr>
                <w:rFonts w:ascii="Times New Roman"/>
                <w:b w:val="false"/>
                <w:i w:val="false"/>
                <w:color w:val="000000"/>
                <w:sz w:val="20"/>
              </w:rPr>
              <w:t>2016 жылғы 20 шілдедегі</w:t>
            </w:r>
            <w:r>
              <w:br/>
            </w:r>
            <w:r>
              <w:rPr>
                <w:rFonts w:ascii="Times New Roman"/>
                <w:b w:val="false"/>
                <w:i w:val="false"/>
                <w:color w:val="000000"/>
                <w:sz w:val="20"/>
              </w:rPr>
              <w:t>№ 25/05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Баянауыл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p>
      <w:pPr>
        <w:spacing w:after="0"/>
        <w:ind w:left="0"/>
        <w:jc w:val="both"/>
      </w:pPr>
      <w:r>
        <w:rPr>
          <w:rFonts w:ascii="Times New Roman"/>
          <w:b w:val="false"/>
          <w:i w:val="false"/>
          <w:color w:val="000000"/>
          <w:sz w:val="28"/>
        </w:rPr>
        <w:t xml:space="preserve">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"Қазақстан Республикасындағы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Баянауыл ауданының мұқтаж азаматтардың жекелеген санаттарының тізбесін айқындаудың тәртібін белгілейді.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үкiмет" мемлекеттiк корпорациясының Павлодар облысы бойынша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Баянауыл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Павлодар облысы бойынша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"Баянауыл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кент, ауыл, ауылдық округ әкімінің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2. Осы Қағидаларда әлеуметтік көмек ретінде жергілікті атқарушы органымен (бұдан әрі - ЖАО) мұқтаж азаматтардың жекелеген санаттарына (бұдан әрі - алушылар) өмірлік қиын жағдай туындаған жағдайда, сондай-ақ мереке күндеріне ақшалай немесе заттай нысанда көрсететін көмек түсініледі.</w:t>
      </w:r>
    </w:p>
    <w:p>
      <w:pPr>
        <w:spacing w:after="0"/>
        <w:ind w:left="0"/>
        <w:jc w:val="both"/>
      </w:pPr>
      <w:r>
        <w:rPr>
          <w:rFonts w:ascii="Times New Roman"/>
          <w:b w:val="false"/>
          <w:i w:val="false"/>
          <w:color w:val="000000"/>
          <w:sz w:val="28"/>
        </w:rPr>
        <w:t>
      3. Әлеуметтік көмекті тағайындау туралы шешім қабылданған күнінен бастап үш жұмыс күні ішінде, алушының шотына аудару жолымен банк операцияларының тиісті түрлеріне лицензиялары бар, ақшалай нысандағы әлеуметтік көмек екінші деңгейдегі банктер немесе ұйымдар арқылы көрсетіледі.</w:t>
      </w:r>
    </w:p>
    <w:p>
      <w:pPr>
        <w:spacing w:after="0"/>
        <w:ind w:left="0"/>
        <w:jc w:val="both"/>
      </w:pPr>
      <w:r>
        <w:rPr>
          <w:rFonts w:ascii="Times New Roman"/>
          <w:b w:val="false"/>
          <w:i w:val="false"/>
          <w:color w:val="000000"/>
          <w:sz w:val="28"/>
        </w:rPr>
        <w:t xml:space="preserve">
      4.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 xml:space="preserve">11-бабының </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қолдау шаралары осы Үлгілік қағидаларда көзделген тәртіппен көрсетіледі.</w:t>
      </w:r>
    </w:p>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көрсетіледі.</w:t>
      </w:r>
    </w:p>
    <w:p>
      <w:pPr>
        <w:spacing w:after="0"/>
        <w:ind w:left="0"/>
        <w:jc w:val="both"/>
      </w:pPr>
      <w:r>
        <w:rPr>
          <w:rFonts w:ascii="Times New Roman"/>
          <w:b w:val="false"/>
          <w:i w:val="false"/>
          <w:color w:val="000000"/>
          <w:sz w:val="28"/>
        </w:rPr>
        <w:t>
      6. Әлеуметтік көмек көрсету үшін мерекелік күндерінің тізбесі:</w:t>
      </w:r>
    </w:p>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1 мамыр – Қазақстан халқының бірлігі мерекесі;</w:t>
      </w:r>
    </w:p>
    <w:p>
      <w:pPr>
        <w:spacing w:after="0"/>
        <w:ind w:left="0"/>
        <w:jc w:val="both"/>
      </w:pPr>
      <w:r>
        <w:rPr>
          <w:rFonts w:ascii="Times New Roman"/>
          <w:b w:val="false"/>
          <w:i w:val="false"/>
          <w:color w:val="000000"/>
          <w:sz w:val="28"/>
        </w:rPr>
        <w:t xml:space="preserve">
      3) 7 мамыр - Отан қорғаушы күні; </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30 тамыз – Қазақстан Республикасының Конституция күні;</w:t>
      </w:r>
    </w:p>
    <w:p>
      <w:pPr>
        <w:spacing w:after="0"/>
        <w:ind w:left="0"/>
        <w:jc w:val="both"/>
      </w:pPr>
      <w:r>
        <w:rPr>
          <w:rFonts w:ascii="Times New Roman"/>
          <w:b w:val="false"/>
          <w:i w:val="false"/>
          <w:color w:val="000000"/>
          <w:sz w:val="28"/>
        </w:rPr>
        <w:t>
      6) 16 желтоқсан – Қазақстан Республикасының Тәуелсіздік күні.</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7. Әлеуметтік көмек келесі санаттардағы азаматтарға көрсетіледі:</w:t>
      </w:r>
    </w:p>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p>
      <w:pPr>
        <w:spacing w:after="0"/>
        <w:ind w:left="0"/>
        <w:jc w:val="both"/>
      </w:pPr>
      <w:r>
        <w:rPr>
          <w:rFonts w:ascii="Times New Roman"/>
          <w:b w:val="false"/>
          <w:i w:val="false"/>
          <w:color w:val="000000"/>
          <w:sz w:val="28"/>
        </w:rPr>
        <w:t>
      1992 жылғы қыркүйек пен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p>
      <w:pPr>
        <w:spacing w:after="0"/>
        <w:ind w:left="0"/>
        <w:jc w:val="both"/>
      </w:pPr>
      <w:r>
        <w:rPr>
          <w:rFonts w:ascii="Times New Roman"/>
          <w:b w:val="false"/>
          <w:i w:val="false"/>
          <w:color w:val="000000"/>
          <w:sz w:val="28"/>
        </w:rPr>
        <w:t>
      2003 жылғы тамыздан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w:t>
      </w:r>
    </w:p>
    <w:p>
      <w:pPr>
        <w:spacing w:after="0"/>
        <w:ind w:left="0"/>
        <w:jc w:val="both"/>
      </w:pPr>
      <w:r>
        <w:rPr>
          <w:rFonts w:ascii="Times New Roman"/>
          <w:b w:val="false"/>
          <w:i w:val="false"/>
          <w:color w:val="000000"/>
          <w:sz w:val="28"/>
        </w:rPr>
        <w:t>
      1986-1991 жылдар аралығындағы кезеңде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p>
      <w:pPr>
        <w:spacing w:after="0"/>
        <w:ind w:left="0"/>
        <w:jc w:val="both"/>
      </w:pPr>
      <w:r>
        <w:rPr>
          <w:rFonts w:ascii="Times New Roman"/>
          <w:b w:val="false"/>
          <w:i w:val="false"/>
          <w:color w:val="000000"/>
          <w:sz w:val="28"/>
        </w:rPr>
        <w:t>
      3) жеңілдіктер бойынша Ұлы Отан соғысына қатысушыларға теңестірілген адамдар, атап айтқанда:</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p>
      <w:pPr>
        <w:spacing w:after="0"/>
        <w:ind w:left="0"/>
        <w:jc w:val="both"/>
      </w:pPr>
      <w:r>
        <w:rPr>
          <w:rFonts w:ascii="Times New Roman"/>
          <w:b w:val="false"/>
          <w:i w:val="false"/>
          <w:color w:val="000000"/>
          <w:sz w:val="28"/>
        </w:rPr>
        <w:t xml:space="preserve">
      4)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атап айтқанда: </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w:t>
      </w:r>
    </w:p>
    <w:p>
      <w:pPr>
        <w:spacing w:after="0"/>
        <w:ind w:left="0"/>
        <w:jc w:val="both"/>
      </w:pPr>
      <w:r>
        <w:rPr>
          <w:rFonts w:ascii="Times New Roman"/>
          <w:b w:val="false"/>
          <w:i w:val="false"/>
          <w:color w:val="000000"/>
          <w:sz w:val="28"/>
        </w:rPr>
        <w:t>
      5) еңбек ардагерлері:</w:t>
      </w:r>
    </w:p>
    <w:p>
      <w:pPr>
        <w:spacing w:after="0"/>
        <w:ind w:left="0"/>
        <w:jc w:val="both"/>
      </w:pPr>
      <w:r>
        <w:rPr>
          <w:rFonts w:ascii="Times New Roman"/>
          <w:b w:val="false"/>
          <w:i w:val="false"/>
          <w:color w:val="000000"/>
          <w:sz w:val="28"/>
        </w:rPr>
        <w:t>
      Социалистік Еңбек Ерлері, үш дәрежелі Еңбек Даңқы орденінің иегерлері;</w:t>
      </w:r>
    </w:p>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p>
      <w:pPr>
        <w:spacing w:after="0"/>
        <w:ind w:left="0"/>
        <w:jc w:val="both"/>
      </w:pPr>
      <w:r>
        <w:rPr>
          <w:rFonts w:ascii="Times New Roman"/>
          <w:b w:val="false"/>
          <w:i w:val="false"/>
          <w:color w:val="000000"/>
          <w:sz w:val="28"/>
        </w:rPr>
        <w:t>
      6) Заңның күші қолданылатын басқа да адамдар:</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p>
      <w:pPr>
        <w:spacing w:after="0"/>
        <w:ind w:left="0"/>
        <w:jc w:val="both"/>
      </w:pPr>
      <w:r>
        <w:rPr>
          <w:rFonts w:ascii="Times New Roman"/>
          <w:b w:val="false"/>
          <w:i w:val="false"/>
          <w:color w:val="000000"/>
          <w:sz w:val="28"/>
        </w:rPr>
        <w:t>
      7)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w:t>
      </w:r>
    </w:p>
    <w:p>
      <w:pPr>
        <w:spacing w:after="0"/>
        <w:ind w:left="0"/>
        <w:jc w:val="both"/>
      </w:pPr>
      <w:r>
        <w:rPr>
          <w:rFonts w:ascii="Times New Roman"/>
          <w:b w:val="false"/>
          <w:i w:val="false"/>
          <w:color w:val="000000"/>
          <w:sz w:val="28"/>
        </w:rPr>
        <w:t>
      сотпен немесе Қазақстан Республикасының "Жаппай саяси қуғын-сүргіндер құрбандарын ақтау туралы" Заңымен белгіленген тәртіппен саяси қуғын-сүргіндер құрбаны немесе саяси қуғын-сүргіндерден зардап шеккен деп танылған азаматтар;</w:t>
      </w:r>
    </w:p>
    <w:p>
      <w:pPr>
        <w:spacing w:after="0"/>
        <w:ind w:left="0"/>
        <w:jc w:val="both"/>
      </w:pPr>
      <w:r>
        <w:rPr>
          <w:rFonts w:ascii="Times New Roman"/>
          <w:b w:val="false"/>
          <w:i w:val="false"/>
          <w:color w:val="000000"/>
          <w:sz w:val="28"/>
        </w:rPr>
        <w:t>
      8) мүгедектігі бар адамдар, атап айтқанда:</w:t>
      </w:r>
    </w:p>
    <w:p>
      <w:pPr>
        <w:spacing w:after="0"/>
        <w:ind w:left="0"/>
        <w:jc w:val="both"/>
      </w:pPr>
      <w:r>
        <w:rPr>
          <w:rFonts w:ascii="Times New Roman"/>
          <w:b w:val="false"/>
          <w:i w:val="false"/>
          <w:color w:val="000000"/>
          <w:sz w:val="28"/>
        </w:rPr>
        <w:t>
      18 жасқа дейінгі мүмкіндігі шектеулі балалар;</w:t>
      </w:r>
    </w:p>
    <w:p>
      <w:pPr>
        <w:spacing w:after="0"/>
        <w:ind w:left="0"/>
        <w:jc w:val="both"/>
      </w:pPr>
      <w:r>
        <w:rPr>
          <w:rFonts w:ascii="Times New Roman"/>
          <w:b w:val="false"/>
          <w:i w:val="false"/>
          <w:color w:val="000000"/>
          <w:sz w:val="28"/>
        </w:rPr>
        <w:t>
      1 топтағы мүмкіндігі шектеулі адамдар;</w:t>
      </w:r>
    </w:p>
    <w:p>
      <w:pPr>
        <w:spacing w:after="0"/>
        <w:ind w:left="0"/>
        <w:jc w:val="both"/>
      </w:pPr>
      <w:r>
        <w:rPr>
          <w:rFonts w:ascii="Times New Roman"/>
          <w:b w:val="false"/>
          <w:i w:val="false"/>
          <w:color w:val="000000"/>
          <w:sz w:val="28"/>
        </w:rPr>
        <w:t>
      2 топтағы мүмкіндігі шектеулі адамдар;</w:t>
      </w:r>
    </w:p>
    <w:p>
      <w:pPr>
        <w:spacing w:after="0"/>
        <w:ind w:left="0"/>
        <w:jc w:val="both"/>
      </w:pPr>
      <w:r>
        <w:rPr>
          <w:rFonts w:ascii="Times New Roman"/>
          <w:b w:val="false"/>
          <w:i w:val="false"/>
          <w:color w:val="000000"/>
          <w:sz w:val="28"/>
        </w:rPr>
        <w:t>
      3 топтағы мүмкіндігі шектеулі адамдар;</w:t>
      </w:r>
    </w:p>
    <w:p>
      <w:pPr>
        <w:spacing w:after="0"/>
        <w:ind w:left="0"/>
        <w:jc w:val="both"/>
      </w:pPr>
      <w:r>
        <w:rPr>
          <w:rFonts w:ascii="Times New Roman"/>
          <w:b w:val="false"/>
          <w:i w:val="false"/>
          <w:color w:val="000000"/>
          <w:sz w:val="28"/>
        </w:rPr>
        <w:t>
      18 жасқа дейінгі мүмкіндігі шектеулі балаларды тәрбиелеп отырған отбасылар;</w:t>
      </w:r>
    </w:p>
    <w:p>
      <w:pPr>
        <w:spacing w:after="0"/>
        <w:ind w:left="0"/>
        <w:jc w:val="both"/>
      </w:pPr>
      <w:r>
        <w:rPr>
          <w:rFonts w:ascii="Times New Roman"/>
          <w:b w:val="false"/>
          <w:i w:val="false"/>
          <w:color w:val="000000"/>
          <w:sz w:val="28"/>
        </w:rPr>
        <w:t>
      мүгедектігі бар спортшылар;</w:t>
      </w:r>
    </w:p>
    <w:p>
      <w:pPr>
        <w:spacing w:after="0"/>
        <w:ind w:left="0"/>
        <w:jc w:val="both"/>
      </w:pPr>
      <w:r>
        <w:rPr>
          <w:rFonts w:ascii="Times New Roman"/>
          <w:b w:val="false"/>
          <w:i w:val="false"/>
          <w:color w:val="000000"/>
          <w:sz w:val="28"/>
        </w:rPr>
        <w:t>
      кірістерін есепке алмай, жоғары немесе орта арнайы (кәсіби) білім және білім берудің өзге де түрлерін алуға мүгедектігі бар адамның абилитациялау мен оңалтудың жеке бағдарламасының кәсіби бөлігінен көшірмесі бар мүмкіндігі шектеулі студенттер;</w:t>
      </w:r>
    </w:p>
    <w:p>
      <w:pPr>
        <w:spacing w:after="0"/>
        <w:ind w:left="0"/>
        <w:jc w:val="both"/>
      </w:pPr>
      <w:r>
        <w:rPr>
          <w:rFonts w:ascii="Times New Roman"/>
          <w:b w:val="false"/>
          <w:i w:val="false"/>
          <w:color w:val="000000"/>
          <w:sz w:val="28"/>
        </w:rPr>
        <w:t>
      9) мемлекеттік атаулы әлеуметтік көмек алушылар қатарындағы көп балалы аналар (отбасылар);</w:t>
      </w:r>
    </w:p>
    <w:p>
      <w:pPr>
        <w:spacing w:after="0"/>
        <w:ind w:left="0"/>
        <w:jc w:val="both"/>
      </w:pPr>
      <w:r>
        <w:rPr>
          <w:rFonts w:ascii="Times New Roman"/>
          <w:b w:val="false"/>
          <w:i w:val="false"/>
          <w:color w:val="000000"/>
          <w:sz w:val="28"/>
        </w:rPr>
        <w:t>
      10) жоғары оқу орындарында оқу үшін, оқуын аяқтау мерзіміне дейін әлеуметтік көмек алған студенттері;</w:t>
      </w:r>
    </w:p>
    <w:p>
      <w:pPr>
        <w:spacing w:after="0"/>
        <w:ind w:left="0"/>
        <w:jc w:val="both"/>
      </w:pPr>
      <w:r>
        <w:rPr>
          <w:rFonts w:ascii="Times New Roman"/>
          <w:b w:val="false"/>
          <w:i w:val="false"/>
          <w:color w:val="000000"/>
          <w:sz w:val="28"/>
        </w:rPr>
        <w:t>
      11) аз қамтамасыз етілген азаматтар, атап айтқанда:</w:t>
      </w:r>
    </w:p>
    <w:p>
      <w:pPr>
        <w:spacing w:after="0"/>
        <w:ind w:left="0"/>
        <w:jc w:val="both"/>
      </w:pPr>
      <w:r>
        <w:rPr>
          <w:rFonts w:ascii="Times New Roman"/>
          <w:b w:val="false"/>
          <w:i w:val="false"/>
          <w:color w:val="000000"/>
          <w:sz w:val="28"/>
        </w:rPr>
        <w:t>
      пешпен жылытылатын жеке тұрғын үй қорында тұратын мүмкіндігі шектеулі барлық санаттағы адамдар, мемлекеттік атаулы әлеуметтік көмек алатын, төрт және одан да көп кәмелетке толмаған балалары бар аз қамтылған көп балалы аналар, өтініш берген мерзімде ең төменгі күнкөріс деңгейінен аспайтын жан басына шаққандағы орташа табыстары бар отбасылар;</w:t>
      </w:r>
    </w:p>
    <w:p>
      <w:pPr>
        <w:spacing w:after="0"/>
        <w:ind w:left="0"/>
        <w:jc w:val="both"/>
      </w:pPr>
      <w:r>
        <w:rPr>
          <w:rFonts w:ascii="Times New Roman"/>
          <w:b w:val="false"/>
          <w:i w:val="false"/>
          <w:color w:val="000000"/>
          <w:sz w:val="28"/>
        </w:rPr>
        <w:t>
      табиғи зілзаланың немесе өрттің салдарынан мүлікке залал келтіруге байланысты өмірлік қиын жағдайға тап болған азаматтар;</w:t>
      </w:r>
    </w:p>
    <w:p>
      <w:pPr>
        <w:spacing w:after="0"/>
        <w:ind w:left="0"/>
        <w:jc w:val="both"/>
      </w:pPr>
      <w:r>
        <w:rPr>
          <w:rFonts w:ascii="Times New Roman"/>
          <w:b w:val="false"/>
          <w:i w:val="false"/>
          <w:color w:val="000000"/>
          <w:sz w:val="28"/>
        </w:rPr>
        <w:t>
      бас бостандығынан айыру орындарынан босатылған азаматтар;</w:t>
      </w:r>
    </w:p>
    <w:p>
      <w:pPr>
        <w:spacing w:after="0"/>
        <w:ind w:left="0"/>
        <w:jc w:val="both"/>
      </w:pPr>
      <w:r>
        <w:rPr>
          <w:rFonts w:ascii="Times New Roman"/>
          <w:b w:val="false"/>
          <w:i w:val="false"/>
          <w:color w:val="000000"/>
          <w:sz w:val="28"/>
        </w:rPr>
        <w:t>
      12) әлеуметтік мәні бар аурулары бар азаматтар, атап айтқанда:</w:t>
      </w:r>
    </w:p>
    <w:p>
      <w:pPr>
        <w:spacing w:after="0"/>
        <w:ind w:left="0"/>
        <w:jc w:val="both"/>
      </w:pPr>
      <w:r>
        <w:rPr>
          <w:rFonts w:ascii="Times New Roman"/>
          <w:b w:val="false"/>
          <w:i w:val="false"/>
          <w:color w:val="000000"/>
          <w:sz w:val="28"/>
        </w:rPr>
        <w:t>
      онкологиялық аурумен ауыратын адамдар (3, 4 кезеңдегі және аурудың кезеңінен тәуелсіз 4 клиникалық топтағы), нәжіс, зәр және тыныс жыланкөздері бар қан өндіру және лимфа жүйесінің аурулары (лейкемия, лимфопролиферативтік аурулар);</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тұлғалар;</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балалар;</w:t>
      </w:r>
    </w:p>
    <w:p>
      <w:pPr>
        <w:spacing w:after="0"/>
        <w:ind w:left="0"/>
        <w:jc w:val="both"/>
      </w:pPr>
      <w:r>
        <w:rPr>
          <w:rFonts w:ascii="Times New Roman"/>
          <w:b w:val="false"/>
          <w:i w:val="false"/>
          <w:color w:val="000000"/>
          <w:sz w:val="28"/>
        </w:rPr>
        <w:t>
      амбулаторлық емдеудегі туберкулез ауруынан зардап шегетін тұлғалар;</w:t>
      </w:r>
    </w:p>
    <w:p>
      <w:pPr>
        <w:spacing w:after="0"/>
        <w:ind w:left="0"/>
        <w:jc w:val="both"/>
      </w:pPr>
      <w:r>
        <w:rPr>
          <w:rFonts w:ascii="Times New Roman"/>
          <w:b w:val="false"/>
          <w:i w:val="false"/>
          <w:color w:val="000000"/>
          <w:sz w:val="28"/>
        </w:rPr>
        <w:t>
      "жүйелі қызыл жегі" ауруынан зардап шегетін тұлғалар;</w:t>
      </w:r>
    </w:p>
    <w:p>
      <w:pPr>
        <w:spacing w:after="0"/>
        <w:ind w:left="0"/>
        <w:jc w:val="both"/>
      </w:pPr>
      <w:r>
        <w:rPr>
          <w:rFonts w:ascii="Times New Roman"/>
          <w:b w:val="false"/>
          <w:i w:val="false"/>
          <w:color w:val="000000"/>
          <w:sz w:val="28"/>
        </w:rPr>
        <w:t>
      1 түрі қант диабетімен ауыратын адамдар;</w:t>
      </w:r>
    </w:p>
    <w:p>
      <w:pPr>
        <w:spacing w:after="0"/>
        <w:ind w:left="0"/>
        <w:jc w:val="both"/>
      </w:pPr>
      <w:r>
        <w:rPr>
          <w:rFonts w:ascii="Times New Roman"/>
          <w:b w:val="false"/>
          <w:i w:val="false"/>
          <w:color w:val="000000"/>
          <w:sz w:val="28"/>
        </w:rPr>
        <w:t>
      8. Уәкілетті орган табыс есебінсіз көмек көрсетеді:</w:t>
      </w:r>
    </w:p>
    <w:p>
      <w:pPr>
        <w:spacing w:after="0"/>
        <w:ind w:left="0"/>
        <w:jc w:val="both"/>
      </w:pPr>
      <w:r>
        <w:rPr>
          <w:rFonts w:ascii="Times New Roman"/>
          <w:b w:val="false"/>
          <w:i w:val="false"/>
          <w:color w:val="000000"/>
          <w:sz w:val="28"/>
        </w:rPr>
        <w:t>
      1) мерекелік күндерге біржолғы әлеуметтік көмек:</w:t>
      </w:r>
    </w:p>
    <w:p>
      <w:pPr>
        <w:spacing w:after="0"/>
        <w:ind w:left="0"/>
        <w:jc w:val="both"/>
      </w:pPr>
      <w:r>
        <w:rPr>
          <w:rFonts w:ascii="Times New Roman"/>
          <w:b w:val="false"/>
          <w:i w:val="false"/>
          <w:color w:val="000000"/>
          <w:sz w:val="28"/>
        </w:rPr>
        <w:t xml:space="preserve">
      Халықаралық әйелдер күніне осы Қағидаларының </w:t>
      </w:r>
      <w:r>
        <w:rPr>
          <w:rFonts w:ascii="Times New Roman"/>
          <w:b w:val="false"/>
          <w:i w:val="false"/>
          <w:color w:val="000000"/>
          <w:sz w:val="28"/>
        </w:rPr>
        <w:t>7-тармақтың</w:t>
      </w:r>
      <w:r>
        <w:rPr>
          <w:rFonts w:ascii="Times New Roman"/>
          <w:b w:val="false"/>
          <w:i w:val="false"/>
          <w:color w:val="000000"/>
          <w:sz w:val="28"/>
        </w:rPr>
        <w:t xml:space="preserve"> 9) тармақшасында көрсетілген санат үшін уәкілетті органның тізімі негізінде;</w:t>
      </w:r>
    </w:p>
    <w:p>
      <w:pPr>
        <w:spacing w:after="0"/>
        <w:ind w:left="0"/>
        <w:jc w:val="both"/>
      </w:pPr>
      <w:r>
        <w:rPr>
          <w:rFonts w:ascii="Times New Roman"/>
          <w:b w:val="false"/>
          <w:i w:val="false"/>
          <w:color w:val="000000"/>
          <w:sz w:val="28"/>
        </w:rPr>
        <w:t xml:space="preserve">
      Қазақстан халқының бірлігі мерекесіне осы Қағидаларының </w:t>
      </w:r>
      <w:r>
        <w:rPr>
          <w:rFonts w:ascii="Times New Roman"/>
          <w:b w:val="false"/>
          <w:i w:val="false"/>
          <w:color w:val="000000"/>
          <w:sz w:val="28"/>
        </w:rPr>
        <w:t>7-тармағы</w:t>
      </w:r>
      <w:r>
        <w:rPr>
          <w:rFonts w:ascii="Times New Roman"/>
          <w:b w:val="false"/>
          <w:i w:val="false"/>
          <w:color w:val="000000"/>
          <w:sz w:val="28"/>
        </w:rPr>
        <w:t xml:space="preserve"> 5) тармақшасының 2, 3 абзацтарында, 7) тармақшасының 3 абзацында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Отан қорғаушы күніне осы Қағидаларының </w:t>
      </w:r>
      <w:r>
        <w:rPr>
          <w:rFonts w:ascii="Times New Roman"/>
          <w:b w:val="false"/>
          <w:i w:val="false"/>
          <w:color w:val="000000"/>
          <w:sz w:val="28"/>
        </w:rPr>
        <w:t>7-тармағы</w:t>
      </w:r>
      <w:r>
        <w:rPr>
          <w:rFonts w:ascii="Times New Roman"/>
          <w:b w:val="false"/>
          <w:i w:val="false"/>
          <w:color w:val="000000"/>
          <w:sz w:val="28"/>
        </w:rPr>
        <w:t xml:space="preserve"> 2) тармақшасының 7, 8 абзацтарында, 6) тармақшасының 3 абзацында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Жеңіс күніне осы Қағидаларының </w:t>
      </w:r>
      <w:r>
        <w:rPr>
          <w:rFonts w:ascii="Times New Roman"/>
          <w:b w:val="false"/>
          <w:i w:val="false"/>
          <w:color w:val="000000"/>
          <w:sz w:val="28"/>
        </w:rPr>
        <w:t>7-тармақтың</w:t>
      </w:r>
      <w:r>
        <w:rPr>
          <w:rFonts w:ascii="Times New Roman"/>
          <w:b w:val="false"/>
          <w:i w:val="false"/>
          <w:color w:val="000000"/>
          <w:sz w:val="28"/>
        </w:rPr>
        <w:t xml:space="preserve"> 1), 3), 4) тармақшаларында, 2) тармақшасының 2, 3, 4, 5, 6, 9 абзацтарында, 5) тармақшасының 4, 5 абзацтарында, 6) тармақшасының 2, 4, 5, 6 абзацтарында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Қазақстан Республикасының Конституция күніне осы Қағидаларының </w:t>
      </w:r>
      <w:r>
        <w:rPr>
          <w:rFonts w:ascii="Times New Roman"/>
          <w:b w:val="false"/>
          <w:i w:val="false"/>
          <w:color w:val="000000"/>
          <w:sz w:val="28"/>
        </w:rPr>
        <w:t>7-тармағы</w:t>
      </w:r>
      <w:r>
        <w:rPr>
          <w:rFonts w:ascii="Times New Roman"/>
          <w:b w:val="false"/>
          <w:i w:val="false"/>
          <w:color w:val="000000"/>
          <w:sz w:val="28"/>
        </w:rPr>
        <w:t xml:space="preserve"> 8) тармақшасының 6, 8 абзацтарында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Қазақстан Республикасының Тәуелсіздік күніне осы Қағидаларының </w:t>
      </w:r>
      <w:r>
        <w:rPr>
          <w:rFonts w:ascii="Times New Roman"/>
          <w:b w:val="false"/>
          <w:i w:val="false"/>
          <w:color w:val="000000"/>
          <w:sz w:val="28"/>
        </w:rPr>
        <w:t>7-тармағы</w:t>
      </w:r>
      <w:r>
        <w:rPr>
          <w:rFonts w:ascii="Times New Roman"/>
          <w:b w:val="false"/>
          <w:i w:val="false"/>
          <w:color w:val="000000"/>
          <w:sz w:val="28"/>
        </w:rPr>
        <w:t xml:space="preserve"> 7) тармақшасының 1, 2 абзацтарында, 8) тармақшасының 2, 3, 4 абзацтарында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тұрғын үйді жөндеуге нақты шығындар бойынша 500 (бес жүз) айлық есептік көрсеткіш (бұдан әрі-АЕК), осы Қағидаларының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санаторлық-курорттық емделуге арналған 50 (елу) АЕК мөлшерінде, осы Қағидаларының </w:t>
      </w:r>
      <w:r>
        <w:rPr>
          <w:rFonts w:ascii="Times New Roman"/>
          <w:b w:val="false"/>
          <w:i w:val="false"/>
          <w:color w:val="000000"/>
          <w:sz w:val="28"/>
        </w:rPr>
        <w:t>7-тармақтың</w:t>
      </w:r>
      <w:r>
        <w:rPr>
          <w:rFonts w:ascii="Times New Roman"/>
          <w:b w:val="false"/>
          <w:i w:val="false"/>
          <w:color w:val="000000"/>
          <w:sz w:val="28"/>
        </w:rPr>
        <w:t xml:space="preserve"> 2) тармақшасында, 3) тармақшасының 5 абзацында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санаторлық-курорттық емделуге жеке көмекшінің еріп жүруіне 55 (елу бес) АЕК мөлшерінде, осы Қағидаларының </w:t>
      </w:r>
      <w:r>
        <w:rPr>
          <w:rFonts w:ascii="Times New Roman"/>
          <w:b w:val="false"/>
          <w:i w:val="false"/>
          <w:color w:val="000000"/>
          <w:sz w:val="28"/>
        </w:rPr>
        <w:t>7-тармағы</w:t>
      </w:r>
      <w:r>
        <w:rPr>
          <w:rFonts w:ascii="Times New Roman"/>
          <w:b w:val="false"/>
          <w:i w:val="false"/>
          <w:color w:val="000000"/>
          <w:sz w:val="28"/>
        </w:rPr>
        <w:t xml:space="preserve"> 8) тармақшасының 2, 3 абзацтарында көрсетілген санаттар үшін;</w:t>
      </w:r>
    </w:p>
    <w:p>
      <w:pPr>
        <w:spacing w:after="0"/>
        <w:ind w:left="0"/>
        <w:jc w:val="both"/>
      </w:pPr>
      <w:r>
        <w:rPr>
          <w:rFonts w:ascii="Times New Roman"/>
          <w:b w:val="false"/>
          <w:i w:val="false"/>
          <w:color w:val="000000"/>
          <w:sz w:val="28"/>
        </w:rPr>
        <w:t xml:space="preserve">
      уәкілетті органның тізімі негізінде республикалық, халықаралық жарыстарға дайындалу үшін 15 (он бес) АЕК мөлшерінде, осы Қағидаларының </w:t>
      </w:r>
      <w:r>
        <w:rPr>
          <w:rFonts w:ascii="Times New Roman"/>
          <w:b w:val="false"/>
          <w:i w:val="false"/>
          <w:color w:val="000000"/>
          <w:sz w:val="28"/>
        </w:rPr>
        <w:t>7-тармағы</w:t>
      </w:r>
      <w:r>
        <w:rPr>
          <w:rFonts w:ascii="Times New Roman"/>
          <w:b w:val="false"/>
          <w:i w:val="false"/>
          <w:color w:val="000000"/>
          <w:sz w:val="28"/>
        </w:rPr>
        <w:t xml:space="preserve"> 8) тармақшасының 7 абзацында көрсетілген санат үшін;</w:t>
      </w:r>
    </w:p>
    <w:p>
      <w:pPr>
        <w:spacing w:after="0"/>
        <w:ind w:left="0"/>
        <w:jc w:val="both"/>
      </w:pPr>
      <w:r>
        <w:rPr>
          <w:rFonts w:ascii="Times New Roman"/>
          <w:b w:val="false"/>
          <w:i w:val="false"/>
          <w:color w:val="000000"/>
          <w:sz w:val="28"/>
        </w:rPr>
        <w:t xml:space="preserve">
      уәкілетті органның тізімі негізінде 4 (төрт) АЕК мөлшерінде, осы Қағидаларының </w:t>
      </w:r>
      <w:r>
        <w:rPr>
          <w:rFonts w:ascii="Times New Roman"/>
          <w:b w:val="false"/>
          <w:i w:val="false"/>
          <w:color w:val="000000"/>
          <w:sz w:val="28"/>
        </w:rPr>
        <w:t>7-тармағы</w:t>
      </w:r>
      <w:r>
        <w:rPr>
          <w:rFonts w:ascii="Times New Roman"/>
          <w:b w:val="false"/>
          <w:i w:val="false"/>
          <w:color w:val="000000"/>
          <w:sz w:val="28"/>
        </w:rPr>
        <w:t xml:space="preserve"> 8) тармақшасының 3 абзацында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100 (жүз) АЕК мөлшерінде өмірлік қиын жағдайдың басталуынан бір жыл ішінде, осы Қағидаларының </w:t>
      </w:r>
      <w:r>
        <w:rPr>
          <w:rFonts w:ascii="Times New Roman"/>
          <w:b w:val="false"/>
          <w:i w:val="false"/>
          <w:color w:val="000000"/>
          <w:sz w:val="28"/>
        </w:rPr>
        <w:t>7-тармағы</w:t>
      </w:r>
      <w:r>
        <w:rPr>
          <w:rFonts w:ascii="Times New Roman"/>
          <w:b w:val="false"/>
          <w:i w:val="false"/>
          <w:color w:val="000000"/>
          <w:sz w:val="28"/>
        </w:rPr>
        <w:t xml:space="preserve"> 11) тармақшасының 3 абзацында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10 (он) АЕК мөлшерінде, осы Қағидаларының </w:t>
      </w:r>
      <w:r>
        <w:rPr>
          <w:rFonts w:ascii="Times New Roman"/>
          <w:b w:val="false"/>
          <w:i w:val="false"/>
          <w:color w:val="000000"/>
          <w:sz w:val="28"/>
        </w:rPr>
        <w:t>7-тармағы</w:t>
      </w:r>
      <w:r>
        <w:rPr>
          <w:rFonts w:ascii="Times New Roman"/>
          <w:b w:val="false"/>
          <w:i w:val="false"/>
          <w:color w:val="000000"/>
          <w:sz w:val="28"/>
        </w:rPr>
        <w:t xml:space="preserve"> 11) тармақшасының 4 абзацында көрсетілген санат үшін;</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шаруашылық жүргізу құқығындағы "Баянауыл аудандық ауруханасы" коммуналдық мемлекеттік кәсіпорнынан анықтама,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10 (он) АЕК мөлшерінде, осы Қағидаларының </w:t>
      </w:r>
      <w:r>
        <w:rPr>
          <w:rFonts w:ascii="Times New Roman"/>
          <w:b w:val="false"/>
          <w:i w:val="false"/>
          <w:color w:val="000000"/>
          <w:sz w:val="28"/>
        </w:rPr>
        <w:t>7-тармағы</w:t>
      </w:r>
      <w:r>
        <w:rPr>
          <w:rFonts w:ascii="Times New Roman"/>
          <w:b w:val="false"/>
          <w:i w:val="false"/>
          <w:color w:val="000000"/>
          <w:sz w:val="28"/>
        </w:rPr>
        <w:t xml:space="preserve"> 12) тармақшасының 2 абзацында көрсетілген санат үшін;</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шаруашылық жүргізу құқығындағы "Баянауыл аудандық ауруханасы" коммуналдық мемлекеттік кәсіпорны ұсынған тізімі негізінде осы Қағидаларының </w:t>
      </w:r>
      <w:r>
        <w:rPr>
          <w:rFonts w:ascii="Times New Roman"/>
          <w:b w:val="false"/>
          <w:i w:val="false"/>
          <w:color w:val="000000"/>
          <w:sz w:val="28"/>
        </w:rPr>
        <w:t>7-тармағы</w:t>
      </w:r>
      <w:r>
        <w:rPr>
          <w:rFonts w:ascii="Times New Roman"/>
          <w:b w:val="false"/>
          <w:i w:val="false"/>
          <w:color w:val="000000"/>
          <w:sz w:val="28"/>
        </w:rPr>
        <w:t xml:space="preserve"> 12) тармақшасының 3 абзацында көрсетілген санат үшін 10 (он) АЕК мөлшерінде;</w:t>
      </w:r>
    </w:p>
    <w:p>
      <w:pPr>
        <w:spacing w:after="0"/>
        <w:ind w:left="0"/>
        <w:jc w:val="both"/>
      </w:pPr>
      <w:r>
        <w:rPr>
          <w:rFonts w:ascii="Times New Roman"/>
          <w:b w:val="false"/>
          <w:i w:val="false"/>
          <w:color w:val="000000"/>
          <w:sz w:val="28"/>
        </w:rPr>
        <w:t xml:space="preserve">
      дәрігерлік-консультациялық комиссияның ауруды растайтын қорытындысын,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10 (он) АЕК мөлшерінде, осы Қағидаларының </w:t>
      </w:r>
      <w:r>
        <w:rPr>
          <w:rFonts w:ascii="Times New Roman"/>
          <w:b w:val="false"/>
          <w:i w:val="false"/>
          <w:color w:val="000000"/>
          <w:sz w:val="28"/>
        </w:rPr>
        <w:t>7-тармағы</w:t>
      </w:r>
      <w:r>
        <w:rPr>
          <w:rFonts w:ascii="Times New Roman"/>
          <w:b w:val="false"/>
          <w:i w:val="false"/>
          <w:color w:val="000000"/>
          <w:sz w:val="28"/>
        </w:rPr>
        <w:t xml:space="preserve"> 12) тармақшасының 6 абзацында көрсетілген санат үшін;</w:t>
      </w:r>
    </w:p>
    <w:p>
      <w:pPr>
        <w:spacing w:after="0"/>
        <w:ind w:left="0"/>
        <w:jc w:val="both"/>
      </w:pPr>
      <w:r>
        <w:rPr>
          <w:rFonts w:ascii="Times New Roman"/>
          <w:b w:val="false"/>
          <w:i w:val="false"/>
          <w:color w:val="000000"/>
          <w:sz w:val="28"/>
        </w:rPr>
        <w:t xml:space="preserve">
      дәрігерлік-консультациялық комиссияның ауруды растайтын қорытындысын,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10 (он) АЕК мөлшерінде, осы Қағидаларының </w:t>
      </w:r>
      <w:r>
        <w:rPr>
          <w:rFonts w:ascii="Times New Roman"/>
          <w:b w:val="false"/>
          <w:i w:val="false"/>
          <w:color w:val="000000"/>
          <w:sz w:val="28"/>
        </w:rPr>
        <w:t>7-тармағы</w:t>
      </w:r>
      <w:r>
        <w:rPr>
          <w:rFonts w:ascii="Times New Roman"/>
          <w:b w:val="false"/>
          <w:i w:val="false"/>
          <w:color w:val="000000"/>
          <w:sz w:val="28"/>
        </w:rPr>
        <w:t xml:space="preserve"> 12) тармақшасының 7 абзацында көрсетілген санат үшін;</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20 (жиырма) АЕК мөлшерінде, осы Қағидаларының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санат үшін (сауықтыруға);</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10 (он) АЕК мөлшерінде, осы Қағидаларының </w:t>
      </w:r>
      <w:r>
        <w:rPr>
          <w:rFonts w:ascii="Times New Roman"/>
          <w:b w:val="false"/>
          <w:i w:val="false"/>
          <w:color w:val="000000"/>
          <w:sz w:val="28"/>
        </w:rPr>
        <w:t>7-тармақтың</w:t>
      </w:r>
      <w:r>
        <w:rPr>
          <w:rFonts w:ascii="Times New Roman"/>
          <w:b w:val="false"/>
          <w:i w:val="false"/>
          <w:color w:val="000000"/>
          <w:sz w:val="28"/>
        </w:rPr>
        <w:t xml:space="preserve"> 2) тармақшасында, 3) тармақшасының 3, 4, 5 абзацтарында, 4) тармақшасының 3 абзацында, 6) тармақшасының 2 абзацында көрсетілген санаттар үшін;</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15 (он бес) АЕК мөлшерінде, осы Қағидаларының </w:t>
      </w:r>
      <w:r>
        <w:rPr>
          <w:rFonts w:ascii="Times New Roman"/>
          <w:b w:val="false"/>
          <w:i w:val="false"/>
          <w:color w:val="000000"/>
          <w:sz w:val="28"/>
        </w:rPr>
        <w:t>7-тармағы</w:t>
      </w:r>
      <w:r>
        <w:rPr>
          <w:rFonts w:ascii="Times New Roman"/>
          <w:b w:val="false"/>
          <w:i w:val="false"/>
          <w:color w:val="000000"/>
          <w:sz w:val="28"/>
        </w:rPr>
        <w:t xml:space="preserve"> 8) тармақшасының 3, 4, 5 абзацтарында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мүгедектігі бар адамдарға (қарттық жасына, бірінші, екінші топтағы мүгедектігінің,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көрсетілген санаттар үшін;</w:t>
      </w:r>
    </w:p>
    <w:p>
      <w:pPr>
        <w:spacing w:after="0"/>
        <w:ind w:left="0"/>
        <w:jc w:val="both"/>
      </w:pPr>
      <w:r>
        <w:rPr>
          <w:rFonts w:ascii="Times New Roman"/>
          <w:b w:val="false"/>
          <w:i w:val="false"/>
          <w:color w:val="000000"/>
          <w:sz w:val="28"/>
        </w:rPr>
        <w:t xml:space="preserve">
      осы Қағидаларының </w:t>
      </w:r>
      <w:r>
        <w:rPr>
          <w:rFonts w:ascii="Times New Roman"/>
          <w:b w:val="false"/>
          <w:i w:val="false"/>
          <w:color w:val="000000"/>
          <w:sz w:val="28"/>
        </w:rPr>
        <w:t>7-тармақтың</w:t>
      </w:r>
      <w:r>
        <w:rPr>
          <w:rFonts w:ascii="Times New Roman"/>
          <w:b w:val="false"/>
          <w:i w:val="false"/>
          <w:color w:val="000000"/>
          <w:sz w:val="28"/>
        </w:rPr>
        <w:t xml:space="preserve"> 10) тармақшасында көрсетілген санат үшін оқу кезеңінде тұруға, тамақтануға және тұрғылықты жеріне жол жүруге 10 (он) АЕК мөлшерінде;</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шаруашылық жүргізу құқығындағы "Баянауыл аудандық ауруханасы" коммуналдық мемлекеттік кәсіпорны ұсынған тізімі негізінде тиісті қаржы жылына арналған республикалық бюджет туралы Қазақстан Республикасының Заңында белгіленген ең төменгі күнкөріс екі еселеген мөлшерінде, осы Қағидаларының </w:t>
      </w:r>
      <w:r>
        <w:rPr>
          <w:rFonts w:ascii="Times New Roman"/>
          <w:b w:val="false"/>
          <w:i w:val="false"/>
          <w:color w:val="000000"/>
          <w:sz w:val="28"/>
        </w:rPr>
        <w:t>7-тармағы</w:t>
      </w:r>
      <w:r>
        <w:rPr>
          <w:rFonts w:ascii="Times New Roman"/>
          <w:b w:val="false"/>
          <w:i w:val="false"/>
          <w:color w:val="000000"/>
          <w:sz w:val="28"/>
        </w:rPr>
        <w:t xml:space="preserve"> 12) тармақшасының 4 абзацында көрсетілген санат үшін;</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басқармасының шаруашылық жүргізу құқығындағы "Баянауыл аудандық ауруханасы" коммуналдық мемлекеттік кәсіпорны ұсынған тізімі негізінде осы Қағидаларының </w:t>
      </w:r>
      <w:r>
        <w:rPr>
          <w:rFonts w:ascii="Times New Roman"/>
          <w:b w:val="false"/>
          <w:i w:val="false"/>
          <w:color w:val="000000"/>
          <w:sz w:val="28"/>
        </w:rPr>
        <w:t>7-тармағы</w:t>
      </w:r>
      <w:r>
        <w:rPr>
          <w:rFonts w:ascii="Times New Roman"/>
          <w:b w:val="false"/>
          <w:i w:val="false"/>
          <w:color w:val="000000"/>
          <w:sz w:val="28"/>
        </w:rPr>
        <w:t xml:space="preserve"> 12) тармақшасының 5 абзацында көрсетілген санат үшін 15 (он бес) АЕК мөлшерінде.</w:t>
      </w:r>
    </w:p>
    <w:p>
      <w:pPr>
        <w:spacing w:after="0"/>
        <w:ind w:left="0"/>
        <w:jc w:val="both"/>
      </w:pPr>
      <w:r>
        <w:rPr>
          <w:rFonts w:ascii="Times New Roman"/>
          <w:b w:val="false"/>
          <w:i w:val="false"/>
          <w:color w:val="000000"/>
          <w:sz w:val="28"/>
        </w:rPr>
        <w:t>
      9. Уәкілетті орган ең төменгі күнкөріс деңгейінен аспайтын табысы бар адамдарға біржолғы әлеуметтік көмек көрсетеді:</w:t>
      </w:r>
    </w:p>
    <w:p>
      <w:pPr>
        <w:spacing w:after="0"/>
        <w:ind w:left="0"/>
        <w:jc w:val="both"/>
      </w:pPr>
      <w:r>
        <w:rPr>
          <w:rFonts w:ascii="Times New Roman"/>
          <w:b w:val="false"/>
          <w:i w:val="false"/>
          <w:color w:val="000000"/>
          <w:sz w:val="28"/>
        </w:rPr>
        <w:t xml:space="preserve">
      аудан әкімі, жоғары оқу орнының басшысы және студентпен қолы қойылған білім беру қызметтерін көрсетуге үш жақты келісім-шартта көрсетілген сома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құжатты қоса бере отырып өтініш негізінде осы Қағидаларының </w:t>
      </w:r>
      <w:r>
        <w:rPr>
          <w:rFonts w:ascii="Times New Roman"/>
          <w:b w:val="false"/>
          <w:i w:val="false"/>
          <w:color w:val="000000"/>
          <w:sz w:val="28"/>
        </w:rPr>
        <w:t>7-тармақтың</w:t>
      </w:r>
      <w:r>
        <w:rPr>
          <w:rFonts w:ascii="Times New Roman"/>
          <w:b w:val="false"/>
          <w:i w:val="false"/>
          <w:color w:val="000000"/>
          <w:sz w:val="28"/>
        </w:rPr>
        <w:t xml:space="preserve"> 10) тармақшасында көрсетілген санат үшін төленеді;</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құжатты қоса бере отырып өтініш негізінде 20 (жиырма) АЕК мөлшерінде қатты отын сатып алуға (екінші жартыжылдықта көрсетіледі) осы Қағидаларының </w:t>
      </w:r>
      <w:r>
        <w:rPr>
          <w:rFonts w:ascii="Times New Roman"/>
          <w:b w:val="false"/>
          <w:i w:val="false"/>
          <w:color w:val="000000"/>
          <w:sz w:val="28"/>
        </w:rPr>
        <w:t>7-тармағы</w:t>
      </w:r>
      <w:r>
        <w:rPr>
          <w:rFonts w:ascii="Times New Roman"/>
          <w:b w:val="false"/>
          <w:i w:val="false"/>
          <w:color w:val="000000"/>
          <w:sz w:val="28"/>
        </w:rPr>
        <w:t xml:space="preserve"> 11) тармақшасының 2 абзацында көрсетілген санат үшін.</w:t>
      </w:r>
    </w:p>
    <w:p>
      <w:pPr>
        <w:spacing w:after="0"/>
        <w:ind w:left="0"/>
        <w:jc w:val="both"/>
      </w:pPr>
      <w:r>
        <w:rPr>
          <w:rFonts w:ascii="Times New Roman"/>
          <w:b w:val="false"/>
          <w:i w:val="false"/>
          <w:color w:val="000000"/>
          <w:sz w:val="28"/>
        </w:rPr>
        <w:t xml:space="preserve">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w:t>
      </w:r>
    </w:p>
    <w:p>
      <w:pPr>
        <w:spacing w:after="0"/>
        <w:ind w:left="0"/>
        <w:jc w:val="both"/>
      </w:pPr>
      <w:r>
        <w:rPr>
          <w:rFonts w:ascii="Times New Roman"/>
          <w:b w:val="false"/>
          <w:i w:val="false"/>
          <w:color w:val="000000"/>
          <w:sz w:val="28"/>
        </w:rPr>
        <w:t>
      11. Алушылардың жекелеген санаттары үшін мереке күндеріне әлеуметтік көмектің мөлшерін облыстық ЖАО келісімі бойынша бірыңғай мөлшерде белгіленеді.</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xml:space="preserve">
      12. Әлеуметтік көмек көрсету тәртібі Үлгілік қағидаларының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25 -тармақтарына</w:t>
      </w:r>
      <w:r>
        <w:rPr>
          <w:rFonts w:ascii="Times New Roman"/>
          <w:b w:val="false"/>
          <w:i w:val="false"/>
          <w:color w:val="000000"/>
          <w:sz w:val="28"/>
        </w:rPr>
        <w:t xml:space="preserve"> сәйкес айкыңдалды.</w:t>
      </w:r>
    </w:p>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p>
      <w:pPr>
        <w:spacing w:after="0"/>
        <w:ind w:left="0"/>
        <w:jc w:val="both"/>
      </w:pPr>
      <w:r>
        <w:rPr>
          <w:rFonts w:ascii="Times New Roman"/>
          <w:b w:val="false"/>
          <w:i w:val="false"/>
          <w:color w:val="000000"/>
          <w:sz w:val="28"/>
        </w:rPr>
        <w:t>
      13. Әлеуметтiк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Баянауыл ауданының шегiнен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p>
      <w:pPr>
        <w:spacing w:after="0"/>
        <w:ind w:left="0"/>
        <w:jc w:val="both"/>
      </w:pPr>
      <w:r>
        <w:rPr>
          <w:rFonts w:ascii="Times New Roman"/>
          <w:b w:val="false"/>
          <w:i w:val="false"/>
          <w:color w:val="000000"/>
          <w:sz w:val="28"/>
        </w:rPr>
        <w:t>
      14. Артық төленген сомалар ерiктi немесе Қазақстан Республикасының азаматтық заңнамасында белгiленген тәртiппен қайтаруға жатады.</w:t>
      </w:r>
    </w:p>
    <w:p>
      <w:pPr>
        <w:spacing w:after="0"/>
        <w:ind w:left="0"/>
        <w:jc w:val="left"/>
      </w:pPr>
      <w:r>
        <w:rPr>
          <w:rFonts w:ascii="Times New Roman"/>
          <w:b/>
          <w:i w:val="false"/>
          <w:color w:val="000000"/>
        </w:rPr>
        <w:t xml:space="preserve"> 5-тарау. Қорытынды ереже</w:t>
      </w:r>
    </w:p>
    <w:p>
      <w:pPr>
        <w:spacing w:after="0"/>
        <w:ind w:left="0"/>
        <w:jc w:val="both"/>
      </w:pPr>
      <w:r>
        <w:rPr>
          <w:rFonts w:ascii="Times New Roman"/>
          <w:b w:val="false"/>
          <w:i w:val="false"/>
          <w:color w:val="000000"/>
          <w:sz w:val="28"/>
        </w:rPr>
        <w:t>
      15.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