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a3a" w14:textId="8703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14 сәуірдегі "Павлодар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туралы" № 23/137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14 сәуірдегі № 2/14 шешімі. Павлодар облысының Әділет департаментінде 2023 жылғы 17 сәуірдегі № 7325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туралы" 2022 жылғы 14 сәуірдегі № 23/137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27676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шешіммен бекітілген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тәртібінде және мөлшерінде: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"Әлеуметтік – еңбек саласында мемлекеттік қызметтерді көрсетудің кейбір мәселелері туралы" Қазақстан Республикасының Еңбек және халықты әлеуметтік қорғау министрінің 2021 жылғы 25 наурыздағы № 84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22394 болып тіркелген) бекітілген "Мүгедектігі бар балаларды үйде оқытуға жұмсалған шығындарды өтеу" мемлекеттік қызметін көрсету қағидаларына (бұдан әрі -шығындарды өтеу қағидалары) сәйкес әзірленді.".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"6.Үйде оқытуға жұмсалған шығындарды өтеу үшін өтініш беруші Мемлекеттік корпорация арқылы уәкілетті органға немесе порталға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жүгінеді.".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