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1131" w14:textId="b1e1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Петропавл қаласы әкімдігінің 2023 жылғы 10 қаңтардағы № 1546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2023 жылғы 16 қазандағы № 1299 қаулысы. Солтүстік Қазақстан облысының Әділет департаментінде 2023 жылғы 17 қазанда № 7597-15 болып тіркелді</w:t>
      </w:r>
    </w:p>
    <w:p>
      <w:pPr>
        <w:spacing w:after="0"/>
        <w:ind w:left="0"/>
        <w:jc w:val="both"/>
      </w:pPr>
      <w:bookmarkStart w:name="z4" w:id="0"/>
      <w:r>
        <w:rPr>
          <w:rFonts w:ascii="Times New Roman"/>
          <w:b w:val="false"/>
          <w:i w:val="false"/>
          <w:color w:val="000000"/>
          <w:sz w:val="28"/>
        </w:rPr>
        <w:t xml:space="preserve">
      Петропавл қаласы әкімдігі ҚАУЛЫ ЕТЕДІ: </w:t>
      </w:r>
    </w:p>
    <w:bookmarkEnd w:id="0"/>
    <w:bookmarkStart w:name="z5" w:id="1"/>
    <w:p>
      <w:pPr>
        <w:spacing w:after="0"/>
        <w:ind w:left="0"/>
        <w:jc w:val="both"/>
      </w:pPr>
      <w:r>
        <w:rPr>
          <w:rFonts w:ascii="Times New Roman"/>
          <w:b w:val="false"/>
          <w:i w:val="false"/>
          <w:color w:val="000000"/>
          <w:sz w:val="28"/>
        </w:rPr>
        <w:t xml:space="preserve">
      1. Петропавл қаласы әкімдігінің 2023 жылғы 10 қаңтардағы № 1546 "Петропавл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7433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Петропавл қаласының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қағидаларының 2-тармағында көрсетілген қаулымен бекітілген 2), 3), 4) тармақшалары келесі редакцияда жазылсын: </w:t>
      </w:r>
    </w:p>
    <w:bookmarkEnd w:id="2"/>
    <w:bookmarkStart w:name="z7" w:id="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8"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bookmarkStart w:name="z9" w:id="5"/>
    <w:p>
      <w:pPr>
        <w:spacing w:after="0"/>
        <w:ind w:left="0"/>
        <w:jc w:val="both"/>
      </w:pPr>
      <w:r>
        <w:rPr>
          <w:rFonts w:ascii="Times New Roman"/>
          <w:b w:val="false"/>
          <w:i w:val="false"/>
          <w:color w:val="000000"/>
          <w:sz w:val="28"/>
        </w:rPr>
        <w:t xml:space="preserve">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 </w:t>
      </w:r>
    </w:p>
    <w:bookmarkEnd w:id="5"/>
    <w:bookmarkStart w:name="z10" w:id="6"/>
    <w:p>
      <w:pPr>
        <w:spacing w:after="0"/>
        <w:ind w:left="0"/>
        <w:jc w:val="both"/>
      </w:pPr>
      <w:r>
        <w:rPr>
          <w:rFonts w:ascii="Times New Roman"/>
          <w:b w:val="false"/>
          <w:i w:val="false"/>
          <w:color w:val="000000"/>
          <w:sz w:val="28"/>
        </w:rPr>
        <w:t>
      2. Осы қаулының орындалуын бақылау Петропавл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Петропавл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