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eb73" w14:textId="f98e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 әкімдігінің 2022 жылғы 5 мамырдағы № 159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28 қыркүйектегі № 354 қаулысы. Солтүстік Қазақстан облысының Әділет департаментінде 2023 жылғы 29 қыркүйекте № 7587-15 болып тіркелді</w:t>
      </w:r>
    </w:p>
    <w:p>
      <w:pPr>
        <w:spacing w:after="0"/>
        <w:ind w:left="0"/>
        <w:jc w:val="both"/>
      </w:pPr>
      <w:bookmarkStart w:name="z4" w:id="0"/>
      <w:r>
        <w:rPr>
          <w:rFonts w:ascii="Times New Roman"/>
          <w:b w:val="false"/>
          <w:i w:val="false"/>
          <w:color w:val="000000"/>
          <w:sz w:val="28"/>
        </w:rPr>
        <w:t>
      Солтүстік Қазақстан облысы Айыртау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 әкімдігінің 2022 жылғы 5 мамырдағы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159 (Нормативтік құқықтық актілерді мемлекеттік тіркеу тізілімінде № 27935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 бекітілген</w:t>
            </w:r>
          </w:p>
        </w:tc>
      </w:tr>
    </w:tbl>
    <w:bookmarkStart w:name="z18" w:id="5"/>
    <w:p>
      <w:pPr>
        <w:spacing w:after="0"/>
        <w:ind w:left="0"/>
        <w:jc w:val="left"/>
      </w:pPr>
      <w:r>
        <w:rPr>
          <w:rFonts w:ascii="Times New Roman"/>
          <w:b/>
          <w:i w:val="false"/>
          <w:color w:val="000000"/>
        </w:rPr>
        <w:t xml:space="preserve">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9" w:id="6"/>
    <w:p>
      <w:pPr>
        <w:spacing w:after="0"/>
        <w:ind w:left="0"/>
        <w:jc w:val="left"/>
      </w:pPr>
      <w:r>
        <w:rPr>
          <w:rFonts w:ascii="Times New Roman"/>
          <w:b/>
          <w:i w:val="false"/>
          <w:color w:val="000000"/>
        </w:rPr>
        <w:t xml:space="preserve"> 1-тарау. Жалпы ереже</w:t>
      </w:r>
    </w:p>
    <w:bookmarkEnd w:id="6"/>
    <w:bookmarkStart w:name="z20" w:id="7"/>
    <w:p>
      <w:pPr>
        <w:spacing w:after="0"/>
        <w:ind w:left="0"/>
        <w:jc w:val="both"/>
      </w:pPr>
      <w:r>
        <w:rPr>
          <w:rFonts w:ascii="Times New Roman"/>
          <w:b w:val="false"/>
          <w:i w:val="false"/>
          <w:color w:val="000000"/>
          <w:sz w:val="28"/>
        </w:rPr>
        <w:t>
      1. Осы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2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22"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3"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24"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5" w:id="12"/>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6"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7"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8"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9"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30"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1"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32" w:id="19"/>
    <w:p>
      <w:pPr>
        <w:spacing w:after="0"/>
        <w:ind w:left="0"/>
        <w:jc w:val="both"/>
      </w:pPr>
      <w:r>
        <w:rPr>
          <w:rFonts w:ascii="Times New Roman"/>
          <w:b w:val="false"/>
          <w:i w:val="false"/>
          <w:color w:val="000000"/>
          <w:sz w:val="28"/>
        </w:rPr>
        <w:t>
      3. "Солтүстік Қазақстан облысы Айыртауаудан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Айыртауауданның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33" w:id="20"/>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20"/>
    <w:bookmarkStart w:name="z34" w:id="21"/>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21"/>
    <w:bookmarkStart w:name="z35" w:id="22"/>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Айыртауауданның елді мекендерінің бірыңғай сәулеттік келбетінің жобасымен таныстыру;</w:t>
      </w:r>
    </w:p>
    <w:bookmarkEnd w:id="22"/>
    <w:bookmarkStart w:name="z36"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3"/>
    <w:bookmarkStart w:name="z37"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4"/>
    <w:bookmarkStart w:name="z38"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9" w:id="26"/>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6"/>
    <w:bookmarkStart w:name="z40" w:id="27"/>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41"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42"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9"/>
    <w:bookmarkStart w:name="z43"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30"/>
    <w:bookmarkStart w:name="z44"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1"/>
    <w:bookmarkStart w:name="z45"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2"/>
    <w:bookmarkStart w:name="z46" w:id="33"/>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7" w:id="34"/>
    <w:p>
      <w:pPr>
        <w:spacing w:after="0"/>
        <w:ind w:left="0"/>
        <w:jc w:val="left"/>
      </w:pPr>
      <w:r>
        <w:rPr>
          <w:rFonts w:ascii="Times New Roman"/>
          <w:b/>
          <w:i w:val="false"/>
          <w:color w:val="000000"/>
        </w:rPr>
        <w:t xml:space="preserve"> 4-тарау. Қорытынды ережелер</w:t>
      </w:r>
    </w:p>
    <w:bookmarkEnd w:id="34"/>
    <w:bookmarkStart w:name="z48" w:id="35"/>
    <w:p>
      <w:pPr>
        <w:spacing w:after="0"/>
        <w:ind w:left="0"/>
        <w:jc w:val="both"/>
      </w:pPr>
      <w:r>
        <w:rPr>
          <w:rFonts w:ascii="Times New Roman"/>
          <w:b w:val="false"/>
          <w:i w:val="false"/>
          <w:color w:val="000000"/>
          <w:sz w:val="28"/>
        </w:rPr>
        <w:t>
      14. Айыртау ауданның елді мекендеріне бірыңғай келбет көрініс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5"/>
    <w:bookmarkStart w:name="z49" w:id="36"/>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