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cd8a" w14:textId="8b1c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2023 жылғы 10 мамырдағы № 4/59 шешімі. Солтүстік Қазақстан облысының Әділет департаментінде 2023 жылғы 15 мамырда № 7501-15 болып тіркелді.Күші жойылды - Солтүстік Қазақстан облысы Есіл ауданы мәслихатының 2024 жылғы 1 наурыздағы № 14/219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01.03.2024 </w:t>
      </w:r>
      <w:r>
        <w:rPr>
          <w:rFonts w:ascii="Times New Roman"/>
          <w:b w:val="false"/>
          <w:i w:val="false"/>
          <w:color w:val="ff0000"/>
          <w:sz w:val="28"/>
        </w:rPr>
        <w:t>№ 14/219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4"/>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4"/>
    <w:bookmarkStart w:name="z21" w:id="5"/>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Есіл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2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2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25"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9"/>
    <w:bookmarkStart w:name="z26"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7" w:id="11"/>
    <w:p>
      <w:pPr>
        <w:spacing w:after="0"/>
        <w:ind w:left="0"/>
        <w:jc w:val="both"/>
      </w:pPr>
      <w:r>
        <w:rPr>
          <w:rFonts w:ascii="Times New Roman"/>
          <w:b w:val="false"/>
          <w:i w:val="false"/>
          <w:color w:val="000000"/>
          <w:sz w:val="28"/>
        </w:rPr>
        <w:t>
      2. Тұрғын үй көмегін тағайындау "Солтүстік Қазақстан облысы Есіл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8"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9"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3"/>
    <w:bookmarkStart w:name="z30"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31"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5"/>
    <w:bookmarkStart w:name="z32"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6"/>
    <w:bookmarkStart w:name="z3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4"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35"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6"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7" w:id="21"/>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1"/>
    <w:bookmarkStart w:name="z38" w:id="22"/>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