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5dbf" w14:textId="0855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Жамбыл ауданы әкімдігінің 2019 жылғы 31 шілдедегі № 194 қаулысына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2023 жылғы 9 маусымдағы № 173 қаулысы. Солтүстік Қазақстан облысының Әділет департаментінде 2023 жылғы 12 маусымда № 7531-15 болып тіркелді</w:t>
      </w:r>
    </w:p>
    <w:p>
      <w:pPr>
        <w:spacing w:after="0"/>
        <w:ind w:left="0"/>
        <w:jc w:val="both"/>
      </w:pPr>
      <w:bookmarkStart w:name="z4" w:id="0"/>
      <w:r>
        <w:rPr>
          <w:rFonts w:ascii="Times New Roman"/>
          <w:b w:val="false"/>
          <w:i w:val="false"/>
          <w:color w:val="000000"/>
          <w:sz w:val="28"/>
        </w:rPr>
        <w:t>
      Солтүстік Қазақстан облысы Жамбыл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Жамбыл ауданы әкімдігінің 2019 жылғы 31 шілдедегі № 194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5517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 қосымшасының 1 тармағының </w:t>
      </w:r>
      <w:r>
        <w:rPr>
          <w:rFonts w:ascii="Times New Roman"/>
          <w:b w:val="false"/>
          <w:i w:val="false"/>
          <w:color w:val="000000"/>
          <w:sz w:val="28"/>
        </w:rPr>
        <w:t>6)-тармақшасы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"6) мемлекеттік мекеменің біліктілігі жоғары, орташа деңгейдегі жоғары, бірінші, екінші санатты, санаты жоқ маманы жұмыспен қамту орталығының (қызметінің) құрылымдық бөлімшесінің маманы, қарттар мен мүгедектігі бар тұлғаларға күтім жасау жөніндегі әлеуметтік қызметкер, психоневрологиялық аурулары бар мүгедектігі бар балалар мен 18 жастан асқан мүгедектігі бар тұлғаларға күтім жасау жөніндегі әлеуметтік қызметкер;".</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Жамбыл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Жамбыл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Ескендиров</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Жамбыл аудандық мәслихаты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