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16ea" w14:textId="ce11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әкімдігінің 2022 жылғы 19 сәуірдегі № 72 "Уәлиханов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2023 жылғы 29 қыркүйектегі № 149 қаулысы. Солтүстік Қазақстан облысының Әділет департаментінде 2023 жылғы 29 қыркүйекте № 7588-15 болып тіркелді</w:t>
      </w:r>
    </w:p>
    <w:p>
      <w:pPr>
        <w:spacing w:after="0"/>
        <w:ind w:left="0"/>
        <w:jc w:val="both"/>
      </w:pPr>
      <w:bookmarkStart w:name="z4" w:id="0"/>
      <w:r>
        <w:rPr>
          <w:rFonts w:ascii="Times New Roman"/>
          <w:b w:val="false"/>
          <w:i w:val="false"/>
          <w:color w:val="000000"/>
          <w:sz w:val="28"/>
        </w:rPr>
        <w:t>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әкімдігінің "Уәлиханов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19 сәуірдегі № 72 (Нормативтік құқықтық актілерді мемлекеттік тіркеу тізілімінде № 27732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Уәлиханов ауданында бірынғай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қағидаларында: </w:t>
      </w:r>
    </w:p>
    <w:bookmarkEnd w:id="2"/>
    <w:bookmarkStart w:name="z7" w:id="3"/>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2), 3), 8) тармақшалары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4"/>
    <w:bookmarkStart w:name="z9" w:id="5"/>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5"/>
    <w:bookmarkStart w:name="z10" w:id="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6"/>
    <w:bookmarkStart w:name="z11" w:id="7"/>
    <w:p>
      <w:pPr>
        <w:spacing w:after="0"/>
        <w:ind w:left="0"/>
        <w:jc w:val="both"/>
      </w:pPr>
      <w:r>
        <w:rPr>
          <w:rFonts w:ascii="Times New Roman"/>
          <w:b w:val="false"/>
          <w:i w:val="false"/>
          <w:color w:val="000000"/>
          <w:sz w:val="28"/>
        </w:rPr>
        <w:t>
      2. "Уәлиханов ауданы әкімдігінің сәулет, құрылыс, тұрғын үй-коммуналдық шаруашылық, жолаушылар көлігі және автомобиль жолдары бөлімі" коммуналдық мемлекеттік мекемесі Қазақстан Республикасының заңнамасында белгіленген тәртіппен:</w:t>
      </w:r>
    </w:p>
    <w:bookmarkEnd w:id="7"/>
    <w:bookmarkStart w:name="z12" w:id="8"/>
    <w:p>
      <w:pPr>
        <w:spacing w:after="0"/>
        <w:ind w:left="0"/>
        <w:jc w:val="both"/>
      </w:pPr>
      <w:r>
        <w:rPr>
          <w:rFonts w:ascii="Times New Roman"/>
          <w:b w:val="false"/>
          <w:i w:val="false"/>
          <w:color w:val="000000"/>
          <w:sz w:val="28"/>
        </w:rPr>
        <w:t>
      1) Осы қаулының Қазақстан Республикасының Солтүстік Қазақстан облысының Әділет департаментінде мемлекеттік тіркелуін;</w:t>
      </w:r>
    </w:p>
    <w:bookmarkEnd w:id="8"/>
    <w:bookmarkStart w:name="z13" w:id="9"/>
    <w:p>
      <w:pPr>
        <w:spacing w:after="0"/>
        <w:ind w:left="0"/>
        <w:jc w:val="both"/>
      </w:pPr>
      <w:r>
        <w:rPr>
          <w:rFonts w:ascii="Times New Roman"/>
          <w:b w:val="false"/>
          <w:i w:val="false"/>
          <w:color w:val="000000"/>
          <w:sz w:val="28"/>
        </w:rPr>
        <w:t>
      2) осы қаулыны Уәлиханов ауданы әкімдігінің интернет - ресурсында ресми жарияланғаннан кейін орналастыру.</w:t>
      </w:r>
    </w:p>
    <w:bookmarkEnd w:id="9"/>
    <w:bookmarkStart w:name="z14" w:id="10"/>
    <w:p>
      <w:pPr>
        <w:spacing w:after="0"/>
        <w:ind w:left="0"/>
        <w:jc w:val="both"/>
      </w:pPr>
      <w:r>
        <w:rPr>
          <w:rFonts w:ascii="Times New Roman"/>
          <w:b w:val="false"/>
          <w:i w:val="false"/>
          <w:color w:val="000000"/>
          <w:sz w:val="28"/>
        </w:rPr>
        <w:t>
      3. Осы қаулының орындалуын бақылау Уәлиханов ауданы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