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2f76" w14:textId="d102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2023 жылғы 7 сәуірдегі № 22 шешімі. Атырау облысының Әділет департаментінде 2023 жылғы 17 сәуірде № 4996-06 болып тіркелді</w:t>
      </w:r>
    </w:p>
    <w:p>
      <w:pPr>
        <w:spacing w:after="0"/>
        <w:ind w:left="0"/>
        <w:jc w:val="both"/>
      </w:pPr>
      <w:bookmarkStart w:name="z4" w:id="0"/>
      <w:r>
        <w:rPr>
          <w:rFonts w:ascii="Times New Roman"/>
          <w:b w:val="false"/>
          <w:i w:val="false"/>
          <w:color w:val="000000"/>
          <w:sz w:val="28"/>
        </w:rPr>
        <w:t>
      Махамбет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мәслихаттың 2019 жылғы 12 қыркүйектегі № 366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"Махамбет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w:t>
      </w:r>
      <w:r>
        <w:rPr>
          <w:rFonts w:ascii="Times New Roman"/>
          <w:b w:val="false"/>
          <w:i w:val="false"/>
          <w:color w:val="000000"/>
          <w:sz w:val="28"/>
        </w:rPr>
        <w:t>қағидасы</w:t>
      </w:r>
      <w:r>
        <w:rPr>
          <w:rFonts w:ascii="Times New Roman"/>
          <w:b w:val="false"/>
          <w:i w:val="false"/>
          <w:color w:val="000000"/>
          <w:sz w:val="28"/>
        </w:rPr>
        <w:t xml:space="preserve"> мен мөлшерін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"Әлеуметтік қолдау жылына бір рет бюджет қаражаты есебінен 5 (бес) айлық есептік көрсеткіш мөлшерінде көрсетіледі.".</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