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612c" w14:textId="ab36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17 мамырдағы № 12-VIII шешімі. Атырау облысының Әділет департаментінде 2023 жылғы 22 мамырда № 5019-06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20,36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