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e4d1" w14:textId="ca8e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ауданының елдi мекендерінде салық салу объектісінің орналасуын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әкiмдiгiнiң 2023 жылғы 27 қарашадағы № 482 қаулысы. Түркістан облысының Әдiлет департаментiнде 2023 жылғы 28 қарашада № 6413-13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(Салық кодексі)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ауданының елдi мекендерінде салық салу объектісінің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Сайрам ауданы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елдi мекендерінде салық салу объектісінің орналасуын ескеретін аймаққа бөлу коэффициенті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атаулары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Әсіларық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 Датқа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Қарамұрт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Қарамұрт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Низамабад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Бескепе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Ақсуабад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М.Оразалиев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Ханқорған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Шапырашты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Құтарыс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Құтарыс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Оймауыт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