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ace8" w14:textId="332a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3 қарашадағы № 8/3-08 шешімі. Түркістан облысының Әділет департаментінде 2023 жылғы 6 қарашада № 6397-13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Түлкібас аудандық мәслихатының </w:t>
            </w:r>
            <w:r>
              <w:br/>
            </w:r>
            <w:r>
              <w:rPr>
                <w:rFonts w:ascii="Times New Roman"/>
                <w:b w:val="false"/>
                <w:i w:val="false"/>
                <w:color w:val="000000"/>
                <w:sz w:val="20"/>
              </w:rPr>
              <w:t>2023 жылғы 3 қарашадағы</w:t>
            </w:r>
            <w:r>
              <w:br/>
            </w:r>
            <w:r>
              <w:rPr>
                <w:rFonts w:ascii="Times New Roman"/>
                <w:b w:val="false"/>
                <w:i w:val="false"/>
                <w:color w:val="000000"/>
                <w:sz w:val="20"/>
              </w:rPr>
              <w:t>№ 8/3-08 шешіміне 1 қосымша</w:t>
            </w:r>
          </w:p>
        </w:tc>
      </w:tr>
    </w:tbl>
    <w:bookmarkStart w:name="z6" w:id="4"/>
    <w:p>
      <w:pPr>
        <w:spacing w:after="0"/>
        <w:ind w:left="0"/>
        <w:jc w:val="left"/>
      </w:pPr>
      <w:r>
        <w:rPr>
          <w:rFonts w:ascii="Times New Roman"/>
          <w:b/>
          <w:i w:val="false"/>
          <w:color w:val="000000"/>
        </w:rPr>
        <w:t xml:space="preserve"> Түлкібас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Түлкібас ауданының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Түлкібас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–"Түлкібас ауданы әкімдігінің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екі жылда 1 рет) көрсетіледі.</w:t>
      </w:r>
    </w:p>
    <w:bookmarkEnd w:id="9"/>
    <w:bookmarkStart w:name="z12" w:id="10"/>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10"/>
    <w:bookmarkStart w:name="z13"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15 ақпан - Кеңес әскерлерінің Ауғанстаннан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40 (қырық)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40 (қырық)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40 (қырық) айлық есептік көрсеткіш мөлшерінде;</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-2 (екі) айлық есептік көрсеткіш мөлшерінде;</w:t>
      </w:r>
    </w:p>
    <w:p>
      <w:pPr>
        <w:spacing w:after="0"/>
        <w:ind w:left="0"/>
        <w:jc w:val="both"/>
      </w:pPr>
      <w:r>
        <w:rPr>
          <w:rFonts w:ascii="Times New Roman"/>
          <w:b w:val="false"/>
          <w:i w:val="false"/>
          <w:color w:val="000000"/>
          <w:sz w:val="28"/>
        </w:rPr>
        <w:t>
      2)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(отыз) айлық есептік көрсеткіш өлшерінде;</w:t>
      </w:r>
    </w:p>
    <w:p>
      <w:pPr>
        <w:spacing w:after="0"/>
        <w:ind w:left="0"/>
        <w:jc w:val="both"/>
      </w:pPr>
      <w:r>
        <w:rPr>
          <w:rFonts w:ascii="Times New Roman"/>
          <w:b w:val="false"/>
          <w:i w:val="false"/>
          <w:color w:val="000000"/>
          <w:sz w:val="28"/>
        </w:rPr>
        <w:t>
      3) 7 мамыр – ҚР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мүгедектігі бар адамдардыңотбасыларына –15 (он бес) айлық есептік көрсеткіш мөлшерінде;</w:t>
      </w:r>
    </w:p>
    <w:p>
      <w:pPr>
        <w:spacing w:after="0"/>
        <w:ind w:left="0"/>
        <w:jc w:val="both"/>
      </w:pPr>
      <w:r>
        <w:rPr>
          <w:rFonts w:ascii="Times New Roman"/>
          <w:b w:val="false"/>
          <w:i w:val="false"/>
          <w:color w:val="000000"/>
          <w:sz w:val="28"/>
        </w:rPr>
        <w:t>
      5) 9 мамыр – Ұлы Отан соғысындағы Жеңіс күні:</w:t>
      </w:r>
    </w:p>
    <w:p>
      <w:pPr>
        <w:spacing w:after="0"/>
        <w:ind w:left="0"/>
        <w:jc w:val="both"/>
      </w:pPr>
      <w:r>
        <w:rPr>
          <w:rFonts w:ascii="Times New Roman"/>
          <w:b w:val="false"/>
          <w:i w:val="false"/>
          <w:color w:val="000000"/>
          <w:sz w:val="28"/>
        </w:rPr>
        <w:t>
      Ұлы Отан соғысының ардагерлеріне - 435 (төрт жүз отыз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30 (отыз)айлық есептік көрсеткіш мөлшерінде;</w:t>
      </w:r>
    </w:p>
    <w:p>
      <w:pPr>
        <w:spacing w:after="0"/>
        <w:ind w:left="0"/>
        <w:jc w:val="both"/>
      </w:pPr>
      <w:r>
        <w:rPr>
          <w:rFonts w:ascii="Times New Roman"/>
          <w:b w:val="false"/>
          <w:i w:val="false"/>
          <w:color w:val="000000"/>
          <w:sz w:val="28"/>
        </w:rPr>
        <w:t>
      6) 31 мамыр – ҚР-дағы саяси қуғын-сүргіндер құрбандарын еске алу күні:</w:t>
      </w:r>
    </w:p>
    <w:p>
      <w:pPr>
        <w:spacing w:after="0"/>
        <w:ind w:left="0"/>
        <w:jc w:val="both"/>
      </w:pPr>
      <w:r>
        <w:rPr>
          <w:rFonts w:ascii="Times New Roman"/>
          <w:b w:val="false"/>
          <w:i w:val="false"/>
          <w:color w:val="000000"/>
          <w:sz w:val="28"/>
        </w:rPr>
        <w:t xml:space="preserve">
      Қазақстан Республикасының "Жаппай саяси құғын-сүргіндер құрбандарын ақтау туралы" </w:t>
      </w:r>
      <w:r>
        <w:rPr>
          <w:rFonts w:ascii="Times New Roman"/>
          <w:b w:val="false"/>
          <w:i w:val="false"/>
          <w:color w:val="000000"/>
          <w:sz w:val="28"/>
        </w:rPr>
        <w:t>Заңының</w:t>
      </w:r>
      <w:r>
        <w:rPr>
          <w:rFonts w:ascii="Times New Roman"/>
          <w:b w:val="false"/>
          <w:i w:val="false"/>
          <w:color w:val="000000"/>
          <w:sz w:val="28"/>
        </w:rPr>
        <w:t xml:space="preserve"> белгіленген тәртіпке сәйкес ақталған тұлғаларына - 5 (бес) айлық есептік көрсеткішмөлшерінде;</w:t>
      </w:r>
    </w:p>
    <w:p>
      <w:pPr>
        <w:spacing w:after="0"/>
        <w:ind w:left="0"/>
        <w:jc w:val="both"/>
      </w:pPr>
      <w:r>
        <w:rPr>
          <w:rFonts w:ascii="Times New Roman"/>
          <w:b w:val="false"/>
          <w:i w:val="false"/>
          <w:color w:val="000000"/>
          <w:sz w:val="28"/>
        </w:rPr>
        <w:t>
      7) 29 тамыз – Семей ядролық сынақ полигонының жабылу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8) 30 тамыз – ҚР Конституциясы күні:</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–10 (он) айлық есептік көрсеткішмөлшерінде;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100 жасқа толған және оданда асқан қариелерге, жалғызбасты зейнеткерлерге және жасы ұлғаюына байланысты өзіне өзі қызмет ете алмайтын мүгедектігі бар жалғызбасты адамдарға -біржолғы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1,5 жастан бастап 18 жасқа дейінгі (нерв-жүйелерін ауытқуы бар) балаларға арналған жартылай стационар түріндегі күндізгі қатынау орталығындағы балаларға– біржолғы 5 (бес)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адамдарға-5 (бес)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тәртіпке сәйкес ақталған тұлғаларына - 60 (алпыс) айлық есептік көрсеткіш мөлшерінде.</w:t>
      </w:r>
    </w:p>
    <w:bookmarkStart w:name="z15" w:id="13"/>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жартыжылдықта бір рет,жылына 1 рет, екі жылда 1 рет) көрсетіледі:</w:t>
      </w:r>
    </w:p>
    <w:bookmarkEnd w:id="13"/>
    <w:p>
      <w:pPr>
        <w:spacing w:after="0"/>
        <w:ind w:left="0"/>
        <w:jc w:val="both"/>
      </w:pPr>
      <w:r>
        <w:rPr>
          <w:rFonts w:ascii="Times New Roman"/>
          <w:b w:val="false"/>
          <w:i w:val="false"/>
          <w:color w:val="000000"/>
          <w:sz w:val="28"/>
        </w:rPr>
        <w:t>
      1) 80 жастан асқан жалғызілікті қарттарға табысын есепке алусыз - ай сайын, 2 (екі) айлық есептік көрсеткіш мөлшерінде;</w:t>
      </w:r>
    </w:p>
    <w:p>
      <w:pPr>
        <w:spacing w:after="0"/>
        <w:ind w:left="0"/>
        <w:jc w:val="both"/>
      </w:pPr>
      <w:r>
        <w:rPr>
          <w:rFonts w:ascii="Times New Roman"/>
          <w:b w:val="false"/>
          <w:i w:val="false"/>
          <w:color w:val="000000"/>
          <w:sz w:val="28"/>
        </w:rPr>
        <w:t>
      2) туберкулезбен ауыратын және амбулаториялық емдеудегі адамдарға, табысын есепке алусыз - ай сайын, 10 (он) айлық есептік көрсеткіш мөлшерінде;</w:t>
      </w:r>
    </w:p>
    <w:p>
      <w:pPr>
        <w:spacing w:after="0"/>
        <w:ind w:left="0"/>
        <w:jc w:val="both"/>
      </w:pPr>
      <w:r>
        <w:rPr>
          <w:rFonts w:ascii="Times New Roman"/>
          <w:b w:val="false"/>
          <w:i w:val="false"/>
          <w:color w:val="000000"/>
          <w:sz w:val="28"/>
        </w:rPr>
        <w:t>
      3)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4) АИТВ-мен ауыратын адамдарға,табысын есепке алусыз -бір рет, 50 (елу) мың теңге мөлшерінде;</w:t>
      </w:r>
    </w:p>
    <w:p>
      <w:pPr>
        <w:spacing w:after="0"/>
        <w:ind w:left="0"/>
        <w:jc w:val="both"/>
      </w:pPr>
      <w:r>
        <w:rPr>
          <w:rFonts w:ascii="Times New Roman"/>
          <w:b w:val="false"/>
          <w:i w:val="false"/>
          <w:color w:val="000000"/>
          <w:sz w:val="28"/>
        </w:rPr>
        <w:t>
      5) қатерлі ісік ауруына шалдыққан тұлғаларға, табысын есепке алусыз - бір рет, 10 (он) айлық есептік көрсеткіш мөлшерінде;</w:t>
      </w:r>
    </w:p>
    <w:p>
      <w:pPr>
        <w:spacing w:after="0"/>
        <w:ind w:left="0"/>
        <w:jc w:val="both"/>
      </w:pPr>
      <w:r>
        <w:rPr>
          <w:rFonts w:ascii="Times New Roman"/>
          <w:b w:val="false"/>
          <w:i w:val="false"/>
          <w:color w:val="000000"/>
          <w:sz w:val="28"/>
        </w:rPr>
        <w:t>
      6) созылмалы бүйрек жетімсіздігі ауруына шалдыққан адамдарға, табысын есепке алусыз - бір рет, 40 (қырық) айлық есептік көрсеткіш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 бойынша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 - 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 - бір рет, 50 (елу) айлық есептік көрсеткіш мөлшерінде;</w:t>
      </w:r>
    </w:p>
    <w:p>
      <w:pPr>
        <w:spacing w:after="0"/>
        <w:ind w:left="0"/>
        <w:jc w:val="both"/>
      </w:pPr>
      <w:r>
        <w:rPr>
          <w:rFonts w:ascii="Times New Roman"/>
          <w:b w:val="false"/>
          <w:i w:val="false"/>
          <w:color w:val="000000"/>
          <w:sz w:val="28"/>
        </w:rPr>
        <w:t>
      8)Ұлы Отан соғысының қатысушылары мен солардың мүгедектігі барларғажәне соларға теңестірілген адамдарға, зейнеткерлерге және мүгедектігі бар адамдарға санаторий-курорттық емделуге 10-күндік жолдама алу үшін – бір рет, 40 (қырық) айлық есептік көрсеткіш мөлшерінде;</w:t>
      </w:r>
    </w:p>
    <w:p>
      <w:pPr>
        <w:spacing w:after="0"/>
        <w:ind w:left="0"/>
        <w:jc w:val="both"/>
      </w:pPr>
      <w:r>
        <w:rPr>
          <w:rFonts w:ascii="Times New Roman"/>
          <w:b w:val="false"/>
          <w:i w:val="false"/>
          <w:color w:val="000000"/>
          <w:sz w:val="28"/>
        </w:rPr>
        <w:t>
      9) мерзімді басылымдарға жазылу үшін - Ұлы Отан соғысының ардагерлеріне, интернационалист-жауынгерлер мен тыл еңбеккерлеріне - жартыжылдықта бір рет, 5 (бес) айлық есептік көрсеткіш мөлшерінде;</w:t>
      </w:r>
    </w:p>
    <w:p>
      <w:pPr>
        <w:spacing w:after="0"/>
        <w:ind w:left="0"/>
        <w:jc w:val="both"/>
      </w:pPr>
      <w:r>
        <w:rPr>
          <w:rFonts w:ascii="Times New Roman"/>
          <w:b w:val="false"/>
          <w:i w:val="false"/>
          <w:color w:val="000000"/>
          <w:sz w:val="28"/>
        </w:rPr>
        <w:t>
      10) ең төмен күнкөріс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және мүгедектігі бар адамдарға – бір рет, 50 (елу) мың теңге мөлшерінде;</w:t>
      </w:r>
    </w:p>
    <w:p>
      <w:pPr>
        <w:spacing w:after="0"/>
        <w:ind w:left="0"/>
        <w:jc w:val="both"/>
      </w:pPr>
      <w:r>
        <w:rPr>
          <w:rFonts w:ascii="Times New Roman"/>
          <w:b w:val="false"/>
          <w:i w:val="false"/>
          <w:color w:val="000000"/>
          <w:sz w:val="28"/>
        </w:rPr>
        <w:t>
      11) табиғи зілзаланың немесе өрттің салдарынан азаматқа (отбасына) немесе оның мүлкіне зиян келтіруіне байланысты өмірлік қиын жағдай туындаған сәттен бастап өтініш көрсету мерзімі алты айдан кешіктірмей – бір рет, 100 (жүз) айлық есептік көрсеткіш мөлшерінде;</w:t>
      </w:r>
    </w:p>
    <w:p>
      <w:pPr>
        <w:spacing w:after="0"/>
        <w:ind w:left="0"/>
        <w:jc w:val="both"/>
      </w:pPr>
      <w:r>
        <w:rPr>
          <w:rFonts w:ascii="Times New Roman"/>
          <w:b w:val="false"/>
          <w:i w:val="false"/>
          <w:color w:val="000000"/>
          <w:sz w:val="28"/>
        </w:rPr>
        <w:t>
      12) Ұлы Отан соғысының ардагерлеріне, жалғызілікті зейнеткерлер мен жалғызілікті мүгедектігі бар адамдарға тұрғын үйін жөндеуге – екі жылда 1 рет, 100 (жүз) айлық есептік көрсеткіш мөлшерінде;</w:t>
      </w:r>
    </w:p>
    <w:p>
      <w:pPr>
        <w:spacing w:after="0"/>
        <w:ind w:left="0"/>
        <w:jc w:val="both"/>
      </w:pPr>
      <w:r>
        <w:rPr>
          <w:rFonts w:ascii="Times New Roman"/>
          <w:b w:val="false"/>
          <w:i w:val="false"/>
          <w:color w:val="000000"/>
          <w:sz w:val="28"/>
        </w:rPr>
        <w:t>
      13) мүгедектігі бар адамдарды абилитациялау мен оңалтудың жеке бағдарламасы бойынша жекетұрғын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екі жылда 1 рет, 50 (елу) айлық есептік көрсеткіш мөлшерінде;</w:t>
      </w:r>
    </w:p>
    <w:p>
      <w:pPr>
        <w:spacing w:after="0"/>
        <w:ind w:left="0"/>
        <w:jc w:val="both"/>
      </w:pPr>
      <w:r>
        <w:rPr>
          <w:rFonts w:ascii="Times New Roman"/>
          <w:b w:val="false"/>
          <w:i w:val="false"/>
          <w:color w:val="000000"/>
          <w:sz w:val="28"/>
        </w:rPr>
        <w:t>
      14)пробация қызметінің есебінде тұрған адамдарға – біржолғы 10 (он) айлық есептік көрсеткіш мөлшерінде;</w:t>
      </w:r>
    </w:p>
    <w:p>
      <w:pPr>
        <w:spacing w:after="0"/>
        <w:ind w:left="0"/>
        <w:jc w:val="both"/>
      </w:pPr>
      <w:r>
        <w:rPr>
          <w:rFonts w:ascii="Times New Roman"/>
          <w:b w:val="false"/>
          <w:i w:val="false"/>
          <w:color w:val="000000"/>
          <w:sz w:val="28"/>
        </w:rPr>
        <w:t>
      15) инватакси қызметін ұсынуға-Ұлы Отан соғысының ардагерлері мен солардың мүгедектігі барларға, арнаулы жүріп-тұру құралдармен қолданатын бірінші топтағы мүгедектігі бар адамдарғаемдеу мекемелеріне және қоғамдық орындарға тасымалдау үшін - ай сайын, 5 (бес) айлық есептік көрсеткіш мөлшерінде.</w:t>
      </w:r>
    </w:p>
    <w:bookmarkStart w:name="z16" w:id="14"/>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жергілікті өкілді органдармен белгіленеді.</w:t>
      </w:r>
    </w:p>
    <w:bookmarkEnd w:id="14"/>
    <w:bookmarkStart w:name="z17" w:id="1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18"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19" w:id="17"/>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7"/>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20" w:id="18"/>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мынадай құжаттарды қоса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береді:</w:t>
      </w:r>
    </w:p>
    <w:bookmarkEnd w:id="1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үшін негіздемелердің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келтіру фактісін растайтын құжат;</w:t>
      </w:r>
    </w:p>
    <w:p>
      <w:pPr>
        <w:spacing w:after="0"/>
        <w:ind w:left="0"/>
        <w:jc w:val="both"/>
      </w:pPr>
      <w:r>
        <w:rPr>
          <w:rFonts w:ascii="Times New Roman"/>
          <w:b w:val="false"/>
          <w:i w:val="false"/>
          <w:color w:val="000000"/>
          <w:sz w:val="28"/>
        </w:rPr>
        <w:t>
      - әлеуметтік мәні бар аурулардың болу фактісін растайтын құжат;</w:t>
      </w:r>
    </w:p>
    <w:p>
      <w:pPr>
        <w:spacing w:after="0"/>
        <w:ind w:left="0"/>
        <w:jc w:val="both"/>
      </w:pPr>
      <w:r>
        <w:rPr>
          <w:rFonts w:ascii="Times New Roman"/>
          <w:b w:val="false"/>
          <w:i w:val="false"/>
          <w:color w:val="000000"/>
          <w:sz w:val="28"/>
        </w:rPr>
        <w:t>
      -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Құжаттар салыстырып тексеру үшін төлнұсқамен және көшірмемен ұсынылады. Салыстырып тексергеннен кейін құжаттардың төлнұсқасы өтініш берушіге қайтарылады.</w:t>
      </w:r>
    </w:p>
    <w:bookmarkStart w:name="z21" w:id="19"/>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тармақшасында көрсетілген негіз бойынша мұқтаж азаматтардың жекелеген санаттарына берілетін әлеуметтік көмекті көрсетуге өтініш келіп түскен кезде әлеуметтік көмек көрсету жөніндегі уәкілетті орган немесе кент, ауыл, ауылдық округтің әкімі 1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9"/>
    <w:bookmarkStart w:name="z22" w:id="20"/>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2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құжаттармен әлеуметтік көмек көрсету жөніндегі уәкілетті органға жібереді.</w:t>
      </w:r>
    </w:p>
    <w:bookmarkStart w:name="z23" w:id="21"/>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1"/>
    <w:bookmarkStart w:name="z24" w:id="22"/>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әлеуметтік көмек көрсету жөніндегі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2"/>
    <w:bookmarkStart w:name="z25" w:id="23"/>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келіп түскен күннен бастап 1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3"/>
    <w:bookmarkStart w:name="z26" w:id="24"/>
    <w:p>
      <w:pPr>
        <w:spacing w:after="0"/>
        <w:ind w:left="0"/>
        <w:jc w:val="both"/>
      </w:pPr>
      <w:r>
        <w:rPr>
          <w:rFonts w:ascii="Times New Roman"/>
          <w:b w:val="false"/>
          <w:i w:val="false"/>
          <w:color w:val="000000"/>
          <w:sz w:val="28"/>
        </w:rPr>
        <w:t>
      17. Арнайы комиссия құжаттар келіп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4"/>
    <w:bookmarkStart w:name="z27" w:id="25"/>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құжаттарын тіркеген күннен бастап 8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округтің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8" w:id="26"/>
    <w:p>
      <w:pPr>
        <w:spacing w:after="0"/>
        <w:ind w:left="0"/>
        <w:jc w:val="both"/>
      </w:pPr>
      <w:r>
        <w:rPr>
          <w:rFonts w:ascii="Times New Roman"/>
          <w:b w:val="false"/>
          <w:i w:val="false"/>
          <w:color w:val="000000"/>
          <w:sz w:val="28"/>
        </w:rPr>
        <w:t>
      19. Әлеуметтік көмек көрсету жөніндегі уәкілетті орган шешім қабылдаған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6"/>
    <w:bookmarkStart w:name="z29" w:id="27"/>
    <w:p>
      <w:pPr>
        <w:spacing w:after="0"/>
        <w:ind w:left="0"/>
        <w:jc w:val="both"/>
      </w:pPr>
      <w:r>
        <w:rPr>
          <w:rFonts w:ascii="Times New Roman"/>
          <w:b w:val="false"/>
          <w:i w:val="false"/>
          <w:color w:val="000000"/>
          <w:sz w:val="28"/>
        </w:rPr>
        <w:t>
      20. Әлеуметтік көмек көрсетуден бас тарту:</w:t>
      </w:r>
    </w:p>
    <w:bookmarkEnd w:id="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0" w:id="28"/>
    <w:p>
      <w:pPr>
        <w:spacing w:after="0"/>
        <w:ind w:left="0"/>
        <w:jc w:val="both"/>
      </w:pPr>
      <w:r>
        <w:rPr>
          <w:rFonts w:ascii="Times New Roman"/>
          <w:b w:val="false"/>
          <w:i w:val="false"/>
          <w:color w:val="000000"/>
          <w:sz w:val="28"/>
        </w:rPr>
        <w:t>
      21. Әлеуметтік көмек ұсынуға шығыстарды қаржыландыру Түлкібас ауданның бюджетінде көзделген ағымдағы қаржы жылына арналған қаражат шегінде жүзеге асырылады.</w:t>
      </w:r>
    </w:p>
    <w:bookmarkEnd w:id="28"/>
    <w:bookmarkStart w:name="z31" w:id="29"/>
    <w:p>
      <w:pPr>
        <w:spacing w:after="0"/>
        <w:ind w:left="0"/>
        <w:jc w:val="both"/>
      </w:pPr>
      <w:r>
        <w:rPr>
          <w:rFonts w:ascii="Times New Roman"/>
          <w:b w:val="false"/>
          <w:i w:val="false"/>
          <w:color w:val="000000"/>
          <w:sz w:val="28"/>
        </w:rPr>
        <w:t>
      22. Әлеуметтік көмек:</w:t>
      </w:r>
    </w:p>
    <w:bookmarkEnd w:id="29"/>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2" w:id="30"/>
    <w:p>
      <w:pPr>
        <w:spacing w:after="0"/>
        <w:ind w:left="0"/>
        <w:jc w:val="both"/>
      </w:pPr>
      <w:r>
        <w:rPr>
          <w:rFonts w:ascii="Times New Roman"/>
          <w:b w:val="false"/>
          <w:i w:val="false"/>
          <w:color w:val="000000"/>
          <w:sz w:val="28"/>
        </w:rPr>
        <w:t>
      23. Әлеуметтік көмектің артық төленген сомалары ерікті тәртіппен қайтаруға жатады, заңсыз алынған сомалары ерікті түрде немесе сот тәртібімен қайтарылуға жатады.</w:t>
      </w:r>
    </w:p>
    <w:bookmarkEnd w:id="30"/>
    <w:bookmarkStart w:name="z33" w:id="31"/>
    <w:p>
      <w:pPr>
        <w:spacing w:after="0"/>
        <w:ind w:left="0"/>
        <w:jc w:val="both"/>
      </w:pPr>
      <w:r>
        <w:rPr>
          <w:rFonts w:ascii="Times New Roman"/>
          <w:b w:val="false"/>
          <w:i w:val="false"/>
          <w:color w:val="000000"/>
          <w:sz w:val="28"/>
        </w:rPr>
        <w:t>
      24. Әлеуметтік көмек көрсету мониторингі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1"/>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Туған күні: ______ жылғы "___" ___________</w:t>
      </w:r>
    </w:p>
    <w:p>
      <w:pPr>
        <w:spacing w:after="0"/>
        <w:ind w:left="0"/>
        <w:jc w:val="both"/>
      </w:pPr>
      <w:r>
        <w:rPr>
          <w:rFonts w:ascii="Times New Roman"/>
          <w:b w:val="false"/>
          <w:i w:val="false"/>
          <w:color w:val="000000"/>
          <w:sz w:val="28"/>
        </w:rPr>
        <w:t xml:space="preserve">Жеке сәйкестендіру нөмірі: ________________________________ </w:t>
      </w:r>
    </w:p>
    <w:p>
      <w:pPr>
        <w:spacing w:after="0"/>
        <w:ind w:left="0"/>
        <w:jc w:val="both"/>
      </w:pPr>
      <w:r>
        <w:rPr>
          <w:rFonts w:ascii="Times New Roman"/>
          <w:b w:val="false"/>
          <w:i w:val="false"/>
          <w:color w:val="000000"/>
          <w:sz w:val="28"/>
        </w:rPr>
        <w:t>Жеке басты куәландыратын құжаттың түрі: _________________________</w:t>
      </w:r>
    </w:p>
    <w:p>
      <w:pPr>
        <w:spacing w:after="0"/>
        <w:ind w:left="0"/>
        <w:jc w:val="both"/>
      </w:pPr>
      <w:r>
        <w:rPr>
          <w:rFonts w:ascii="Times New Roman"/>
          <w:b w:val="false"/>
          <w:i w:val="false"/>
          <w:color w:val="000000"/>
          <w:sz w:val="28"/>
        </w:rPr>
        <w:t xml:space="preserve">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ерілген күні ____________ жылғы "_____" _________ </w:t>
      </w:r>
    </w:p>
    <w:p>
      <w:pPr>
        <w:spacing w:after="0"/>
        <w:ind w:left="0"/>
        <w:jc w:val="both"/>
      </w:pPr>
      <w:r>
        <w:rPr>
          <w:rFonts w:ascii="Times New Roman"/>
          <w:b w:val="false"/>
          <w:i w:val="false"/>
          <w:color w:val="000000"/>
          <w:sz w:val="28"/>
        </w:rPr>
        <w:t>Тұрақты тұратын жерінің мекенжайы ______________________________</w:t>
      </w:r>
    </w:p>
    <w:p>
      <w:pPr>
        <w:spacing w:after="0"/>
        <w:ind w:left="0"/>
        <w:jc w:val="both"/>
      </w:pPr>
      <w:r>
        <w:rPr>
          <w:rFonts w:ascii="Times New Roman"/>
          <w:b w:val="false"/>
          <w:i w:val="false"/>
          <w:color w:val="000000"/>
          <w:sz w:val="28"/>
        </w:rPr>
        <w:t xml:space="preserve"> Облыс ________________________________________________________</w:t>
      </w:r>
    </w:p>
    <w:p>
      <w:pPr>
        <w:spacing w:after="0"/>
        <w:ind w:left="0"/>
        <w:jc w:val="both"/>
      </w:pPr>
      <w:r>
        <w:rPr>
          <w:rFonts w:ascii="Times New Roman"/>
          <w:b w:val="false"/>
          <w:i w:val="false"/>
          <w:color w:val="000000"/>
          <w:sz w:val="28"/>
        </w:rPr>
        <w:t xml:space="preserve">қала (аудан) ______________________ ауыл ________________________ </w:t>
      </w:r>
    </w:p>
    <w:p>
      <w:pPr>
        <w:spacing w:after="0"/>
        <w:ind w:left="0"/>
        <w:jc w:val="both"/>
      </w:pPr>
      <w:r>
        <w:rPr>
          <w:rFonts w:ascii="Times New Roman"/>
          <w:b w:val="false"/>
          <w:i w:val="false"/>
          <w:color w:val="000000"/>
          <w:sz w:val="28"/>
        </w:rPr>
        <w:t>көше (шағын аудан) ________________ үй _______ пәтер _____________</w:t>
      </w:r>
    </w:p>
    <w:p>
      <w:pPr>
        <w:spacing w:after="0"/>
        <w:ind w:left="0"/>
        <w:jc w:val="both"/>
      </w:pPr>
      <w:r>
        <w:rPr>
          <w:rFonts w:ascii="Times New Roman"/>
          <w:b w:val="false"/>
          <w:i w:val="false"/>
          <w:color w:val="000000"/>
          <w:sz w:val="28"/>
        </w:rPr>
        <w:t>Банк деректемелері:_____________________________________________</w:t>
      </w:r>
    </w:p>
    <w:p>
      <w:pPr>
        <w:spacing w:after="0"/>
        <w:ind w:left="0"/>
        <w:jc w:val="both"/>
      </w:pPr>
      <w:r>
        <w:rPr>
          <w:rFonts w:ascii="Times New Roman"/>
          <w:b w:val="false"/>
          <w:i w:val="false"/>
          <w:color w:val="000000"/>
          <w:sz w:val="28"/>
        </w:rPr>
        <w:t xml:space="preserve">Банктің атауы _________________________________________________ </w:t>
      </w:r>
    </w:p>
    <w:p>
      <w:pPr>
        <w:spacing w:after="0"/>
        <w:ind w:left="0"/>
        <w:jc w:val="both"/>
      </w:pPr>
      <w:r>
        <w:rPr>
          <w:rFonts w:ascii="Times New Roman"/>
          <w:b w:val="false"/>
          <w:i w:val="false"/>
          <w:color w:val="000000"/>
          <w:sz w:val="28"/>
        </w:rPr>
        <w:t>Банк шотының № ______________________________________________</w:t>
      </w:r>
    </w:p>
    <w:p>
      <w:pPr>
        <w:spacing w:after="0"/>
        <w:ind w:left="0"/>
        <w:jc w:val="both"/>
      </w:pPr>
      <w:r>
        <w:rPr>
          <w:rFonts w:ascii="Times New Roman"/>
          <w:b w:val="false"/>
          <w:i w:val="false"/>
          <w:color w:val="000000"/>
          <w:sz w:val="28"/>
        </w:rPr>
        <w:t>Телефон ___________________________</w:t>
      </w:r>
    </w:p>
    <w:p>
      <w:pPr>
        <w:spacing w:after="0"/>
        <w:ind w:left="0"/>
        <w:jc w:val="both"/>
      </w:pPr>
      <w:r>
        <w:rPr>
          <w:rFonts w:ascii="Times New Roman"/>
          <w:b w:val="false"/>
          <w:i w:val="false"/>
          <w:color w:val="000000"/>
          <w:sz w:val="28"/>
        </w:rPr>
        <w:t>Маған ___________________әлеуметтік көмекті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Төлемді тағайындау (қайта есептеу) кезінде, сондай-ақ әлеуметтік көмек көрсету жөніндегі уәкілетті органның Қазақстан Республикасының заңнамаларына сәйкес өз міндеттемелерін орындауы кезінде қажетті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хабардардар етілдім.</w:t>
      </w:r>
    </w:p>
    <w:p>
      <w:pPr>
        <w:spacing w:after="0"/>
        <w:ind w:left="0"/>
        <w:jc w:val="both"/>
      </w:pPr>
      <w:r>
        <w:rPr>
          <w:rFonts w:ascii="Times New Roman"/>
          <w:b w:val="false"/>
          <w:i w:val="false"/>
          <w:color w:val="000000"/>
          <w:sz w:val="28"/>
        </w:rPr>
        <w:t>
      "____" ___________ 20____ жылғы.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 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қызметі және қолы)</w:t>
      </w:r>
    </w:p>
    <w:p>
      <w:pPr>
        <w:spacing w:after="0"/>
        <w:ind w:left="0"/>
        <w:jc w:val="both"/>
      </w:pPr>
      <w:r>
        <w:rPr>
          <w:rFonts w:ascii="Times New Roman"/>
          <w:b w:val="false"/>
          <w:i w:val="false"/>
          <w:color w:val="000000"/>
          <w:sz w:val="28"/>
        </w:rPr>
        <w:t>
      "____" ____________ 20____ жылғы.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20 жылғы " " _____________________________________ (елді мекен) </w:t>
      </w:r>
    </w:p>
    <w:p>
      <w:pPr>
        <w:spacing w:after="0"/>
        <w:ind w:left="0"/>
        <w:jc w:val="both"/>
      </w:pPr>
      <w:r>
        <w:rPr>
          <w:rFonts w:ascii="Times New Roman"/>
          <w:b w:val="false"/>
          <w:i w:val="false"/>
          <w:color w:val="000000"/>
          <w:sz w:val="28"/>
        </w:rPr>
        <w:t xml:space="preserve">1. Өтініш берушінің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2. Тұратын мекенжайы ___________________________________________ </w:t>
      </w:r>
    </w:p>
    <w:p>
      <w:pPr>
        <w:spacing w:after="0"/>
        <w:ind w:left="0"/>
        <w:jc w:val="both"/>
      </w:pPr>
      <w:r>
        <w:rPr>
          <w:rFonts w:ascii="Times New Roman"/>
          <w:b w:val="false"/>
          <w:i w:val="false"/>
          <w:color w:val="000000"/>
          <w:sz w:val="28"/>
        </w:rPr>
        <w:t xml:space="preserve">3. Өтініш берушінің әлеуметтік көмекке өтініш беруінің себептері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белсендішараларынақатысуы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Әлеуметтік көмек көрсетудің,</w:t>
      </w:r>
    </w:p>
    <w:p>
      <w:pPr>
        <w:spacing w:after="0"/>
        <w:ind w:left="0"/>
        <w:jc w:val="both"/>
      </w:pPr>
      <w:r>
        <w:rPr>
          <w:rFonts w:ascii="Times New Roman"/>
          <w:b w:val="false"/>
          <w:i w:val="false"/>
          <w:color w:val="000000"/>
          <w:sz w:val="28"/>
        </w:rPr>
        <w:t>
      оның мөлшерлерін белгілеудің және</w:t>
      </w:r>
    </w:p>
    <w:p>
      <w:pPr>
        <w:spacing w:after="0"/>
        <w:ind w:left="0"/>
        <w:jc w:val="both"/>
      </w:pPr>
      <w:r>
        <w:rPr>
          <w:rFonts w:ascii="Times New Roman"/>
          <w:b w:val="false"/>
          <w:i w:val="false"/>
          <w:color w:val="000000"/>
          <w:sz w:val="28"/>
        </w:rPr>
        <w:t>
      мұқтаж азаматтардың жекелеген</w:t>
      </w:r>
    </w:p>
    <w:p>
      <w:pPr>
        <w:spacing w:after="0"/>
        <w:ind w:left="0"/>
        <w:jc w:val="both"/>
      </w:pPr>
      <w:r>
        <w:rPr>
          <w:rFonts w:ascii="Times New Roman"/>
          <w:b w:val="false"/>
          <w:i w:val="false"/>
          <w:color w:val="000000"/>
          <w:sz w:val="28"/>
        </w:rPr>
        <w:t>
      санаттарының тізбесін айқындаудың</w:t>
      </w:r>
    </w:p>
    <w:p>
      <w:pPr>
        <w:spacing w:after="0"/>
        <w:ind w:left="0"/>
        <w:jc w:val="both"/>
      </w:pPr>
      <w:r>
        <w:rPr>
          <w:rFonts w:ascii="Times New Roman"/>
          <w:b w:val="false"/>
          <w:i w:val="false"/>
          <w:color w:val="000000"/>
          <w:sz w:val="28"/>
        </w:rPr>
        <w:t>
      Қағидаларының3-қосымшасы</w:t>
      </w:r>
    </w:p>
    <w:p>
      <w:pPr>
        <w:spacing w:after="0"/>
        <w:ind w:left="0"/>
        <w:jc w:val="both"/>
      </w:pPr>
      <w:r>
        <w:rPr>
          <w:rFonts w:ascii="Times New Roman"/>
          <w:b w:val="false"/>
          <w:i w:val="false"/>
          <w:color w:val="000000"/>
          <w:sz w:val="28"/>
        </w:rPr>
        <w:t>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мұқтаж азаматтардың жекелеген санаттарына берілетін әлеуметтік көмекті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8/3-08 шешіміне 2 қосымша</w:t>
            </w:r>
          </w:p>
        </w:tc>
      </w:tr>
    </w:tbl>
    <w:bookmarkStart w:name="z37" w:id="32"/>
    <w:p>
      <w:pPr>
        <w:spacing w:after="0"/>
        <w:ind w:left="0"/>
        <w:jc w:val="both"/>
      </w:pPr>
      <w:r>
        <w:rPr>
          <w:rFonts w:ascii="Times New Roman"/>
          <w:b w:val="false"/>
          <w:i w:val="false"/>
          <w:color w:val="000000"/>
          <w:sz w:val="28"/>
        </w:rPr>
        <w:t xml:space="preserve">
      1. Түлкібас ауданы мәслихатының 2020 жылғы 21 желтоқсандағы № 64/06-06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6046 тіркелген).</w:t>
      </w:r>
    </w:p>
    <w:bookmarkEnd w:id="32"/>
    <w:bookmarkStart w:name="z38" w:id="33"/>
    <w:p>
      <w:pPr>
        <w:spacing w:after="0"/>
        <w:ind w:left="0"/>
        <w:jc w:val="both"/>
      </w:pPr>
      <w:r>
        <w:rPr>
          <w:rFonts w:ascii="Times New Roman"/>
          <w:b w:val="false"/>
          <w:i w:val="false"/>
          <w:color w:val="000000"/>
          <w:sz w:val="28"/>
        </w:rPr>
        <w:t xml:space="preserve">
      2. Түлкібас ауданы мәслихатының 2022 жылғы 28 қарашадағы № 25/2-07 "Түлкібас ауданы мәслихатының 2020 жылғы 21желтоқсандағы № 64/06-06 "Түлкібас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31065 тіркелген).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