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1cc17" w14:textId="831cc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аудандық мәслихатының 2020 жылғы 3 наурыздағы № 54-339-VI "Әлеуметтiк көмек көрсетудің, оның мөлшерлерiн белгiлеу және мұқтаж азаматтардың жекелеген санаттарының тiзбесiн айқындау Қағидаларын бекiту туралы" шешiмiне өзгерістер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Шардара аудандық мәслихатының 2023 жылғы 12 мамырдағы № 3-17-VIII шешiмi. Түркістан облысының Әдiлет департаментiнде 2023 жылғы 24 мамырда № 6294-13 болып тiркелдi. Күші жойылды - Түркістан облысы Шардара аудандық мәслихатының 2023 жылғы 20 қыркүйектегі № 8-45-VIII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Шардара аудандық мәслихатының 20.09.2023 № 8-45-VIII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Шардара аудандық мәслихаты ШЕШТІ:</w:t>
      </w:r>
    </w:p>
    <w:bookmarkStart w:name="z2" w:id="1"/>
    <w:p>
      <w:pPr>
        <w:spacing w:after="0"/>
        <w:ind w:left="0"/>
        <w:jc w:val="both"/>
      </w:pPr>
      <w:r>
        <w:rPr>
          <w:rFonts w:ascii="Times New Roman"/>
          <w:b w:val="false"/>
          <w:i w:val="false"/>
          <w:color w:val="000000"/>
          <w:sz w:val="28"/>
        </w:rPr>
        <w:t xml:space="preserve">
      1. Шардара аудандық мәслихатының 2020 жылғы 3 наурыздағы № 54-339-VI"Әлеуметтік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w:t>
      </w:r>
      <w:r>
        <w:rPr>
          <w:rFonts w:ascii="Times New Roman"/>
          <w:b w:val="false"/>
          <w:i w:val="false"/>
          <w:color w:val="000000"/>
          <w:sz w:val="28"/>
        </w:rPr>
        <w:t>шешiмiне</w:t>
      </w:r>
      <w:r>
        <w:rPr>
          <w:rFonts w:ascii="Times New Roman"/>
          <w:b w:val="false"/>
          <w:i w:val="false"/>
          <w:color w:val="000000"/>
          <w:sz w:val="28"/>
        </w:rPr>
        <w:t xml:space="preserve"> (Нормативтiк құқықтық актiлердi мемлекеттiк тiркеу тiзiлiмiнде № 5505 болып тіркелген) мынадай өзгерістер енгiзiлсiн: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Ұлы Отан соғысының ардагерлеріне 1 000 000 (бір миллион)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100 000 (жүз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30 000 (отыз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60 000 (алпыс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30 000 (отыз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10 (он) айлық есептік көрсеткіш мөлшерінде;</w:t>
      </w:r>
    </w:p>
    <w:p>
      <w:pPr>
        <w:spacing w:after="0"/>
        <w:ind w:left="0"/>
        <w:jc w:val="both"/>
      </w:pPr>
      <w:r>
        <w:rPr>
          <w:rFonts w:ascii="Times New Roman"/>
          <w:b w:val="false"/>
          <w:i w:val="false"/>
          <w:color w:val="000000"/>
          <w:sz w:val="28"/>
        </w:rPr>
        <w:t>
      Ұлы Отан соғысының қатысушылары мен мүгедектігі бар адамдарға теңестірілген адамдарға 35 (отыз бес) айлық есептік көрсеткіш мөлшерінде;</w:t>
      </w:r>
    </w:p>
    <w:p>
      <w:pPr>
        <w:spacing w:after="0"/>
        <w:ind w:left="0"/>
        <w:jc w:val="both"/>
      </w:pPr>
      <w:r>
        <w:rPr>
          <w:rFonts w:ascii="Times New Roman"/>
          <w:b w:val="false"/>
          <w:i w:val="false"/>
          <w:color w:val="000000"/>
          <w:sz w:val="28"/>
        </w:rPr>
        <w:t>
      басылымдарға жазылу үшін - Ұлы Отан соғысының қатысушылары мен мүгедектігі бар адамдарға, Ұлы Отан соғысының қатысушылары мен мүгедектігі бар адамдарға теңестірілген адамдарға, Ұлы Отан соғысы жылдарында тылдағы қажырлы еңбегi мен мiнсiз әскери қызметi үшiн бұрынғы КСР Одағының ордендерiмен және медальдарымен марапатталған адамдарға, тыл ардагерлеріне және басқа мемлекеттердiң аумағындағы ұрыс қимылдарының ардагерлеріне 2 (екі)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Әлеуметтік көмек өмірлік қиын жағдайдағы мұқтаж азаматтардың жекелеген санаттарына бір рет және (немесе) мерзімді (ай сайын) келесі санаттағы азаматтарға көрсетіледі:</w:t>
      </w:r>
    </w:p>
    <w:p>
      <w:pPr>
        <w:spacing w:after="0"/>
        <w:ind w:left="0"/>
        <w:jc w:val="both"/>
      </w:pPr>
      <w:r>
        <w:rPr>
          <w:rFonts w:ascii="Times New Roman"/>
          <w:b w:val="false"/>
          <w:i w:val="false"/>
          <w:color w:val="000000"/>
          <w:sz w:val="28"/>
        </w:rPr>
        <w:t>
      1) бас бостандығынан айыру орындарынан босатылған және пробация қызметінің есебінде тұрған адамның (отбасының) ең төменгі күнкөріс деңгейі мөлшерінен аспайтын жан басына шаққандағы орташа табысын ескере отыра бір рет 20 (жиырма) айлық есептік көрсеткіш мөлшерінде;</w:t>
      </w:r>
    </w:p>
    <w:p>
      <w:pPr>
        <w:spacing w:after="0"/>
        <w:ind w:left="0"/>
        <w:jc w:val="both"/>
      </w:pPr>
      <w:r>
        <w:rPr>
          <w:rFonts w:ascii="Times New Roman"/>
          <w:b w:val="false"/>
          <w:i w:val="false"/>
          <w:color w:val="000000"/>
          <w:sz w:val="28"/>
        </w:rPr>
        <w:t>
      2) ең төмен күнкөріс деңгейіне еселік қатынаста белгілейтін шектен алпыс пайыздан аспайтын жанбасына шаққандағы орташа табысы бар аз қамтамасыз етілген отбасыларына, тек қана әлеуметтік келісімшарт бойынша міндеттемелерді орындауға байланысты іс-шараларға, жеке қосалқы шаруашылықты дамытуға (үй малын, құсын сатып алуға және т.б.), тұрғын үйін жөндеуге және жеке кәсіпкерлік қызметін ұйымдастыруға (алдыңғы қарыздарды өтеуге арналған шығындардан басқа) бір рет 100 (жүз) айлық есептік көрсеткіш мөлшерінде;</w:t>
      </w:r>
    </w:p>
    <w:p>
      <w:pPr>
        <w:spacing w:after="0"/>
        <w:ind w:left="0"/>
        <w:jc w:val="both"/>
      </w:pPr>
      <w:r>
        <w:rPr>
          <w:rFonts w:ascii="Times New Roman"/>
          <w:b w:val="false"/>
          <w:i w:val="false"/>
          <w:color w:val="000000"/>
          <w:sz w:val="28"/>
        </w:rPr>
        <w:t>
      3) үйде оқып және тәрбиеленіп жатқан мүгедектігі бар балаларға - ай сайын 1 (бір) айлық есептік көрсеткіш мөлшерінде;</w:t>
      </w:r>
    </w:p>
    <w:p>
      <w:pPr>
        <w:spacing w:after="0"/>
        <w:ind w:left="0"/>
        <w:jc w:val="both"/>
      </w:pPr>
      <w:r>
        <w:rPr>
          <w:rFonts w:ascii="Times New Roman"/>
          <w:b w:val="false"/>
          <w:i w:val="false"/>
          <w:color w:val="000000"/>
          <w:sz w:val="28"/>
        </w:rPr>
        <w:t>
      4) адамның иммунитет тапшылығы вирусын жұқтырған адамдарға, балалардың ата-аналарына немесе өзге де заңды өкілдеріне әлеуметтік көмек ай сайын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тағайындалады;</w:t>
      </w:r>
    </w:p>
    <w:p>
      <w:pPr>
        <w:spacing w:after="0"/>
        <w:ind w:left="0"/>
        <w:jc w:val="both"/>
      </w:pPr>
      <w:r>
        <w:rPr>
          <w:rFonts w:ascii="Times New Roman"/>
          <w:b w:val="false"/>
          <w:i w:val="false"/>
          <w:color w:val="000000"/>
          <w:sz w:val="28"/>
        </w:rPr>
        <w:t>
      5) созылмалы бүйрек жетімсіздігі ауруына шалдыққан мұқтаж азаматтарға - бір рет 30 (отыз) айлық есептік көрсеткіш мөлшерінде;</w:t>
      </w:r>
    </w:p>
    <w:p>
      <w:pPr>
        <w:spacing w:after="0"/>
        <w:ind w:left="0"/>
        <w:jc w:val="both"/>
      </w:pPr>
      <w:r>
        <w:rPr>
          <w:rFonts w:ascii="Times New Roman"/>
          <w:b w:val="false"/>
          <w:i w:val="false"/>
          <w:color w:val="000000"/>
          <w:sz w:val="28"/>
        </w:rPr>
        <w:t>
      6) 80 жастан асқан жалғызілікті қарт адамдарға, Шардара ауданының аумағында жол жүрумен байланысты шығындарын өтеуге - ай сайын 1 (бір) айлық есептік көрсеткіш мөлшерінде;</w:t>
      </w:r>
    </w:p>
    <w:p>
      <w:pPr>
        <w:spacing w:after="0"/>
        <w:ind w:left="0"/>
        <w:jc w:val="both"/>
      </w:pPr>
      <w:r>
        <w:rPr>
          <w:rFonts w:ascii="Times New Roman"/>
          <w:b w:val="false"/>
          <w:i w:val="false"/>
          <w:color w:val="000000"/>
          <w:sz w:val="28"/>
        </w:rPr>
        <w:t>
      7) мамандандырылған туберкулезге қарсы медициналық ұйымнан шығарылған, туберкулездің жұқпалы түрімен ауыратын адамдарға - ай сайын 10 (он) айлық есептік көрсеткіш мөлшерінде;</w:t>
      </w:r>
    </w:p>
    <w:p>
      <w:pPr>
        <w:spacing w:after="0"/>
        <w:ind w:left="0"/>
        <w:jc w:val="both"/>
      </w:pPr>
      <w:r>
        <w:rPr>
          <w:rFonts w:ascii="Times New Roman"/>
          <w:b w:val="false"/>
          <w:i w:val="false"/>
          <w:color w:val="000000"/>
          <w:sz w:val="28"/>
        </w:rPr>
        <w:t>
      8) жалғызілікті қарттарға, жүріп-тұруы қиын бірінші топтағы мүгедектігі бар адамдарға, үйде тәрбиеленетін және оқытылатын, әлеуметтік қызмет көрсетілетін мүгедектігі бар балаларға қатты отынға ақшалай нысанда бір рет 5 (бес) айлық есептік көрсеткіш мөлшерінде;</w:t>
      </w:r>
    </w:p>
    <w:p>
      <w:pPr>
        <w:spacing w:after="0"/>
        <w:ind w:left="0"/>
        <w:jc w:val="both"/>
      </w:pPr>
      <w:r>
        <w:rPr>
          <w:rFonts w:ascii="Times New Roman"/>
          <w:b w:val="false"/>
          <w:i w:val="false"/>
          <w:color w:val="000000"/>
          <w:sz w:val="28"/>
        </w:rPr>
        <w:t>
      9) табиғи зілзаланың немесе өрттің салдарынан өрт оқиғасы орын алған мекенжай бойынша азаматтарға (отбасыларға) қиын жағдай туындаған сәттен бастап өтініш көрсету мерзімі үш айдан кешіктірілмей біржолғы әлеуметтік көмек жан басына шаққандағы орташа табысы есепке алынбай бір рет 100 (жүз) айлық есептік көрсеткіш мөлшерінде;</w:t>
      </w:r>
    </w:p>
    <w:p>
      <w:pPr>
        <w:spacing w:after="0"/>
        <w:ind w:left="0"/>
        <w:jc w:val="both"/>
      </w:pPr>
      <w:r>
        <w:rPr>
          <w:rFonts w:ascii="Times New Roman"/>
          <w:b w:val="false"/>
          <w:i w:val="false"/>
          <w:color w:val="000000"/>
          <w:sz w:val="28"/>
        </w:rPr>
        <w:t>
      10) бейбіт уақытта әскери қызметін өткеру кезінде қаза тапқан (қайтыс болған) әскери қызметшілердің отбасына бір рет 2500 (екі мың бес жүз) айлық есептік көрсеткіш мөлшерінде."</w:t>
      </w:r>
    </w:p>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Карсыбаев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