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907ec" w14:textId="a6907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Түркістан облысы Келес аудандық мәслихатының 2023 жылғы 22 қыркүйектегі № 5-59-VIII шешімі. Түркістан облысының Әділет департаментінде 2023 жылғы 27 қыркүйекте № 6357-13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val="false"/>
          <w:i w:val="false"/>
          <w:color w:val="000000"/>
          <w:sz w:val="28"/>
        </w:rPr>
        <w:t xml:space="preserve">"Тұрғын үй қатынастары туралы" Қазақстан Республикасының Заңының </w:t>
      </w:r>
      <w:r>
        <w:rPr>
          <w:rFonts w:ascii="Times New Roman"/>
          <w:b w:val="false"/>
          <w:i w:val="false"/>
          <w:color w:val="000000"/>
          <w:sz w:val="28"/>
        </w:rPr>
        <w:t>97-бабына</w:t>
      </w:r>
      <w:r>
        <w:rPr>
          <w:rFonts w:ascii="Times New Roman"/>
          <w:b w:val="false"/>
          <w:i w:val="false"/>
          <w:color w:val="000000"/>
          <w:sz w:val="28"/>
        </w:rPr>
        <w:t xml:space="preserve">, "Тұрғын үй көмегін беру қағидаларын бекіту туралы" Қазақстан Республикасы Өнеркәсіп және құрылыс министрінің 2023 жылғы 8 желтоқсандағы №117 </w:t>
      </w:r>
      <w:r>
        <w:rPr>
          <w:rFonts w:ascii="Times New Roman"/>
          <w:b w:val="false"/>
          <w:i w:val="false"/>
          <w:color w:val="000000"/>
          <w:sz w:val="28"/>
        </w:rPr>
        <w:t>бұйрығына</w:t>
      </w:r>
      <w:r>
        <w:rPr>
          <w:rFonts w:ascii="Times New Roman"/>
          <w:b w:val="false"/>
          <w:i w:val="false"/>
          <w:color w:val="000000"/>
          <w:sz w:val="28"/>
        </w:rPr>
        <w:t xml:space="preserve"> сәйкес, Келес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Түркістан облысы Келес аудандық мәслихатының 29.07.2024 </w:t>
      </w:r>
      <w:r>
        <w:rPr>
          <w:rFonts w:ascii="Times New Roman"/>
          <w:b w:val="false"/>
          <w:i w:val="false"/>
          <w:color w:val="ff0000"/>
          <w:sz w:val="28"/>
        </w:rPr>
        <w:t>№ 16-125-VIII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Келес ауданында тұрғын үй көмегін көрсетудің мөлшері мен тәртібі айқындалсын.</w:t>
      </w:r>
    </w:p>
    <w:bookmarkEnd w:id="1"/>
    <w:bookmarkStart w:name="z3" w:id="2"/>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Шаулиев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мәслихаттың</w:t>
            </w:r>
            <w:r>
              <w:br/>
            </w:r>
            <w:r>
              <w:rPr>
                <w:rFonts w:ascii="Times New Roman"/>
                <w:b w:val="false"/>
                <w:i w:val="false"/>
                <w:color w:val="000000"/>
                <w:sz w:val="20"/>
              </w:rPr>
              <w:t>2023 жылғы 22 қыркүйектегі</w:t>
            </w:r>
            <w:r>
              <w:br/>
            </w:r>
            <w:r>
              <w:rPr>
                <w:rFonts w:ascii="Times New Roman"/>
                <w:b w:val="false"/>
                <w:i w:val="false"/>
                <w:color w:val="000000"/>
                <w:sz w:val="20"/>
              </w:rPr>
              <w:t>№ 5-59-VIII шешіміне қосымша</w:t>
            </w:r>
          </w:p>
        </w:tc>
      </w:tr>
    </w:tbl>
    <w:bookmarkStart w:name="z6" w:id="3"/>
    <w:p>
      <w:pPr>
        <w:spacing w:after="0"/>
        <w:ind w:left="0"/>
        <w:jc w:val="left"/>
      </w:pPr>
      <w:r>
        <w:rPr>
          <w:rFonts w:ascii="Times New Roman"/>
          <w:b/>
          <w:i w:val="false"/>
          <w:color w:val="000000"/>
        </w:rPr>
        <w:t xml:space="preserve"> Келес ауданында тұрғын үй көмегін көрсетудің мөлшері мен тәртібі</w:t>
      </w:r>
    </w:p>
    <w:bookmarkEnd w:id="3"/>
    <w:p>
      <w:pPr>
        <w:spacing w:after="0"/>
        <w:ind w:left="0"/>
        <w:jc w:val="both"/>
      </w:pPr>
      <w:r>
        <w:rPr>
          <w:rFonts w:ascii="Times New Roman"/>
          <w:b w:val="false"/>
          <w:i w:val="false"/>
          <w:color w:val="ff0000"/>
          <w:sz w:val="28"/>
        </w:rPr>
        <w:t xml:space="preserve">
      Ескерту. Қосымша жаңа редакцияда - Түркістан облысы Келес аудандық мәслихатының 19.02.2024 </w:t>
      </w:r>
      <w:r>
        <w:rPr>
          <w:rFonts w:ascii="Times New Roman"/>
          <w:b w:val="false"/>
          <w:i w:val="false"/>
          <w:color w:val="ff0000"/>
          <w:sz w:val="28"/>
        </w:rPr>
        <w:t>№ 11-92-VIII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7" w:id="4"/>
    <w:p>
      <w:pPr>
        <w:spacing w:after="0"/>
        <w:ind w:left="0"/>
        <w:jc w:val="both"/>
      </w:pPr>
      <w:r>
        <w:rPr>
          <w:rFonts w:ascii="Times New Roman"/>
          <w:b w:val="false"/>
          <w:i w:val="false"/>
          <w:color w:val="000000"/>
          <w:sz w:val="28"/>
        </w:rPr>
        <w:t>
      1. Тұрғын үй көмегі жергілікті бюджет қаражаты есебінен Келес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8" w:id="5"/>
    <w:p>
      <w:pPr>
        <w:spacing w:after="0"/>
        <w:ind w:left="0"/>
        <w:jc w:val="both"/>
      </w:pPr>
      <w:r>
        <w:rPr>
          <w:rFonts w:ascii="Times New Roman"/>
          <w:b w:val="false"/>
          <w:i w:val="false"/>
          <w:color w:val="000000"/>
          <w:sz w:val="28"/>
        </w:rPr>
        <w:t>
      2. Тұрғын үй көмегін тағайындау "Келес ауданының жұмыспен қамту және әлеуметтік бағдарламалар бөлімі" мемлекеттік мекемесімен (бұдан әрі – уәкілетті орган) жүзеге асырылады.</w:t>
      </w:r>
    </w:p>
    <w:bookmarkEnd w:id="5"/>
    <w:bookmarkStart w:name="z9" w:id="6"/>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айқындалған тәртіппен есептейді.</w:t>
      </w:r>
    </w:p>
    <w:bookmarkEnd w:id="6"/>
    <w:bookmarkStart w:name="z10" w:id="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 10 пайыздан асырмай белгілеген шекті жол берілетін деңгейінің арасындағы айырма ретінде айқындалады.</w:t>
      </w:r>
    </w:p>
    <w:bookmarkEnd w:id="7"/>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11" w:id="8"/>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өсуін өтеу Қазақстан Республикасының Цифрлық даму, инновациялар және аэроғарыш өнеркәсібі министрінің 2023 жылғы 28 шiлдедегi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8"/>
    <w:bookmarkStart w:name="z12" w:id="9"/>
    <w:p>
      <w:pPr>
        <w:spacing w:after="0"/>
        <w:ind w:left="0"/>
        <w:jc w:val="both"/>
      </w:pPr>
      <w:r>
        <w:rPr>
          <w:rFonts w:ascii="Times New Roman"/>
          <w:b w:val="false"/>
          <w:i w:val="false"/>
          <w:color w:val="000000"/>
          <w:sz w:val="28"/>
        </w:rPr>
        <w:t>
      6. Аз қамтылған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жүгінуге құқылы.</w:t>
      </w:r>
    </w:p>
    <w:bookmarkEnd w:id="9"/>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3" w:id="10"/>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0"/>
    <w:bookmarkStart w:name="z14" w:id="11"/>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1"/>
    <w:bookmarkStart w:name="z15" w:id="12"/>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және тұрғын үй көмегін төлеу тоқсан сайын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