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e78b" w14:textId="73ce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Ошақты ауылдық округі әкімінің 2023 жылғы 10 ақпандағы № 14 шешiмi. Түркістан облысының Әдiлет департаментiнде 2023 жылғы 10 ақпанда № 6239-13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тиісті аумақ халқының пікірін ескере отырып және облыстық ономастика комиссиясының 2022 жылғы 18 қазандағы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 Ошақты ауылдық округі Ынталы ауылындағы № 1 атауы жоқ көшеге "Тұран"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Ошақты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Нархозиев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