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433a" w14:textId="49a4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15 желтоқсандағы № 9/84-VIII шешімі. Шығыс Қазақстан облысының Әділет департаментінде 2023 жылғы 22 желтоқсанда № 8937-16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9/84-VIII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2017 жылғы 6 қазандағы № 14/166-VI "Шығыс Қазақстан облысындағы көші-қон процестерін реттеу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5254 болып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облыстық мәслихатының 2019 жылғы 11 қаңтардағы № 26/297-VI "Шығыс Қазақстан облысындағы көші-қон процестерін реттеу қағидаларын бекіту туралы" Шығыс Қазақстан облыстық мәслихатының 2017 жылғы 6 қазандағы № 14/166-VI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5727).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2021 жылғы 14 желтоқсандағы № 12/101-VII "Шығыс Қазақстан облысындағы көші-қон процестерін реттеу қағидаларын бекіту туралы" Шығыс Қазақстан облыстық мәслихатының 2017 жылғы 6 қазандағы № 14/166-VI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