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b83a" w14:textId="fe8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Абай ауылдық округі Бурабай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26 сәуірдегі № 202 бірлескен қаулысы және Шығыс Қазақстан облысы Күршім аудандық мәслихатының 2023 жылғы 19 сәуірдегі № 2/12-VIII шешімі. Шығыс Қазақстан облысының Әділет департаментінде 2023 жылғы 4 мамырда № 8836-16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Күршім ауданының әкімдігі ҚАУЛЫ ЕТЕДІ және Шығыс Қазақстан облысы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Абай ауылдық округі Бурабай ауылының шекарасы (шегі) жалпы алаңы 4392,6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жетекшілік ететін Күршім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