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e641" w14:textId="604e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2023 жылғы 1 тамыздағы № 429 қаулысы. Шығыс Қазақстан облысының Әділет департаментінде 2023 жылғы 8 тамызда № 8893-16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әкімдігінің 2020 жылғы 12 қазандағы № 383 "Күршім ауданының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7672 болып тіркелген) күші жойылды деп танылсын.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Исабеков көшесі "Нурбол"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"Аяулым" дүкені мен "Нурбол"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 Б. Момышұлы көшесі Марқакөл ауылының мешіті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 Ұлан көшесі № 34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 Абай көшесі Ақбұлақ ауылының орталық саябағының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ауылы "Шекелмес" жер учаскесінде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Егінбайұлы көшесі № 43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ауылы, Орталық көшесі "Боран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"Ащыбасы" жер учаскесі "Арын" шаруа қожалығының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"Арын" шаруа қожалығының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Б.Момышұлы көшесі "Гүлзада"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"Гүлзада"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ауылы Нұрмұханов көшесі № 44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 "Қызыл Ту" өткелі "Дәметкен"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"Дәметкен"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Ш.Уәлиханов көшесі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 Абай көшесі Үшбұлақ ауылдық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 Қыстау-Күршім ауылдық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Школьная көшесі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"Бәйгетөбе" стадионына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 Достық көшесі № 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Комаров көшесі № 48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 Орталық көшесі № 18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