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ec182" w14:textId="caec1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Ұлан аудандық мәслихатының 2021 жылғы 27 желтоқсандағы № 98 "Ұлан ауданында мүгедектігі бар балалар қатарындағы кемтар балаларды жеке оқыту жоспары бойынша үйде оқытуға жұмсаған шығындарын өндіріп алу тәртібін және мөлшерін айқындау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Ұлан ауданы мәслихатының 2023 жылғы 27 маусымдағы № 50 шешімі. Шығыс Қазақстан облысының Әділет департаментінде 2023 жылғы 4 шілдеде № 8884-16 болып тіркелді</w:t>
      </w:r>
    </w:p>
    <w:p>
      <w:pPr>
        <w:spacing w:after="0"/>
        <w:ind w:left="0"/>
        <w:jc w:val="both"/>
      </w:pPr>
      <w:bookmarkStart w:name="z5" w:id="0"/>
      <w:r>
        <w:rPr>
          <w:rFonts w:ascii="Times New Roman"/>
          <w:b w:val="false"/>
          <w:i w:val="false"/>
          <w:color w:val="000000"/>
          <w:sz w:val="28"/>
        </w:rPr>
        <w:t>
      Ұлан аудандық мәслихаты ШЕШТІ:</w:t>
      </w:r>
    </w:p>
    <w:bookmarkEnd w:id="0"/>
    <w:bookmarkStart w:name="z6" w:id="1"/>
    <w:p>
      <w:pPr>
        <w:spacing w:after="0"/>
        <w:ind w:left="0"/>
        <w:jc w:val="both"/>
      </w:pPr>
      <w:r>
        <w:rPr>
          <w:rFonts w:ascii="Times New Roman"/>
          <w:b w:val="false"/>
          <w:i w:val="false"/>
          <w:color w:val="000000"/>
          <w:sz w:val="28"/>
        </w:rPr>
        <w:t xml:space="preserve">
      1. Ұлан аудандық мәслихатының 2021 жылғы 27 желтоқсандағы № 98 "Ұлан ауданында мүгедектігі бар балалар қатарындағы кемтар балаларды жеке оқыту жоспары бойынша үйде оқытуға жұмсаған шығындарын өндіріп алу тәртібін және мөлшерін айқындау туралы" (Нормативтік құқықтық актілерді мемлекеттік тіркеу тізілімінде № 26153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9" w:id="3"/>
    <w:p>
      <w:pPr>
        <w:spacing w:after="0"/>
        <w:ind w:left="0"/>
        <w:jc w:val="both"/>
      </w:pPr>
      <w:r>
        <w:rPr>
          <w:rFonts w:ascii="Times New Roman"/>
          <w:b w:val="false"/>
          <w:i w:val="false"/>
          <w:color w:val="000000"/>
          <w:sz w:val="28"/>
        </w:rPr>
        <w:t xml:space="preserve">
      "1. Осы Ұлан ауданында мүгедектігі бар балалар қатарындағы кемтар балаларды жеке оқыту жоспары бойынша үйде оқытуға жұмсаған шығындарын өндіріп алу тәртібі және мөлшері Қазақстан Республикасының Еңбек және халықты әлеуметтік қорғау министрінің "Әлеуметтік – еңбек саласында мемлекеттік қызметтерді көрсетудің кейбір мәселелері туралы" 2021 жылғы 25 наурыздағы № 84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22394 болып тіркелген) бекітілген "Мүгедектігі бар балаларды үйде оқытуға жұмсаған шығындарды өтеу" мемлекеттік қызметін көрсету қағидаларына (бұдан әрі –шығындарды өтеу қағидалары) сәйкес әзірленді.";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 </w:t>
      </w:r>
    </w:p>
    <w:bookmarkStart w:name="z11" w:id="4"/>
    <w:p>
      <w:pPr>
        <w:spacing w:after="0"/>
        <w:ind w:left="0"/>
        <w:jc w:val="both"/>
      </w:pPr>
      <w:r>
        <w:rPr>
          <w:rFonts w:ascii="Times New Roman"/>
          <w:b w:val="false"/>
          <w:i w:val="false"/>
          <w:color w:val="000000"/>
          <w:sz w:val="28"/>
        </w:rPr>
        <w:t xml:space="preserve">
      "4. Шығындарды өтеу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 </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13" w:id="5"/>
    <w:p>
      <w:pPr>
        <w:spacing w:after="0"/>
        <w:ind w:left="0"/>
        <w:jc w:val="both"/>
      </w:pPr>
      <w:r>
        <w:rPr>
          <w:rFonts w:ascii="Times New Roman"/>
          <w:b w:val="false"/>
          <w:i w:val="false"/>
          <w:color w:val="000000"/>
          <w:sz w:val="28"/>
        </w:rPr>
        <w:t xml:space="preserve">
      "6. Мүгедектігі бар балалар қатарындағы кемтар балаларды үйде оқытуға жұмсаған шығындарын өтеу үшін қажетті құжаттардың тізбесі шығындарды өтеу қағидаларына </w:t>
      </w:r>
      <w:r>
        <w:rPr>
          <w:rFonts w:ascii="Times New Roman"/>
          <w:b w:val="false"/>
          <w:i w:val="false"/>
          <w:color w:val="000000"/>
          <w:sz w:val="28"/>
        </w:rPr>
        <w:t>3-қосымшаға</w:t>
      </w:r>
      <w:r>
        <w:rPr>
          <w:rFonts w:ascii="Times New Roman"/>
          <w:b w:val="false"/>
          <w:i w:val="false"/>
          <w:color w:val="000000"/>
          <w:sz w:val="28"/>
        </w:rPr>
        <w:t xml:space="preserve"> сәйкес беріледі.".</w:t>
      </w:r>
    </w:p>
    <w:bookmarkEnd w:id="5"/>
    <w:bookmarkStart w:name="z14" w:id="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Калиева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