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9e77" w14:textId="3119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2021 жылғы 28 желтоқсандағы № 14/8–VII "Шемонаиха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2023 жылғы 28 шілдедегі № 5/3-VIII шешімі. Шығыс Қазақстан облысының Әділет департаментінде 2023 жылғы 4 тамызда № 8892-16 болып тіркелді</w:t>
      </w:r>
    </w:p>
    <w:p>
      <w:pPr>
        <w:spacing w:after="0"/>
        <w:ind w:left="0"/>
        <w:jc w:val="both"/>
      </w:pPr>
      <w:bookmarkStart w:name="z5" w:id="0"/>
      <w:r>
        <w:rPr>
          <w:rFonts w:ascii="Times New Roman"/>
          <w:b w:val="false"/>
          <w:i w:val="false"/>
          <w:color w:val="000000"/>
          <w:sz w:val="28"/>
        </w:rPr>
        <w:t>
      Шемонаиха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2021 жылғы 28 желтоқсандағы № 14/8-VII "Шемонаиха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(нормативтік құқықтық актілерді мемлекеттік тіркеу тізілімінде № 26392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"1. Осы Шемонаиха ауданында мүгедектер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3" w:id="5"/>
    <w:p>
      <w:pPr>
        <w:spacing w:after="0"/>
        <w:ind w:left="0"/>
        <w:jc w:val="both"/>
      </w:pPr>
      <w:r>
        <w:rPr>
          <w:rFonts w:ascii="Times New Roman"/>
          <w:b w:val="false"/>
          <w:i w:val="false"/>
          <w:color w:val="000000"/>
          <w:sz w:val="28"/>
        </w:rPr>
        <w:t xml:space="preserve">
      "6. Оқытуға жұмсаған шығындарын өтеу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5"/>
    <w:bookmarkStart w:name="z14" w:id="6"/>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