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5e05" w14:textId="05c5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Самар ауданы мәслихатының 2023 жылғы 28 қарашадағы № 7-5/VIII шешімі. Шығыс Қазақстан облысының Әділет департаментінде 2023 жылғы 4 желтоқсанда № 8924-16 болып тіркелді. Күші жойылды - Шығыс Қазақстан облысы Самар ауданы мәслихатының 2024 жылғы 2 мамырдағы № 11-3/VIII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Самар ауданы мәслихатының 02.05.2024 </w:t>
      </w:r>
      <w:r>
        <w:rPr>
          <w:rFonts w:ascii="Times New Roman"/>
          <w:b w:val="false"/>
          <w:i w:val="false"/>
          <w:color w:val="ff0000"/>
          <w:sz w:val="28"/>
        </w:rPr>
        <w:t>№ 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 Заңының 8-бабы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Шығыс Қазақстан облысы Самар ауданының мәслихаты ШЕШТІ:</w:t>
      </w:r>
    </w:p>
    <w:bookmarkEnd w:id="0"/>
    <w:bookmarkStart w:name="z6" w:id="1"/>
    <w:p>
      <w:pPr>
        <w:spacing w:after="0"/>
        <w:ind w:left="0"/>
        <w:jc w:val="both"/>
      </w:pPr>
      <w:r>
        <w:rPr>
          <w:rFonts w:ascii="Times New Roman"/>
          <w:b w:val="false"/>
          <w:i w:val="false"/>
          <w:color w:val="000000"/>
          <w:sz w:val="28"/>
        </w:rPr>
        <w:t>
      1. Айқындалсын:</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Самар ауданында бейбіт жиналыстарды ұйымдастыру және өткізу үшін арнайы орындар және олардың шекті толу нормалары;</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Самар ауданында арнайы орындарды материалдық-техникалық және ұйымдастырушылық қамтамасыз етуге қойылатын талаптар;</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Самар ауданында арнайы орындарды пайдалану тәртібі;</w:t>
      </w:r>
    </w:p>
    <w:bookmarkEnd w:id="4"/>
    <w:bookmarkStart w:name="z10"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Самар ауданында пикеттеуді өткізуге тыйым салынған іргелес аумақтардың шекаралары.</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Самар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ауданының мәслихаты </w:t>
            </w:r>
            <w:r>
              <w:br/>
            </w:r>
            <w:r>
              <w:rPr>
                <w:rFonts w:ascii="Times New Roman"/>
                <w:b w:val="false"/>
                <w:i w:val="false"/>
                <w:color w:val="000000"/>
                <w:sz w:val="20"/>
              </w:rPr>
              <w:t xml:space="preserve">2023 жылғы 28 қарашадағы </w:t>
            </w:r>
            <w:r>
              <w:br/>
            </w:r>
            <w:r>
              <w:rPr>
                <w:rFonts w:ascii="Times New Roman"/>
                <w:b w:val="false"/>
                <w:i w:val="false"/>
                <w:color w:val="000000"/>
                <w:sz w:val="20"/>
              </w:rPr>
              <w:t xml:space="preserve">№ 7-5/VIII шешіміне </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Самар ауданында бейбіт жиналыстарды ұйымдастыру және өткізу үшін арнайы орындар және олардың шекті толу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 Букетов тұйық көшесі, 68 бойындағы "И. Федосов" атындағы мәдениет үйі сахнасының алдындағы алаң.</w:t>
            </w:r>
          </w:p>
          <w:p>
            <w:pPr>
              <w:spacing w:after="20"/>
              <w:ind w:left="20"/>
              <w:jc w:val="both"/>
            </w:pPr>
            <w:r>
              <w:rPr>
                <w:rFonts w:ascii="Times New Roman"/>
                <w:b w:val="false"/>
                <w:i w:val="false"/>
                <w:color w:val="000000"/>
                <w:sz w:val="20"/>
              </w:rPr>
              <w:t xml:space="preserve">Бейбіт жиналыстар өткізу үшін жүру бағыты: </w:t>
            </w:r>
          </w:p>
          <w:p>
            <w:pPr>
              <w:spacing w:after="20"/>
              <w:ind w:left="20"/>
              <w:jc w:val="both"/>
            </w:pPr>
            <w:r>
              <w:rPr>
                <w:rFonts w:ascii="Times New Roman"/>
                <w:b w:val="false"/>
                <w:i w:val="false"/>
                <w:color w:val="000000"/>
                <w:sz w:val="20"/>
              </w:rPr>
              <w:t>Самар ауылы, Самарға 100 жыл көшесі және Букетов тұйық көшесі қиылысынан бастап, Букетов тұйық көшесі бойындағы Горохов көшесі қиылысына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28 қарашадағы </w:t>
            </w:r>
            <w:r>
              <w:br/>
            </w:r>
            <w:r>
              <w:rPr>
                <w:rFonts w:ascii="Times New Roman"/>
                <w:b w:val="false"/>
                <w:i w:val="false"/>
                <w:color w:val="000000"/>
                <w:sz w:val="20"/>
              </w:rPr>
              <w:t xml:space="preserve">№ 7-5/VIII шешіміне </w:t>
            </w:r>
            <w:r>
              <w:br/>
            </w:r>
            <w:r>
              <w:rPr>
                <w:rFonts w:ascii="Times New Roman"/>
                <w:b w:val="false"/>
                <w:i w:val="false"/>
                <w:color w:val="000000"/>
                <w:sz w:val="20"/>
              </w:rPr>
              <w:t>2- қосымша</w:t>
            </w:r>
          </w:p>
        </w:tc>
      </w:tr>
    </w:tbl>
    <w:bookmarkStart w:name="z16" w:id="8"/>
    <w:p>
      <w:pPr>
        <w:spacing w:after="0"/>
        <w:ind w:left="0"/>
        <w:jc w:val="left"/>
      </w:pPr>
      <w:r>
        <w:rPr>
          <w:rFonts w:ascii="Times New Roman"/>
          <w:b/>
          <w:i w:val="false"/>
          <w:color w:val="000000"/>
        </w:rPr>
        <w:t xml:space="preserve"> Самар ауданында арнайы орындарды материалдық-техникалық және ұйымдастырушылық қамтамасыз етуге қойылатын талаптар</w:t>
      </w:r>
    </w:p>
    <w:bookmarkEnd w:id="8"/>
    <w:bookmarkStart w:name="z17" w:id="9"/>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аудиовизуалды техника құралдарын пайдалануға, сондай-ақ бейне- және фототүсірілім жасауға арналған техниканы пайдалануға құқылы.</w:t>
      </w:r>
    </w:p>
    <w:bookmarkEnd w:id="9"/>
    <w:bookmarkStart w:name="z18" w:id="10"/>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28 қарашадағы </w:t>
            </w:r>
            <w:r>
              <w:br/>
            </w:r>
            <w:r>
              <w:rPr>
                <w:rFonts w:ascii="Times New Roman"/>
                <w:b w:val="false"/>
                <w:i w:val="false"/>
                <w:color w:val="000000"/>
                <w:sz w:val="20"/>
              </w:rPr>
              <w:t xml:space="preserve">№ 7-5/VIII шешіміне </w:t>
            </w:r>
            <w:r>
              <w:br/>
            </w:r>
            <w:r>
              <w:rPr>
                <w:rFonts w:ascii="Times New Roman"/>
                <w:b w:val="false"/>
                <w:i w:val="false"/>
                <w:color w:val="000000"/>
                <w:sz w:val="20"/>
              </w:rPr>
              <w:t>3- қосымша</w:t>
            </w:r>
          </w:p>
        </w:tc>
      </w:tr>
    </w:tbl>
    <w:bookmarkStart w:name="z20" w:id="11"/>
    <w:p>
      <w:pPr>
        <w:spacing w:after="0"/>
        <w:ind w:left="0"/>
        <w:jc w:val="left"/>
      </w:pPr>
      <w:r>
        <w:rPr>
          <w:rFonts w:ascii="Times New Roman"/>
          <w:b/>
          <w:i w:val="false"/>
          <w:color w:val="000000"/>
        </w:rPr>
        <w:t xml:space="preserve"> Самар ауданында арнайы орындарды пайдалану тәртібі</w:t>
      </w:r>
    </w:p>
    <w:bookmarkEnd w:id="11"/>
    <w:bookmarkStart w:name="z21" w:id="12"/>
    <w:p>
      <w:pPr>
        <w:spacing w:after="0"/>
        <w:ind w:left="0"/>
        <w:jc w:val="both"/>
      </w:pPr>
      <w:r>
        <w:rPr>
          <w:rFonts w:ascii="Times New Roman"/>
          <w:b w:val="false"/>
          <w:i w:val="false"/>
          <w:color w:val="000000"/>
          <w:sz w:val="28"/>
        </w:rPr>
        <w:t xml:space="preserve">
      Бейбіт жиналыстар пикеттеуді қоспағанда, бейбіт жиналыстарды ұйымдастыру және өткізу үшін осы </w:t>
      </w:r>
      <w:r>
        <w:rPr>
          <w:rFonts w:ascii="Times New Roman"/>
          <w:b w:val="false"/>
          <w:i w:val="false"/>
          <w:color w:val="000000"/>
          <w:sz w:val="28"/>
        </w:rPr>
        <w:t>шешіммен</w:t>
      </w:r>
      <w:r>
        <w:rPr>
          <w:rFonts w:ascii="Times New Roman"/>
          <w:b w:val="false"/>
          <w:i w:val="false"/>
          <w:color w:val="000000"/>
          <w:sz w:val="28"/>
        </w:rPr>
        <w:t xml:space="preserve"> айқындалған арнайы жерлерде өткізіледі.</w:t>
      </w:r>
    </w:p>
    <w:bookmarkEnd w:id="12"/>
    <w:bookmarkStart w:name="z22" w:id="13"/>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3"/>
    <w:bookmarkStart w:name="z23" w:id="14"/>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4"/>
    <w:bookmarkStart w:name="z24" w:id="15"/>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5"/>
    <w:bookmarkStart w:name="z25" w:id="16"/>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6"/>
    <w:bookmarkStart w:name="z26" w:id="17"/>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28 қарашадағы </w:t>
            </w:r>
            <w:r>
              <w:br/>
            </w:r>
            <w:r>
              <w:rPr>
                <w:rFonts w:ascii="Times New Roman"/>
                <w:b w:val="false"/>
                <w:i w:val="false"/>
                <w:color w:val="000000"/>
                <w:sz w:val="20"/>
              </w:rPr>
              <w:t xml:space="preserve">№ 7-5/VIII шешіміне </w:t>
            </w:r>
            <w:r>
              <w:br/>
            </w:r>
            <w:r>
              <w:rPr>
                <w:rFonts w:ascii="Times New Roman"/>
                <w:b w:val="false"/>
                <w:i w:val="false"/>
                <w:color w:val="000000"/>
                <w:sz w:val="20"/>
              </w:rPr>
              <w:t>4- қосымша</w:t>
            </w:r>
          </w:p>
        </w:tc>
      </w:tr>
    </w:tbl>
    <w:bookmarkStart w:name="z28" w:id="18"/>
    <w:p>
      <w:pPr>
        <w:spacing w:after="0"/>
        <w:ind w:left="0"/>
        <w:jc w:val="left"/>
      </w:pPr>
      <w:r>
        <w:rPr>
          <w:rFonts w:ascii="Times New Roman"/>
          <w:b/>
          <w:i w:val="false"/>
          <w:color w:val="000000"/>
        </w:rPr>
        <w:t xml:space="preserve"> Самар ауданында пикеттеуді өткізуге тыйым салынған іргелес аумақтардың шекаралары</w:t>
      </w:r>
    </w:p>
    <w:bookmarkEnd w:id="18"/>
    <w:bookmarkStart w:name="z29" w:id="19"/>
    <w:p>
      <w:pPr>
        <w:spacing w:after="0"/>
        <w:ind w:left="0"/>
        <w:jc w:val="both"/>
      </w:pPr>
      <w:r>
        <w:rPr>
          <w:rFonts w:ascii="Times New Roman"/>
          <w:b w:val="false"/>
          <w:i w:val="false"/>
          <w:color w:val="000000"/>
          <w:sz w:val="28"/>
        </w:rPr>
        <w:t>
      1. Самар ауылының келесі объектілерінің іргелес аумақтарынан кемінде 400 метр қашықтықта пикеттеуді өткізу шекарасы айқындалсын:</w:t>
      </w:r>
    </w:p>
    <w:bookmarkEnd w:id="19"/>
    <w:bookmarkStart w:name="z30" w:id="20"/>
    <w:p>
      <w:pPr>
        <w:spacing w:after="0"/>
        <w:ind w:left="0"/>
        <w:jc w:val="both"/>
      </w:pPr>
      <w:r>
        <w:rPr>
          <w:rFonts w:ascii="Times New Roman"/>
          <w:b w:val="false"/>
          <w:i w:val="false"/>
          <w:color w:val="000000"/>
          <w:sz w:val="28"/>
        </w:rPr>
        <w:t>
      1) жаппай жерлеу орындары;</w:t>
      </w:r>
    </w:p>
    <w:bookmarkEnd w:id="20"/>
    <w:bookmarkStart w:name="z31" w:id="21"/>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1"/>
    <w:bookmarkStart w:name="z32" w:id="22"/>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2"/>
    <w:bookmarkStart w:name="z33" w:id="23"/>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3"/>
    <w:bookmarkStart w:name="z34" w:id="24"/>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