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71f7" w14:textId="da37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2020 жылғы 9 желтоқсандағы № 289 "Батыс Қазақстан облысы әкімі аппаратының лауазымды адамдарының жеке тұлғаларды және заңды тұлғалардың өкілдерін жеке қабылдауының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2023 жылғы 20 қаңтардағы № 10 қаулысы. Батыс Қазақстан облысының Әділет департаментінде 2023 жылғы 27 қаңтарда № 7-0-7111 болып тіркелді. Күші жойылды - Батыс Қазақстан облысы әкімдігінің 2023 жылғы 12 шілдедегі № 153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12.07.2023 </w:t>
      </w:r>
      <w:r>
        <w:rPr>
          <w:rFonts w:ascii="Times New Roman"/>
          <w:b w:val="false"/>
          <w:i w:val="false"/>
          <w:color w:val="ff0000"/>
          <w:sz w:val="28"/>
        </w:rPr>
        <w:t>№ 153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2020 жылғы 9 желтоқсандағы № 289 "Батыс Қазақстан облысы әкімі аппаратының лауазымды адамдарының жеке тұлғаларды және заңды тұлғалардың өкілдерін жеке қабылдауының регламентін бекіту туралы" (Нормативтік құқықтық актілерді мемлекеттік тіркеу тізілімінде №6533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xml:space="preserve">
      "1. Батыс Қазақстан облысы әкімі аппаратының лауазымды адамдарының жеке тұлғаларды және заңды тұлғалардың өкілдерін жеке қабылдауының регламенті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ӘРПК),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Үкіметінің актілеріне сәйкес әзірленген және Батыс Қазақстан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жаңа редакцияда жазылсын:</w:t>
      </w:r>
    </w:p>
    <w:bookmarkStart w:name="z9" w:id="4"/>
    <w:p>
      <w:pPr>
        <w:spacing w:after="0"/>
        <w:ind w:left="0"/>
        <w:jc w:val="both"/>
      </w:pPr>
      <w:r>
        <w:rPr>
          <w:rFonts w:ascii="Times New Roman"/>
          <w:b w:val="false"/>
          <w:i w:val="false"/>
          <w:color w:val="000000"/>
          <w:sz w:val="28"/>
        </w:rPr>
        <w:t xml:space="preserve">
      "Сондай-ақ қабылдау жергілікті атқарушы органдардың, прокуратура және ішкі істер органдарының басшы құрамымен, мәслихат депутаттарымен, қоғамдық кеңестер мүшелерімен, жергілікті зиялы қауыммен бірлесіп, Қазақстан Республикасы Президентінің 2022 жылғы 3 наурыздағы № 826 "Әкімдердің халыққа есеп беру кездесулерін өткізу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өткізілетін халыққа есеп беру кездесуі өткізілгеннен кейін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"11. Қабылдау өтініштердің кезегі тәртібімен жүргізіледі.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ардагерлер, барлық санаттағы мүгедектігі бар адамдар,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 </w:t>
      </w:r>
    </w:p>
    <w:bookmarkStart w:name="z13" w:id="6"/>
    <w:p>
      <w:pPr>
        <w:spacing w:after="0"/>
        <w:ind w:left="0"/>
        <w:jc w:val="both"/>
      </w:pPr>
      <w:r>
        <w:rPr>
          <w:rFonts w:ascii="Times New Roman"/>
          <w:b w:val="false"/>
          <w:i w:val="false"/>
          <w:color w:val="000000"/>
          <w:sz w:val="28"/>
        </w:rPr>
        <w:t>
      "17. Қабылдауды облыс әкімі өткізген кезде облыс әкімі аппаратының өтініштер бөлімі (бұдан әрі – Бөлім) прокуратура органдарының, Қазақстан Республикасының Ішкі істер министрлігінің, Қазақстан Республикасының Сыбайлас жемқорлыққа қарсы іс-қимыл агенттігінің және Қазақстан Республикасы Сот әкімшілігінің аумақтық бөлімшелері өкілдерінің қатысуын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 </w:t>
      </w:r>
    </w:p>
    <w:bookmarkStart w:name="z15" w:id="7"/>
    <w:p>
      <w:pPr>
        <w:spacing w:after="0"/>
        <w:ind w:left="0"/>
        <w:jc w:val="both"/>
      </w:pPr>
      <w:r>
        <w:rPr>
          <w:rFonts w:ascii="Times New Roman"/>
          <w:b w:val="false"/>
          <w:i w:val="false"/>
          <w:color w:val="000000"/>
          <w:sz w:val="28"/>
        </w:rPr>
        <w:t>
      "25. Қабылдауға жазу және қабылдау барысында арыз иелері берген өтініштер e-Otinish жүйесінде сол күні тіркеледі және арыз иесіне талон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bookmarkStart w:name="z17" w:id="8"/>
    <w:p>
      <w:pPr>
        <w:spacing w:after="0"/>
        <w:ind w:left="0"/>
        <w:jc w:val="both"/>
      </w:pPr>
      <w:r>
        <w:rPr>
          <w:rFonts w:ascii="Times New Roman"/>
          <w:b w:val="false"/>
          <w:i w:val="false"/>
          <w:color w:val="000000"/>
          <w:sz w:val="28"/>
        </w:rPr>
        <w:t xml:space="preserve">
      "30. ӘРПК-нің 76-бабы </w:t>
      </w:r>
      <w:r>
        <w:rPr>
          <w:rFonts w:ascii="Times New Roman"/>
          <w:b w:val="false"/>
          <w:i w:val="false"/>
          <w:color w:val="000000"/>
          <w:sz w:val="28"/>
        </w:rPr>
        <w:t>3-тармағына</w:t>
      </w:r>
      <w:r>
        <w:rPr>
          <w:rFonts w:ascii="Times New Roman"/>
          <w:b w:val="false"/>
          <w:i w:val="false"/>
          <w:color w:val="000000"/>
          <w:sz w:val="28"/>
        </w:rPr>
        <w:t xml:space="preserve"> сәйкес, көп пысықтауды талап ететін мәселенің күрделі сипаты болған жағдайда, әкімшілік орган басшысының немесе оның орынбасарының дәлелді шешімі негізінде өтінішті қарау мерзімі ақылға қонымды мерзімге, бірақ өтініш тіркелген сәттен бастап екі айдан аспайтын мерзімге ұзартылуы мүмкін, ол туралы өтініш берушіге тиісті хат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алынып тасталсын.</w:t>
      </w:r>
    </w:p>
    <w:bookmarkStart w:name="z19" w:id="9"/>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