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19b4" w14:textId="abb1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2020 жылғы 23 желтоқсандағы № 40-11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2023 жылғы 31 мамырдағы № 3-5 шешімі. Батыс Қазақстан облысының Әділет департаментінде 2023 жылғы 2 маусымда № 7182-07 болып тіркелді. Күші жойылды - Батыс Қазақстан облыстық мәслихатының 2024 жылғы 24 қазандағы № 15-4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24.10.2024 </w:t>
      </w:r>
      <w:r>
        <w:rPr>
          <w:rFonts w:ascii="Times New Roman"/>
          <w:b w:val="false"/>
          <w:i w:val="false"/>
          <w:color w:val="ff0000"/>
          <w:sz w:val="28"/>
        </w:rPr>
        <w:t>№ 15-4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қағидасын бекіту туралы" Батыс Қазақстан облыстық мәслихатының 2020 жылғы 23 желтоқсандағы № 40-11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6597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келесі редакцияда жазылсын:</w:t>
      </w:r>
    </w:p>
    <w:bookmarkEnd w:id="2"/>
    <w:bookmarkStart w:name="z6" w:id="3"/>
    <w:p>
      <w:pPr>
        <w:spacing w:after="0"/>
        <w:ind w:left="0"/>
        <w:jc w:val="both"/>
      </w:pPr>
      <w:r>
        <w:rPr>
          <w:rFonts w:ascii="Times New Roman"/>
          <w:b w:val="false"/>
          <w:i w:val="false"/>
          <w:color w:val="000000"/>
          <w:sz w:val="28"/>
        </w:rPr>
        <w:t>
      "5. Әлеуметтік қолдау ауылдық жерге және кенттерге, аудандық және облыстық маңызы бар қалаларға жұмысқа жіберілген медицина және фармацевтика қызметкерлеріне:</w:t>
      </w:r>
    </w:p>
    <w:bookmarkEnd w:id="3"/>
    <w:bookmarkStart w:name="z7" w:id="4"/>
    <w:p>
      <w:pPr>
        <w:spacing w:after="0"/>
        <w:ind w:left="0"/>
        <w:jc w:val="both"/>
      </w:pPr>
      <w:r>
        <w:rPr>
          <w:rFonts w:ascii="Times New Roman"/>
          <w:b w:val="false"/>
          <w:i w:val="false"/>
          <w:color w:val="000000"/>
          <w:sz w:val="28"/>
        </w:rPr>
        <w:t>
      Орал қаласының аумағында орналасқан медициналық ұйымдарға жіберілгендерге - 1 000 000 (бір миллион) теңге көлемінде;</w:t>
      </w:r>
    </w:p>
    <w:bookmarkEnd w:id="4"/>
    <w:bookmarkStart w:name="z8" w:id="5"/>
    <w:p>
      <w:pPr>
        <w:spacing w:after="0"/>
        <w:ind w:left="0"/>
        <w:jc w:val="both"/>
      </w:pPr>
      <w:r>
        <w:rPr>
          <w:rFonts w:ascii="Times New Roman"/>
          <w:b w:val="false"/>
          <w:i w:val="false"/>
          <w:color w:val="000000"/>
          <w:sz w:val="28"/>
        </w:rPr>
        <w:t>
      Бәйтерек, Теректі және Тасқала аудандарында орналасқан медициналық ұйымдарға жіберілгендерге - 1 500 000 (бір миллион бес жүз мың) теңге көлемінде;</w:t>
      </w:r>
    </w:p>
    <w:bookmarkEnd w:id="5"/>
    <w:bookmarkStart w:name="z9" w:id="6"/>
    <w:p>
      <w:pPr>
        <w:spacing w:after="0"/>
        <w:ind w:left="0"/>
        <w:jc w:val="both"/>
      </w:pPr>
      <w:r>
        <w:rPr>
          <w:rFonts w:ascii="Times New Roman"/>
          <w:b w:val="false"/>
          <w:i w:val="false"/>
          <w:color w:val="000000"/>
          <w:sz w:val="28"/>
        </w:rPr>
        <w:t>
      Ақжайық, Жаңақала, Казталов, Бөрлі, Шыңғырлау, Сырым және Қаратөбе аудандарында орналасқан медициналық ұйымдарға жіберілгендерге - 2 500 000 (екі миллион бес жүз мың) теңге көлемінде;</w:t>
      </w:r>
    </w:p>
    <w:bookmarkEnd w:id="6"/>
    <w:bookmarkStart w:name="z10" w:id="7"/>
    <w:p>
      <w:pPr>
        <w:spacing w:after="0"/>
        <w:ind w:left="0"/>
        <w:jc w:val="both"/>
      </w:pPr>
      <w:r>
        <w:rPr>
          <w:rFonts w:ascii="Times New Roman"/>
          <w:b w:val="false"/>
          <w:i w:val="false"/>
          <w:color w:val="000000"/>
          <w:sz w:val="28"/>
        </w:rPr>
        <w:t>
      Жәнібек және Бөкей ордасы аудандарында орналасқан медициналық ұйымдарға жіберілгендерге - 5 000 000 (бес миллион) теңге көлемінде бір реттік төлемақыдан тұрады.";</w:t>
      </w:r>
    </w:p>
    <w:bookmarkEnd w:id="7"/>
    <w:bookmarkStart w:name="z11" w:id="8"/>
    <w:p>
      <w:pPr>
        <w:spacing w:after="0"/>
        <w:ind w:left="0"/>
        <w:jc w:val="both"/>
      </w:pPr>
      <w:r>
        <w:rPr>
          <w:rFonts w:ascii="Times New Roman"/>
          <w:b w:val="false"/>
          <w:i w:val="false"/>
          <w:color w:val="000000"/>
          <w:sz w:val="28"/>
        </w:rPr>
        <w:t>
      "6. Бір реттік төлемақы медицина және фармацевтика қызметкерімен еңбек шарты жасалғаннан кейін оның өтінішінің негізінде екінші деңгейлі банкте ашылған есептік шотына аудару арқылы төленеді. Медицина және фармацевтика қызметкеріне бір реттік төлемақыны төлеу облыстық бюджет қаражаты есебінен жүзеге асырылады.".</w:t>
      </w:r>
    </w:p>
    <w:bookmarkEnd w:id="8"/>
    <w:bookmarkStart w:name="z12"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