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fe1f" w14:textId="f51f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28 тамыздағы № 6-18 шешімі. Батыс Қазақстан облысының Әділет департаментінде 2023 жылғы 1 қыркүйекте № 7235-07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 – бабы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6-18 шешіміне қосымша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2020 жылғы 22 желтоқсандағы № 57-2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6577 тіркелген).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Бөрлі аудандық мәслихатының "Бөрлі аудандық мәслихатының 2020 жылғы 22 желтоқсандағы № 57-2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2021 жылғы 16 наурыздағы №3-3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6856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Бөрлі аудандық мәслихатының "Бөрлі аудандық мәслихатының 2020 жылғы 22 желтоқсандағы № 57-2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толықтырулар енгізу туралы" 2021 жылғы 9 сәуірдегі №4-3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6958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Бөрлі аудандық мәслихатының "Бөрлі аудандық мәслихатының 2020 жылғы 22 желтоқсандағы № 57-2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туралы" 2022 жылғы 15 сәуірдегі №15-2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27665 тіркелген).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Бөрлі аудандық мәслихатының "Бөрлі аудандық мәслихатының 2020 жылғы 22 желтоқсандағы № 57-2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2023 жылғы 17 мамырдағы №3-17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7164-07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