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e61b" w14:textId="281e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2023 жылғы 6 маусымдағы № 93 қаулысы. Батыс Қазақстан облысының Әділет департаментінде 2023 жылғы 8 маусымда № 7206-07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"Мемлекеттік мүлік туралы"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ауданының коммуналдық мемлекеттік кәсіпорындардың таза кірісінің бір бөлігін аудару нормативі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Тасқала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коммуналдық мемлекеттік кәсіпорындардың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 және одан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