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2ebbc" w14:textId="2b2eb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кезекші анықтамалық картасын жүргізу жөніндегі нұсқаулықты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8 қаңтардағы № 6/НҚ бұйрығы. Қазақстан Республикасының Әділет министрлігінде 2024 жылғы 10 қаңтарда № 33895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213-16) тармақшасына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Республикасының кезекші анықтамалық картасын жүргізу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Геодезия және картография комитеті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4"/>
    <w:bookmarkStart w:name="z5"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ұсынуды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6"/>
    <w:bookmarkStart w:name="z7" w:id="7"/>
    <w:p>
      <w:pPr>
        <w:spacing w:after="0"/>
        <w:ind w:left="0"/>
        <w:jc w:val="both"/>
      </w:pPr>
      <w:r>
        <w:rPr>
          <w:rFonts w:ascii="Times New Roman"/>
          <w:b w:val="false"/>
          <w:i w:val="false"/>
          <w:color w:val="000000"/>
          <w:sz w:val="28"/>
        </w:rPr>
        <w:t>
      4. Осы бұйрық алғашқы ресми жарияланған күнінен кейiн күнтiзбелiк он күн өткен соң күшіне енеді.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Қорғаныс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және табиғи</w:t>
      </w:r>
    </w:p>
    <w:p>
      <w:pPr>
        <w:spacing w:after="0"/>
        <w:ind w:left="0"/>
        <w:jc w:val="both"/>
      </w:pPr>
      <w:r>
        <w:rPr>
          <w:rFonts w:ascii="Times New Roman"/>
          <w:b w:val="false"/>
          <w:i w:val="false"/>
          <w:color w:val="000000"/>
          <w:sz w:val="28"/>
        </w:rPr>
        <w:t>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w:t>
            </w:r>
            <w:r>
              <w:br/>
            </w:r>
            <w:r>
              <w:rPr>
                <w:rFonts w:ascii="Times New Roman"/>
                <w:b w:val="false"/>
                <w:i w:val="false"/>
                <w:color w:val="000000"/>
                <w:sz w:val="20"/>
              </w:rPr>
              <w:t>2024 жылғы 8 қаңтардағы</w:t>
            </w:r>
            <w:r>
              <w:br/>
            </w:r>
            <w:r>
              <w:rPr>
                <w:rFonts w:ascii="Times New Roman"/>
                <w:b w:val="false"/>
                <w:i w:val="false"/>
                <w:color w:val="000000"/>
                <w:sz w:val="20"/>
              </w:rPr>
              <w:t>№ 6/НҚ</w:t>
            </w:r>
            <w:r>
              <w:br/>
            </w:r>
            <w:r>
              <w:rPr>
                <w:rFonts w:ascii="Times New Roman"/>
                <w:b w:val="false"/>
                <w:i w:val="false"/>
                <w:color w:val="000000"/>
                <w:sz w:val="20"/>
              </w:rPr>
              <w:t>Бұйрықпен бекітілген</w:t>
            </w:r>
          </w:p>
        </w:tc>
      </w:tr>
    </w:tbl>
    <w:bookmarkStart w:name="z9" w:id="8"/>
    <w:p>
      <w:pPr>
        <w:spacing w:after="0"/>
        <w:ind w:left="0"/>
        <w:jc w:val="left"/>
      </w:pPr>
      <w:r>
        <w:rPr>
          <w:rFonts w:ascii="Times New Roman"/>
          <w:b/>
          <w:i w:val="false"/>
          <w:color w:val="000000"/>
        </w:rPr>
        <w:t xml:space="preserve"> Қазақстан Республикасының кезекші анықтамалық картасын жүргізу жөніндегі нұсқаулық</w:t>
      </w:r>
    </w:p>
    <w:bookmarkEnd w:id="8"/>
    <w:bookmarkStart w:name="z10" w:id="9"/>
    <w:p>
      <w:pPr>
        <w:spacing w:after="0"/>
        <w:ind w:left="0"/>
        <w:jc w:val="left"/>
      </w:pPr>
      <w:r>
        <w:rPr>
          <w:rFonts w:ascii="Times New Roman"/>
          <w:b/>
          <w:i w:val="false"/>
          <w:color w:val="000000"/>
        </w:rPr>
        <w:t xml:space="preserve"> 1-тарау. Жалпы ережелер</w:t>
      </w:r>
    </w:p>
    <w:bookmarkEnd w:id="9"/>
    <w:bookmarkStart w:name="z11" w:id="10"/>
    <w:p>
      <w:pPr>
        <w:spacing w:after="0"/>
        <w:ind w:left="0"/>
        <w:jc w:val="both"/>
      </w:pPr>
      <w:r>
        <w:rPr>
          <w:rFonts w:ascii="Times New Roman"/>
          <w:b w:val="false"/>
          <w:i w:val="false"/>
          <w:color w:val="000000"/>
          <w:sz w:val="28"/>
        </w:rPr>
        <w:t xml:space="preserve">
      1. Қазақстан Республикасының кезекші анықтамалық картасын жүргізу жөніндегі нұсқаулық (бұдан әрі – Нұсқаулық)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213-16) тармақшасына</w:t>
      </w:r>
      <w:r>
        <w:rPr>
          <w:rFonts w:ascii="Times New Roman"/>
          <w:b w:val="false"/>
          <w:i w:val="false"/>
          <w:color w:val="000000"/>
          <w:sz w:val="28"/>
        </w:rPr>
        <w:t xml:space="preserve"> сәйкес әзірленді және кезекші анықтамалық картаны ондағы өзгерістерді көрсетумен жүргізу тәртібін айқындайды:</w:t>
      </w:r>
    </w:p>
    <w:bookmarkEnd w:id="10"/>
    <w:bookmarkStart w:name="z12" w:id="11"/>
    <w:p>
      <w:pPr>
        <w:spacing w:after="0"/>
        <w:ind w:left="0"/>
        <w:jc w:val="both"/>
      </w:pPr>
      <w:r>
        <w:rPr>
          <w:rFonts w:ascii="Times New Roman"/>
          <w:b w:val="false"/>
          <w:i w:val="false"/>
          <w:color w:val="000000"/>
          <w:sz w:val="28"/>
        </w:rPr>
        <w:t>
      1) Қазақстан Республикасының мемлекеттік шекарасы, облыстар, аудандар мен ауылдық округтардың шекаралары бойынша;</w:t>
      </w:r>
    </w:p>
    <w:bookmarkEnd w:id="11"/>
    <w:bookmarkStart w:name="z13" w:id="12"/>
    <w:p>
      <w:pPr>
        <w:spacing w:after="0"/>
        <w:ind w:left="0"/>
        <w:jc w:val="both"/>
      </w:pPr>
      <w:r>
        <w:rPr>
          <w:rFonts w:ascii="Times New Roman"/>
          <w:b w:val="false"/>
          <w:i w:val="false"/>
          <w:color w:val="000000"/>
          <w:sz w:val="28"/>
        </w:rPr>
        <w:t>
      2) елді мекендер бойынша, олардың атауларын қоса алғанда;</w:t>
      </w:r>
    </w:p>
    <w:bookmarkEnd w:id="12"/>
    <w:bookmarkStart w:name="z14" w:id="13"/>
    <w:p>
      <w:pPr>
        <w:spacing w:after="0"/>
        <w:ind w:left="0"/>
        <w:jc w:val="both"/>
      </w:pPr>
      <w:r>
        <w:rPr>
          <w:rFonts w:ascii="Times New Roman"/>
          <w:b w:val="false"/>
          <w:i w:val="false"/>
          <w:color w:val="000000"/>
          <w:sz w:val="28"/>
        </w:rPr>
        <w:t>
      3) географиялық объектілер және олардың атаулары бойынша.</w:t>
      </w:r>
    </w:p>
    <w:bookmarkEnd w:id="13"/>
    <w:bookmarkStart w:name="z15" w:id="14"/>
    <w:p>
      <w:pPr>
        <w:spacing w:after="0"/>
        <w:ind w:left="0"/>
        <w:jc w:val="both"/>
      </w:pPr>
      <w:r>
        <w:rPr>
          <w:rFonts w:ascii="Times New Roman"/>
          <w:b w:val="false"/>
          <w:i w:val="false"/>
          <w:color w:val="000000"/>
          <w:sz w:val="28"/>
        </w:rPr>
        <w:t>
      2. Кезекші анықтамалық картаны жүргізу басылымның соңғы жылындағы масштабы 1:100 000 топографиялық картаның номенклатуралық парақтары негізінде жүзеге асырылады. Картаның әрбір парағындағы кезекшілік осы парақтың басылымдары арасындағы кезеңге арналып, мына мақсаттарда іске асырылады:</w:t>
      </w:r>
    </w:p>
    <w:bookmarkEnd w:id="14"/>
    <w:bookmarkStart w:name="z16" w:id="15"/>
    <w:p>
      <w:pPr>
        <w:spacing w:after="0"/>
        <w:ind w:left="0"/>
        <w:jc w:val="both"/>
      </w:pPr>
      <w:r>
        <w:rPr>
          <w:rFonts w:ascii="Times New Roman"/>
          <w:b w:val="false"/>
          <w:i w:val="false"/>
          <w:color w:val="000000"/>
          <w:sz w:val="28"/>
        </w:rPr>
        <w:t>
      1) басып шығарылатын карталарда Қазақстан Республикасының мемлекеттік шекарасының халықаралық шарттарға және мемлекеттік шекараны демаркациялау және қайта демаркациялау материалдарына сәйкес, Қазақстан Республикасының әкімшілік-аумақтық бөлінуінің шекарасы Қазақстан Республикасы Президентінің жарлықтарына, Қазақстан Республикасы Үкіметінің, жергілікті өкiлдi және атқарушы органдардың нормативтік құқықтық актілеріне сәйкес бейнеленуінің дұрыстығын қамтамасыз ету;</w:t>
      </w:r>
    </w:p>
    <w:bookmarkEnd w:id="15"/>
    <w:bookmarkStart w:name="z17" w:id="16"/>
    <w:p>
      <w:pPr>
        <w:spacing w:after="0"/>
        <w:ind w:left="0"/>
        <w:jc w:val="both"/>
      </w:pPr>
      <w:r>
        <w:rPr>
          <w:rFonts w:ascii="Times New Roman"/>
          <w:b w:val="false"/>
          <w:i w:val="false"/>
          <w:color w:val="000000"/>
          <w:sz w:val="28"/>
        </w:rPr>
        <w:t>
      2) геодезия, картография және кеңістіктік деректер саласындағы уәкілетті органның мемлекеттік кәсіпорнымен шығарылатын карталарда, әкімшілік-аумақтық қайта құрулар мен жаңа құрылыс объектілердін уақтылы көрсетілуін;</w:t>
      </w:r>
    </w:p>
    <w:bookmarkEnd w:id="16"/>
    <w:bookmarkStart w:name="z18" w:id="17"/>
    <w:p>
      <w:pPr>
        <w:spacing w:after="0"/>
        <w:ind w:left="0"/>
        <w:jc w:val="both"/>
      </w:pPr>
      <w:r>
        <w:rPr>
          <w:rFonts w:ascii="Times New Roman"/>
          <w:b w:val="false"/>
          <w:i w:val="false"/>
          <w:color w:val="000000"/>
          <w:sz w:val="28"/>
        </w:rPr>
        <w:t>
      3) географиялық объектілердің өзгеруі туралы ақпаратты жинақтау және талдау;</w:t>
      </w:r>
    </w:p>
    <w:bookmarkEnd w:id="17"/>
    <w:bookmarkStart w:name="z19" w:id="18"/>
    <w:p>
      <w:pPr>
        <w:spacing w:after="0"/>
        <w:ind w:left="0"/>
        <w:jc w:val="both"/>
      </w:pPr>
      <w:r>
        <w:rPr>
          <w:rFonts w:ascii="Times New Roman"/>
          <w:b w:val="false"/>
          <w:i w:val="false"/>
          <w:color w:val="000000"/>
          <w:sz w:val="28"/>
        </w:rPr>
        <w:t>
      4) Қазақстан Республикасының геодезиялық және картографиялық қызметтің субъектілерін, ғылыми, жобалау, әкімшілік, шаруашылық, оқу мекемелері мен ұйымдарын ақпаратпен қамтамасыз ету.</w:t>
      </w:r>
    </w:p>
    <w:bookmarkEnd w:id="18"/>
    <w:bookmarkStart w:name="z20" w:id="19"/>
    <w:p>
      <w:pPr>
        <w:spacing w:after="0"/>
        <w:ind w:left="0"/>
        <w:jc w:val="both"/>
      </w:pPr>
      <w:r>
        <w:rPr>
          <w:rFonts w:ascii="Times New Roman"/>
          <w:b w:val="false"/>
          <w:i w:val="false"/>
          <w:color w:val="000000"/>
          <w:sz w:val="28"/>
        </w:rPr>
        <w:t>
      3. Кезекші анықтамалық картаны жүргізу Қазақстан Республикасының бүкіл аумағы бойынша жүзеге асырылады.</w:t>
      </w:r>
    </w:p>
    <w:bookmarkEnd w:id="19"/>
    <w:bookmarkStart w:name="z21" w:id="20"/>
    <w:p>
      <w:pPr>
        <w:spacing w:after="0"/>
        <w:ind w:left="0"/>
        <w:jc w:val="both"/>
      </w:pPr>
      <w:r>
        <w:rPr>
          <w:rFonts w:ascii="Times New Roman"/>
          <w:b w:val="false"/>
          <w:i w:val="false"/>
          <w:color w:val="000000"/>
          <w:sz w:val="28"/>
        </w:rPr>
        <w:t>
      4. Осы Нұсқаулықта келесі ұғымдар қолданылады:</w:t>
      </w:r>
    </w:p>
    <w:bookmarkEnd w:id="20"/>
    <w:bookmarkStart w:name="z22" w:id="21"/>
    <w:p>
      <w:pPr>
        <w:spacing w:after="0"/>
        <w:ind w:left="0"/>
        <w:jc w:val="both"/>
      </w:pPr>
      <w:r>
        <w:rPr>
          <w:rFonts w:ascii="Times New Roman"/>
          <w:b w:val="false"/>
          <w:i w:val="false"/>
          <w:color w:val="000000"/>
          <w:sz w:val="28"/>
        </w:rPr>
        <w:t xml:space="preserve">
      1) кезекші анықтамалық картаны жүргізу – кезекші анықтамалық картаға жинау, құжаттау, өңдеу, есепке алу, оны салу, оның формулярын толтыру, кезекші анықтамалық картаның дерекқорына енгізу және негізгі географиялық объектілердің және жергілікті жердің өзге де объектілерінің өзгерістері, олардың атаулары мен сипаттамалары, сондай-ақ осы картадан ақпарат беру; </w:t>
      </w:r>
    </w:p>
    <w:bookmarkEnd w:id="21"/>
    <w:bookmarkStart w:name="z23" w:id="22"/>
    <w:p>
      <w:pPr>
        <w:spacing w:after="0"/>
        <w:ind w:left="0"/>
        <w:jc w:val="both"/>
      </w:pPr>
      <w:r>
        <w:rPr>
          <w:rFonts w:ascii="Times New Roman"/>
          <w:b w:val="false"/>
          <w:i w:val="false"/>
          <w:color w:val="000000"/>
          <w:sz w:val="28"/>
        </w:rPr>
        <w:t>
      2) демаркациялық құжаттар – мемлекеттік шекараның демаркациялық картасы, мемлекеттік шекара сызықтарының өтуін сипаттау, шекаралық белгілердің хаттамалары, геодезиялық желі схемасы бар шекаралық белгілердің координаттар каталогы;</w:t>
      </w:r>
    </w:p>
    <w:bookmarkEnd w:id="22"/>
    <w:bookmarkStart w:name="z24" w:id="23"/>
    <w:p>
      <w:pPr>
        <w:spacing w:after="0"/>
        <w:ind w:left="0"/>
        <w:jc w:val="both"/>
      </w:pPr>
      <w:r>
        <w:rPr>
          <w:rFonts w:ascii="Times New Roman"/>
          <w:b w:val="false"/>
          <w:i w:val="false"/>
          <w:color w:val="000000"/>
          <w:sz w:val="28"/>
        </w:rPr>
        <w:t>
      3) делимитация жөніндегі құжаттар – мемлекеттік шекараның делимитациялық картасы, мемлекеттік шекара сызықтарының өтуін сипаттау;</w:t>
      </w:r>
    </w:p>
    <w:bookmarkEnd w:id="23"/>
    <w:bookmarkStart w:name="z25" w:id="24"/>
    <w:p>
      <w:pPr>
        <w:spacing w:after="0"/>
        <w:ind w:left="0"/>
        <w:jc w:val="both"/>
      </w:pPr>
      <w:r>
        <w:rPr>
          <w:rFonts w:ascii="Times New Roman"/>
          <w:b w:val="false"/>
          <w:i w:val="false"/>
          <w:color w:val="000000"/>
          <w:sz w:val="28"/>
        </w:rPr>
        <w:t>
      4) парақ-құжат – Қазақстан Республикасының жергілікті атқарушы органдарының бірінші басшыларының бұрыштама қолдарымен және мөрлерімен бекітілген, әкімшілік-аумақтық бірліктердің шекараларының графикалық сызбасы жазылған масштабы 1:100 000 топографиялық карта;</w:t>
      </w:r>
    </w:p>
    <w:bookmarkEnd w:id="24"/>
    <w:bookmarkStart w:name="z26" w:id="25"/>
    <w:p>
      <w:pPr>
        <w:spacing w:after="0"/>
        <w:ind w:left="0"/>
        <w:jc w:val="both"/>
      </w:pPr>
      <w:r>
        <w:rPr>
          <w:rFonts w:ascii="Times New Roman"/>
          <w:b w:val="false"/>
          <w:i w:val="false"/>
          <w:color w:val="000000"/>
          <w:sz w:val="28"/>
        </w:rPr>
        <w:t>
      5) номенклатуралық парақ – қабылданған сызу жүйесінде белгілі бір масштабтағы топографиялық картаның жеке парағы;</w:t>
      </w:r>
    </w:p>
    <w:bookmarkEnd w:id="25"/>
    <w:bookmarkStart w:name="z27" w:id="26"/>
    <w:p>
      <w:pPr>
        <w:spacing w:after="0"/>
        <w:ind w:left="0"/>
        <w:jc w:val="both"/>
      </w:pPr>
      <w:r>
        <w:rPr>
          <w:rFonts w:ascii="Times New Roman"/>
          <w:b w:val="false"/>
          <w:i w:val="false"/>
          <w:color w:val="000000"/>
          <w:sz w:val="28"/>
        </w:rPr>
        <w:t>
      6) кезекші анықтамалық картаның формуляры – кезекші анықтамалық картаның номенклатуралық парағына енгізілетін түзетулердің мәні бойынша мәліметтерді енгізуге арналған құжат (бұдан әрі – формуляр);</w:t>
      </w:r>
    </w:p>
    <w:bookmarkEnd w:id="26"/>
    <w:bookmarkStart w:name="z28" w:id="27"/>
    <w:p>
      <w:pPr>
        <w:spacing w:after="0"/>
        <w:ind w:left="0"/>
        <w:jc w:val="both"/>
      </w:pPr>
      <w:r>
        <w:rPr>
          <w:rFonts w:ascii="Times New Roman"/>
          <w:b w:val="false"/>
          <w:i w:val="false"/>
          <w:color w:val="000000"/>
          <w:sz w:val="28"/>
        </w:rPr>
        <w:t>
      7) бояумен кескіндеу – көлеңкелерді қолдану арқылы рельефтің пластикалық жартылай реңді бейнесі. Автоматты бояумен кескіндеу растрлық жартылай реңді кескін түріндегі цифрлық рельеф үлгілері негізінде орындалады;</w:t>
      </w:r>
    </w:p>
    <w:bookmarkEnd w:id="27"/>
    <w:bookmarkStart w:name="z29" w:id="28"/>
    <w:p>
      <w:pPr>
        <w:spacing w:after="0"/>
        <w:ind w:left="0"/>
        <w:jc w:val="both"/>
      </w:pPr>
      <w:r>
        <w:rPr>
          <w:rFonts w:ascii="Times New Roman"/>
          <w:b w:val="false"/>
          <w:i w:val="false"/>
          <w:color w:val="000000"/>
          <w:sz w:val="28"/>
        </w:rPr>
        <w:t>
      8) фарватер – навигациялық қоршау құралдары арқылы (буялар, қадалар, екі жарма белгілері) көрсетілетін кедергілер арасында (аралдар, қайрандар арасында) кемелердің қауіпсіз жүзуіне арналған жол;</w:t>
      </w:r>
    </w:p>
    <w:bookmarkEnd w:id="28"/>
    <w:bookmarkStart w:name="z30" w:id="29"/>
    <w:p>
      <w:pPr>
        <w:spacing w:after="0"/>
        <w:ind w:left="0"/>
        <w:jc w:val="both"/>
      </w:pPr>
      <w:r>
        <w:rPr>
          <w:rFonts w:ascii="Times New Roman"/>
          <w:b w:val="false"/>
          <w:i w:val="false"/>
          <w:color w:val="000000"/>
          <w:sz w:val="28"/>
        </w:rPr>
        <w:t xml:space="preserve">
      Барлық басқа терминдер мен олардың анықтамалары "Геодезия, картография және кеңістіктік деректер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мағынада пайдаланылады. </w:t>
      </w:r>
    </w:p>
    <w:bookmarkEnd w:id="29"/>
    <w:bookmarkStart w:name="z31" w:id="30"/>
    <w:p>
      <w:pPr>
        <w:spacing w:after="0"/>
        <w:ind w:left="0"/>
        <w:jc w:val="left"/>
      </w:pPr>
      <w:r>
        <w:rPr>
          <w:rFonts w:ascii="Times New Roman"/>
          <w:b/>
          <w:i w:val="false"/>
          <w:color w:val="000000"/>
        </w:rPr>
        <w:t xml:space="preserve"> 2-тарау. Кезекші анықтамалық картаны жүргізу тәртібі</w:t>
      </w:r>
    </w:p>
    <w:bookmarkEnd w:id="30"/>
    <w:bookmarkStart w:name="z32" w:id="31"/>
    <w:p>
      <w:pPr>
        <w:spacing w:after="0"/>
        <w:ind w:left="0"/>
        <w:jc w:val="both"/>
      </w:pPr>
      <w:r>
        <w:rPr>
          <w:rFonts w:ascii="Times New Roman"/>
          <w:b w:val="false"/>
          <w:i w:val="false"/>
          <w:color w:val="000000"/>
          <w:sz w:val="28"/>
        </w:rPr>
        <w:t>
      5. Кезекші анықтамалық картаны жүргізу келесі тәртіппен жүзеге асырылады:</w:t>
      </w:r>
    </w:p>
    <w:bookmarkEnd w:id="31"/>
    <w:bookmarkStart w:name="z33" w:id="32"/>
    <w:p>
      <w:pPr>
        <w:spacing w:after="0"/>
        <w:ind w:left="0"/>
        <w:jc w:val="both"/>
      </w:pPr>
      <w:r>
        <w:rPr>
          <w:rFonts w:ascii="Times New Roman"/>
          <w:b w:val="false"/>
          <w:i w:val="false"/>
          <w:color w:val="000000"/>
          <w:sz w:val="28"/>
        </w:rPr>
        <w:t>
      1) әкімшілік-аумақтық құрылысындағы және географиялық объектілердегі өзгерістерді көрсететін орталық және жергілікті атқарушы органдардың ресми анықтамалық деректерін, геодезиялық және картографиялық материалдарын тұрақты негізде жинау және жүйелеу;</w:t>
      </w:r>
    </w:p>
    <w:bookmarkEnd w:id="32"/>
    <w:bookmarkStart w:name="z34" w:id="33"/>
    <w:p>
      <w:pPr>
        <w:spacing w:after="0"/>
        <w:ind w:left="0"/>
        <w:jc w:val="both"/>
      </w:pPr>
      <w:r>
        <w:rPr>
          <w:rFonts w:ascii="Times New Roman"/>
          <w:b w:val="false"/>
          <w:i w:val="false"/>
          <w:color w:val="000000"/>
          <w:sz w:val="28"/>
        </w:rPr>
        <w:t>
      2) кезекшілікке жататын әкімшілік-аумақтық құрылым мен географиялық объектілерді көрсетуге кезекші анықтамалық картаға өзгерістерді енгізу;</w:t>
      </w:r>
    </w:p>
    <w:bookmarkEnd w:id="33"/>
    <w:bookmarkStart w:name="z35" w:id="34"/>
    <w:p>
      <w:pPr>
        <w:spacing w:after="0"/>
        <w:ind w:left="0"/>
        <w:jc w:val="both"/>
      </w:pPr>
      <w:r>
        <w:rPr>
          <w:rFonts w:ascii="Times New Roman"/>
          <w:b w:val="false"/>
          <w:i w:val="false"/>
          <w:color w:val="000000"/>
          <w:sz w:val="28"/>
        </w:rPr>
        <w:t>
      3) кезекші анықтамалық картаның парақтарына формуляр жүргізу;</w:t>
      </w:r>
    </w:p>
    <w:bookmarkEnd w:id="34"/>
    <w:bookmarkStart w:name="z36" w:id="35"/>
    <w:p>
      <w:pPr>
        <w:spacing w:after="0"/>
        <w:ind w:left="0"/>
        <w:jc w:val="both"/>
      </w:pPr>
      <w:r>
        <w:rPr>
          <w:rFonts w:ascii="Times New Roman"/>
          <w:b w:val="false"/>
          <w:i w:val="false"/>
          <w:color w:val="000000"/>
          <w:sz w:val="28"/>
        </w:rPr>
        <w:t>
      4) географиялық объектілер және олардың атаулары бойынша өзгерістер енгізілген жағдайда географиялық атаулар каталогына өзгерістер енгізу;</w:t>
      </w:r>
    </w:p>
    <w:bookmarkEnd w:id="35"/>
    <w:bookmarkStart w:name="z37" w:id="36"/>
    <w:p>
      <w:pPr>
        <w:spacing w:after="0"/>
        <w:ind w:left="0"/>
        <w:jc w:val="both"/>
      </w:pPr>
      <w:r>
        <w:rPr>
          <w:rFonts w:ascii="Times New Roman"/>
          <w:b w:val="false"/>
          <w:i w:val="false"/>
          <w:color w:val="000000"/>
          <w:sz w:val="28"/>
        </w:rPr>
        <w:t>
      5) басылымға дайындалған географиялық атаулардың каталогтарына, кезекші материалдармен келісу үшін елді мекендердің тізімдеріне талдау жүргізу және елді мекендердің атауларының әртүрлі оқылуын және қалып кетуді болдырмау;</w:t>
      </w:r>
    </w:p>
    <w:bookmarkEnd w:id="36"/>
    <w:bookmarkStart w:name="z38" w:id="37"/>
    <w:p>
      <w:pPr>
        <w:spacing w:after="0"/>
        <w:ind w:left="0"/>
        <w:jc w:val="both"/>
      </w:pPr>
      <w:r>
        <w:rPr>
          <w:rFonts w:ascii="Times New Roman"/>
          <w:b w:val="false"/>
          <w:i w:val="false"/>
          <w:color w:val="000000"/>
          <w:sz w:val="28"/>
        </w:rPr>
        <w:t xml:space="preserve">
      6) 1:100 000 масштабты карталарда әкімшілік шекаралардың сызбаларын растайтын және көшірмелерін Ұлттық кеңістіктік деректер қорына (бұдан әрі –ҰКДҚ) жіберетін құжат-парақтарды ресімдеу; </w:t>
      </w:r>
    </w:p>
    <w:bookmarkEnd w:id="37"/>
    <w:bookmarkStart w:name="z39" w:id="38"/>
    <w:p>
      <w:pPr>
        <w:spacing w:after="0"/>
        <w:ind w:left="0"/>
        <w:jc w:val="both"/>
      </w:pPr>
      <w:r>
        <w:rPr>
          <w:rFonts w:ascii="Times New Roman"/>
          <w:b w:val="false"/>
          <w:i w:val="false"/>
          <w:color w:val="000000"/>
          <w:sz w:val="28"/>
        </w:rPr>
        <w:t>
      7) кезекші анықтамалық картаның парақтарын басылым бойынша жаңасымен ауыстыруды жүзеге асыру және оның көшірмесін ҰКДҚ-ға жіберу;</w:t>
      </w:r>
    </w:p>
    <w:bookmarkEnd w:id="38"/>
    <w:bookmarkStart w:name="z40" w:id="39"/>
    <w:p>
      <w:pPr>
        <w:spacing w:after="0"/>
        <w:ind w:left="0"/>
        <w:jc w:val="both"/>
      </w:pPr>
      <w:r>
        <w:rPr>
          <w:rFonts w:ascii="Times New Roman"/>
          <w:b w:val="false"/>
          <w:i w:val="false"/>
          <w:color w:val="000000"/>
          <w:sz w:val="28"/>
        </w:rPr>
        <w:t>
      8) әкімшілік және географиялық объектілердің кезекшілік элементтерінің ҰҚДҚ-ға келіп түсуіне және ұсынылуына қарай өзгеруіне формулярлардан үзінді көшірме дайындау;</w:t>
      </w:r>
    </w:p>
    <w:bookmarkEnd w:id="39"/>
    <w:bookmarkStart w:name="z41" w:id="40"/>
    <w:p>
      <w:pPr>
        <w:spacing w:after="0"/>
        <w:ind w:left="0"/>
        <w:jc w:val="both"/>
      </w:pPr>
      <w:r>
        <w:rPr>
          <w:rFonts w:ascii="Times New Roman"/>
          <w:b w:val="false"/>
          <w:i w:val="false"/>
          <w:color w:val="000000"/>
          <w:sz w:val="28"/>
        </w:rPr>
        <w:t>
      9) еліміздің әкімшілік-аумақтық құрылымындағы өзгерістер жарияланған Қазақстан Республикасы Президентінің Жарлықтарының көшірмелерін, жергілікті атқарушы органдар әкімдері шешімдерінің көшірмелерін өзгерістер болған кезекші анықтамалық картаның номеклатуралық парақтары мен квадратын көрсете отырып ҰҚДҚ-ға жолдау;</w:t>
      </w:r>
    </w:p>
    <w:bookmarkEnd w:id="40"/>
    <w:bookmarkStart w:name="z42" w:id="41"/>
    <w:p>
      <w:pPr>
        <w:spacing w:after="0"/>
        <w:ind w:left="0"/>
        <w:jc w:val="both"/>
      </w:pPr>
      <w:r>
        <w:rPr>
          <w:rFonts w:ascii="Times New Roman"/>
          <w:b w:val="false"/>
          <w:i w:val="false"/>
          <w:color w:val="000000"/>
          <w:sz w:val="28"/>
        </w:rPr>
        <w:t>
      10) геодезия және картография саласының субъектілеріне белгіленген тәртіппен кезекші анықтамалық карта бойынша ақпарат беру;</w:t>
      </w:r>
    </w:p>
    <w:bookmarkEnd w:id="41"/>
    <w:bookmarkStart w:name="z43" w:id="42"/>
    <w:p>
      <w:pPr>
        <w:spacing w:after="0"/>
        <w:ind w:left="0"/>
        <w:jc w:val="both"/>
      </w:pPr>
      <w:r>
        <w:rPr>
          <w:rFonts w:ascii="Times New Roman"/>
          <w:b w:val="false"/>
          <w:i w:val="false"/>
          <w:color w:val="000000"/>
          <w:sz w:val="28"/>
        </w:rPr>
        <w:t>
      11) кезекші анықтамалық картаны жүргізу бойынша әдістемелік басшылықты жүзеге асыру;</w:t>
      </w:r>
    </w:p>
    <w:bookmarkEnd w:id="42"/>
    <w:bookmarkStart w:name="z44" w:id="43"/>
    <w:p>
      <w:pPr>
        <w:spacing w:after="0"/>
        <w:ind w:left="0"/>
        <w:jc w:val="both"/>
      </w:pPr>
      <w:r>
        <w:rPr>
          <w:rFonts w:ascii="Times New Roman"/>
          <w:b w:val="false"/>
          <w:i w:val="false"/>
          <w:color w:val="000000"/>
          <w:sz w:val="28"/>
        </w:rPr>
        <w:t>
      12) Қазақстан Республикасының мемлекеттік шекарасының карталарында бейнелеу бойынша кезекшілік жүргізу;</w:t>
      </w:r>
    </w:p>
    <w:bookmarkEnd w:id="43"/>
    <w:bookmarkStart w:name="z45" w:id="44"/>
    <w:p>
      <w:pPr>
        <w:spacing w:after="0"/>
        <w:ind w:left="0"/>
        <w:jc w:val="both"/>
      </w:pPr>
      <w:r>
        <w:rPr>
          <w:rFonts w:ascii="Times New Roman"/>
          <w:b w:val="false"/>
          <w:i w:val="false"/>
          <w:color w:val="000000"/>
          <w:sz w:val="28"/>
        </w:rPr>
        <w:t>
      13) кезекші анықтамалық карта мен формулярлардың көшірмелерін және мемлекеттің бүкіл аумағына жиынтық кезекші анықтамалық карта жинақтау;</w:t>
      </w:r>
    </w:p>
    <w:bookmarkEnd w:id="44"/>
    <w:bookmarkStart w:name="z46" w:id="45"/>
    <w:p>
      <w:pPr>
        <w:spacing w:after="0"/>
        <w:ind w:left="0"/>
        <w:jc w:val="both"/>
      </w:pPr>
      <w:r>
        <w:rPr>
          <w:rFonts w:ascii="Times New Roman"/>
          <w:b w:val="false"/>
          <w:i w:val="false"/>
          <w:color w:val="000000"/>
          <w:sz w:val="28"/>
        </w:rPr>
        <w:t>
      14) Қазақстан Республикасының мемлекеттік шекарасын көрсету үшін графикалық деректермен қамтамасыз ету.</w:t>
      </w:r>
    </w:p>
    <w:bookmarkEnd w:id="45"/>
    <w:bookmarkStart w:name="z47" w:id="46"/>
    <w:p>
      <w:pPr>
        <w:spacing w:after="0"/>
        <w:ind w:left="0"/>
        <w:jc w:val="left"/>
      </w:pPr>
      <w:r>
        <w:rPr>
          <w:rFonts w:ascii="Times New Roman"/>
          <w:b/>
          <w:i w:val="false"/>
          <w:color w:val="000000"/>
        </w:rPr>
        <w:t xml:space="preserve"> 3-тарау. Қазақстан Республикасының кезекші анықтамалық картасын жүргізу</w:t>
      </w:r>
    </w:p>
    <w:bookmarkEnd w:id="46"/>
    <w:bookmarkStart w:name="z48" w:id="47"/>
    <w:p>
      <w:pPr>
        <w:spacing w:after="0"/>
        <w:ind w:left="0"/>
        <w:jc w:val="both"/>
      </w:pPr>
      <w:r>
        <w:rPr>
          <w:rFonts w:ascii="Times New Roman"/>
          <w:b w:val="false"/>
          <w:i w:val="false"/>
          <w:color w:val="000000"/>
          <w:sz w:val="28"/>
        </w:rPr>
        <w:t>
      6. Кезекші анықтамалық картаға келесі өзгерістер болған жағдайларда ресми анықтамалық деректер мен картографиялық материалдар бойынша түзетулер мен толықтырулар енгізіледі:</w:t>
      </w:r>
    </w:p>
    <w:bookmarkEnd w:id="47"/>
    <w:bookmarkStart w:name="z49" w:id="48"/>
    <w:p>
      <w:pPr>
        <w:spacing w:after="0"/>
        <w:ind w:left="0"/>
        <w:jc w:val="both"/>
      </w:pPr>
      <w:r>
        <w:rPr>
          <w:rFonts w:ascii="Times New Roman"/>
          <w:b w:val="false"/>
          <w:i w:val="false"/>
          <w:color w:val="000000"/>
          <w:sz w:val="28"/>
        </w:rPr>
        <w:t>
      1) Қазақстан Республикасының мемлекеттік шекара сызығының жағдайы;</w:t>
      </w:r>
    </w:p>
    <w:bookmarkEnd w:id="48"/>
    <w:bookmarkStart w:name="z50" w:id="49"/>
    <w:p>
      <w:pPr>
        <w:spacing w:after="0"/>
        <w:ind w:left="0"/>
        <w:jc w:val="both"/>
      </w:pPr>
      <w:r>
        <w:rPr>
          <w:rFonts w:ascii="Times New Roman"/>
          <w:b w:val="false"/>
          <w:i w:val="false"/>
          <w:color w:val="000000"/>
          <w:sz w:val="28"/>
        </w:rPr>
        <w:t>
      2) облыстардың, аудандардың, республикалық, облыстық және аудандық маңызы бар қалалардың шекара сызықтарының жағдайы;</w:t>
      </w:r>
    </w:p>
    <w:bookmarkEnd w:id="49"/>
    <w:bookmarkStart w:name="z51" w:id="50"/>
    <w:p>
      <w:pPr>
        <w:spacing w:after="0"/>
        <w:ind w:left="0"/>
        <w:jc w:val="both"/>
      </w:pPr>
      <w:r>
        <w:rPr>
          <w:rFonts w:ascii="Times New Roman"/>
          <w:b w:val="false"/>
          <w:i w:val="false"/>
          <w:color w:val="000000"/>
          <w:sz w:val="28"/>
        </w:rPr>
        <w:t>
      3) елді мекендердің құрылуы немесе таратылуы (олардың жіктелуі, әкімшілік маңызы, графикалық жағдайы, атаулары);</w:t>
      </w:r>
    </w:p>
    <w:bookmarkEnd w:id="50"/>
    <w:bookmarkStart w:name="z52" w:id="51"/>
    <w:p>
      <w:pPr>
        <w:spacing w:after="0"/>
        <w:ind w:left="0"/>
        <w:jc w:val="both"/>
      </w:pPr>
      <w:r>
        <w:rPr>
          <w:rFonts w:ascii="Times New Roman"/>
          <w:b w:val="false"/>
          <w:i w:val="false"/>
          <w:color w:val="000000"/>
          <w:sz w:val="28"/>
        </w:rPr>
        <w:t>
      4) темір және автомобиль жолдарының атаулары және (немесе) сипаттамалары;</w:t>
      </w:r>
    </w:p>
    <w:bookmarkEnd w:id="51"/>
    <w:bookmarkStart w:name="z53" w:id="52"/>
    <w:p>
      <w:pPr>
        <w:spacing w:after="0"/>
        <w:ind w:left="0"/>
        <w:jc w:val="both"/>
      </w:pPr>
      <w:r>
        <w:rPr>
          <w:rFonts w:ascii="Times New Roman"/>
          <w:b w:val="false"/>
          <w:i w:val="false"/>
          <w:color w:val="000000"/>
          <w:sz w:val="28"/>
        </w:rPr>
        <w:t>
      5) теміржол станцияларының, разъездердің, аялдама пункттерінің, айлақтардың, әуежайлардың, әуеайлақтардың атаулары және (немесе) сипаттамалары;</w:t>
      </w:r>
    </w:p>
    <w:bookmarkEnd w:id="52"/>
    <w:bookmarkStart w:name="z54" w:id="53"/>
    <w:p>
      <w:pPr>
        <w:spacing w:after="0"/>
        <w:ind w:left="0"/>
        <w:jc w:val="both"/>
      </w:pPr>
      <w:r>
        <w:rPr>
          <w:rFonts w:ascii="Times New Roman"/>
          <w:b w:val="false"/>
          <w:i w:val="false"/>
          <w:color w:val="000000"/>
          <w:sz w:val="28"/>
        </w:rPr>
        <w:t>
      6) гидротехникалық құрылыстардың және жерүсті су объектілерінің атаулары және (немесе) сипаттамалары;</w:t>
      </w:r>
    </w:p>
    <w:bookmarkEnd w:id="53"/>
    <w:bookmarkStart w:name="z55" w:id="54"/>
    <w:p>
      <w:pPr>
        <w:spacing w:after="0"/>
        <w:ind w:left="0"/>
        <w:jc w:val="both"/>
      </w:pPr>
      <w:r>
        <w:rPr>
          <w:rFonts w:ascii="Times New Roman"/>
          <w:b w:val="false"/>
          <w:i w:val="false"/>
          <w:color w:val="000000"/>
          <w:sz w:val="28"/>
        </w:rPr>
        <w:t>
      7) кернеуі 300 киловат және одан жоғары магистральдық мұнай құбырларының, газ құбырларының, электр беру желілерінің атаулары және (немесе) сипаттамалары;</w:t>
      </w:r>
    </w:p>
    <w:bookmarkEnd w:id="54"/>
    <w:bookmarkStart w:name="z56" w:id="55"/>
    <w:p>
      <w:pPr>
        <w:spacing w:after="0"/>
        <w:ind w:left="0"/>
        <w:jc w:val="both"/>
      </w:pPr>
      <w:r>
        <w:rPr>
          <w:rFonts w:ascii="Times New Roman"/>
          <w:b w:val="false"/>
          <w:i w:val="false"/>
          <w:color w:val="000000"/>
          <w:sz w:val="28"/>
        </w:rPr>
        <w:t>
      8) табиғат қорғау ұйымдары шекараларының жағдайы.</w:t>
      </w:r>
    </w:p>
    <w:bookmarkEnd w:id="55"/>
    <w:bookmarkStart w:name="z57" w:id="56"/>
    <w:p>
      <w:pPr>
        <w:spacing w:after="0"/>
        <w:ind w:left="0"/>
        <w:jc w:val="both"/>
      </w:pPr>
      <w:r>
        <w:rPr>
          <w:rFonts w:ascii="Times New Roman"/>
          <w:b w:val="false"/>
          <w:i w:val="false"/>
          <w:color w:val="000000"/>
          <w:sz w:val="28"/>
        </w:rPr>
        <w:t>
      7. Қазақстан Республикасының мемлекеттік шекарасы кезекші анықтамалық картаға қолданыстағы демаркациялау және редемаркациялау материалдары бойынша жазылып, тексеріледі.</w:t>
      </w:r>
    </w:p>
    <w:bookmarkEnd w:id="56"/>
    <w:bookmarkStart w:name="z58" w:id="57"/>
    <w:p>
      <w:pPr>
        <w:spacing w:after="0"/>
        <w:ind w:left="0"/>
        <w:jc w:val="both"/>
      </w:pPr>
      <w:r>
        <w:rPr>
          <w:rFonts w:ascii="Times New Roman"/>
          <w:b w:val="false"/>
          <w:i w:val="false"/>
          <w:color w:val="000000"/>
          <w:sz w:val="28"/>
        </w:rPr>
        <w:t>
      Демаркация болмаған жағдайда шекаралар делимитация материалдары бойынша жазылып, тексеріледі.</w:t>
      </w:r>
    </w:p>
    <w:bookmarkEnd w:id="57"/>
    <w:bookmarkStart w:name="z59" w:id="58"/>
    <w:p>
      <w:pPr>
        <w:spacing w:after="0"/>
        <w:ind w:left="0"/>
        <w:jc w:val="both"/>
      </w:pPr>
      <w:r>
        <w:rPr>
          <w:rFonts w:ascii="Times New Roman"/>
          <w:b w:val="false"/>
          <w:i w:val="false"/>
          <w:color w:val="000000"/>
          <w:sz w:val="28"/>
        </w:rPr>
        <w:t>
      8. Облыстардың шекаралары кезекші анықтамалық картаға Қазақстан Республикасының тиісті нормативтік құқықтық актілерінің негізінде жазылады және өзгертіледі, бұл туралы формулярда жазба беріледі.</w:t>
      </w:r>
    </w:p>
    <w:bookmarkEnd w:id="58"/>
    <w:p>
      <w:pPr>
        <w:spacing w:after="0"/>
        <w:ind w:left="0"/>
        <w:jc w:val="both"/>
      </w:pPr>
      <w:r>
        <w:rPr>
          <w:rFonts w:ascii="Times New Roman"/>
          <w:b w:val="false"/>
          <w:i w:val="false"/>
          <w:color w:val="000000"/>
          <w:sz w:val="28"/>
        </w:rPr>
        <w:t>
      Кезекші анықтамалық картаға облыстық шекаралардың сызбасын салу және өзгерту парақ-құжаттар бойынша жүргізіледі.</w:t>
      </w:r>
    </w:p>
    <w:bookmarkStart w:name="z60" w:id="59"/>
    <w:p>
      <w:pPr>
        <w:spacing w:after="0"/>
        <w:ind w:left="0"/>
        <w:jc w:val="both"/>
      </w:pPr>
      <w:r>
        <w:rPr>
          <w:rFonts w:ascii="Times New Roman"/>
          <w:b w:val="false"/>
          <w:i w:val="false"/>
          <w:color w:val="000000"/>
          <w:sz w:val="28"/>
        </w:rPr>
        <w:t xml:space="preserve">
      9. Парақ-құжаттар "Қазақстан Республикасының әкімшілік-аумақтық құрылысы туралы" Қазақстан Республикасы Заңының (бұдан әрі – Заң) </w:t>
      </w:r>
      <w:r>
        <w:rPr>
          <w:rFonts w:ascii="Times New Roman"/>
          <w:b w:val="false"/>
          <w:i w:val="false"/>
          <w:color w:val="000000"/>
          <w:sz w:val="28"/>
        </w:rPr>
        <w:t>5-бабына</w:t>
      </w:r>
      <w:r>
        <w:rPr>
          <w:rFonts w:ascii="Times New Roman"/>
          <w:b w:val="false"/>
          <w:i w:val="false"/>
          <w:color w:val="000000"/>
          <w:sz w:val="28"/>
        </w:rPr>
        <w:t xml:space="preserve"> сәйкес нормативтік құқықтық акт қабылданған жағдайда ресімделеді.</w:t>
      </w:r>
    </w:p>
    <w:bookmarkEnd w:id="59"/>
    <w:bookmarkStart w:name="z61" w:id="60"/>
    <w:p>
      <w:pPr>
        <w:spacing w:after="0"/>
        <w:ind w:left="0"/>
        <w:jc w:val="both"/>
      </w:pPr>
      <w:r>
        <w:rPr>
          <w:rFonts w:ascii="Times New Roman"/>
          <w:b w:val="false"/>
          <w:i w:val="false"/>
          <w:color w:val="000000"/>
          <w:sz w:val="28"/>
        </w:rPr>
        <w:t>
      Бұрын ресімделген парақ-құжаттарға қайта қол қоюға жол берілмейді.</w:t>
      </w:r>
    </w:p>
    <w:bookmarkEnd w:id="60"/>
    <w:bookmarkStart w:name="z62" w:id="61"/>
    <w:p>
      <w:pPr>
        <w:spacing w:after="0"/>
        <w:ind w:left="0"/>
        <w:jc w:val="both"/>
      </w:pPr>
      <w:r>
        <w:rPr>
          <w:rFonts w:ascii="Times New Roman"/>
          <w:b w:val="false"/>
          <w:i w:val="false"/>
          <w:color w:val="000000"/>
          <w:sz w:val="28"/>
        </w:rPr>
        <w:t>
      10. Бұрыштама қоюға жіберілетін карта даналарының саны әрбір іргелес жергілікті атқарушы орган үшін 1 дана есебінен айқындалады.</w:t>
      </w:r>
    </w:p>
    <w:bookmarkEnd w:id="61"/>
    <w:bookmarkStart w:name="z63" w:id="62"/>
    <w:p>
      <w:pPr>
        <w:spacing w:after="0"/>
        <w:ind w:left="0"/>
        <w:jc w:val="both"/>
      </w:pPr>
      <w:r>
        <w:rPr>
          <w:rFonts w:ascii="Times New Roman"/>
          <w:b w:val="false"/>
          <w:i w:val="false"/>
          <w:color w:val="000000"/>
          <w:sz w:val="28"/>
        </w:rPr>
        <w:t>
      Жергілікті атқарушы органның нормативтік құқықтық актілеріне қоса берілген картографиялық материалдар, геодезиялық деректер және сипаттамалар бойынша шекара сызығы басылымның соңғы жылындағы тираждық баспа-таңбаға жазылады.</w:t>
      </w:r>
    </w:p>
    <w:bookmarkEnd w:id="62"/>
    <w:bookmarkStart w:name="z64" w:id="63"/>
    <w:p>
      <w:pPr>
        <w:spacing w:after="0"/>
        <w:ind w:left="0"/>
        <w:jc w:val="both"/>
      </w:pPr>
      <w:r>
        <w:rPr>
          <w:rFonts w:ascii="Times New Roman"/>
          <w:b w:val="false"/>
          <w:i w:val="false"/>
          <w:color w:val="000000"/>
          <w:sz w:val="28"/>
        </w:rPr>
        <w:t>
      Белгіленген шекаралары бар таралым баспа-таңбаның қажетті саны жергілікті атқарушы органдарға бұрыштама қоюға жіберіледі.</w:t>
      </w:r>
    </w:p>
    <w:bookmarkEnd w:id="63"/>
    <w:bookmarkStart w:name="z65" w:id="64"/>
    <w:p>
      <w:pPr>
        <w:spacing w:after="0"/>
        <w:ind w:left="0"/>
        <w:jc w:val="both"/>
      </w:pPr>
      <w:r>
        <w:rPr>
          <w:rFonts w:ascii="Times New Roman"/>
          <w:b w:val="false"/>
          <w:i w:val="false"/>
          <w:color w:val="000000"/>
          <w:sz w:val="28"/>
        </w:rPr>
        <w:t>
      Парақ-құжаттар масштабы 1:100 000 топографиялық картаның номенклатуралық парағында ресімделеді және 1:100 000 топографиялық картаның номенклатуралық парағының алдыңғы жағында іргелес жергілікті өкiлдi және атқарушы органдардың қолдарымен және мөрлерімен куәландырылады.</w:t>
      </w:r>
    </w:p>
    <w:bookmarkEnd w:id="64"/>
    <w:bookmarkStart w:name="z66" w:id="65"/>
    <w:p>
      <w:pPr>
        <w:spacing w:after="0"/>
        <w:ind w:left="0"/>
        <w:jc w:val="both"/>
      </w:pPr>
      <w:r>
        <w:rPr>
          <w:rFonts w:ascii="Times New Roman"/>
          <w:b w:val="false"/>
          <w:i w:val="false"/>
          <w:color w:val="000000"/>
          <w:sz w:val="28"/>
        </w:rPr>
        <w:t>
      11. Облыстық шекаралары сызылған парақ-құжаттардың куәландырылған түпнұсқалары ұйымдарға беру құқығынсыз ҰКДҚ-да тұрақты сақталады.</w:t>
      </w:r>
    </w:p>
    <w:bookmarkEnd w:id="65"/>
    <w:bookmarkStart w:name="z67" w:id="66"/>
    <w:p>
      <w:pPr>
        <w:spacing w:after="0"/>
        <w:ind w:left="0"/>
        <w:jc w:val="both"/>
      </w:pPr>
      <w:r>
        <w:rPr>
          <w:rFonts w:ascii="Times New Roman"/>
          <w:b w:val="false"/>
          <w:i w:val="false"/>
          <w:color w:val="000000"/>
          <w:sz w:val="28"/>
        </w:rPr>
        <w:t>
      12. Облыстар мен республикалық маңызы бар қалалардың шекараларының графикалық сызбасы облыстар мен республикалық маңызы бар қалалардың шекарасын белгілеу, өзгерту туралы Қазақстан Республикасы Үкіметінің қаулысына сәйкес графикалық материалдар бойынша кезекші анықтамалық картаға түсіріледі.</w:t>
      </w:r>
    </w:p>
    <w:bookmarkEnd w:id="66"/>
    <w:bookmarkStart w:name="z68" w:id="67"/>
    <w:p>
      <w:pPr>
        <w:spacing w:after="0"/>
        <w:ind w:left="0"/>
        <w:jc w:val="both"/>
      </w:pPr>
      <w:r>
        <w:rPr>
          <w:rFonts w:ascii="Times New Roman"/>
          <w:b w:val="false"/>
          <w:i w:val="false"/>
          <w:color w:val="000000"/>
          <w:sz w:val="28"/>
        </w:rPr>
        <w:t>
      Облыс аудандары мен облыстық маңызы бар қалалардың шекараларының графикалық сызбасы облыстық өкiлдi және атқарушы органдардың бірлескен қаулысы мен шешіміне сәйкес графикалық материалдар бойынша кезекші анықтамалық картаға түсіріледі.</w:t>
      </w:r>
    </w:p>
    <w:bookmarkEnd w:id="67"/>
    <w:bookmarkStart w:name="z69" w:id="68"/>
    <w:p>
      <w:pPr>
        <w:spacing w:after="0"/>
        <w:ind w:left="0"/>
        <w:jc w:val="both"/>
      </w:pPr>
      <w:r>
        <w:rPr>
          <w:rFonts w:ascii="Times New Roman"/>
          <w:b w:val="false"/>
          <w:i w:val="false"/>
          <w:color w:val="000000"/>
          <w:sz w:val="28"/>
        </w:rPr>
        <w:t>
      13. Кезекші анықтамалық картадағы шекаралардың графикалық сызбасы "х" шартты белгісін салу және белгіленген шартты белгімен шекараның жаңа сызығын салу арқылы өзгертіледі.</w:t>
      </w:r>
    </w:p>
    <w:bookmarkEnd w:id="68"/>
    <w:bookmarkStart w:name="z70" w:id="69"/>
    <w:p>
      <w:pPr>
        <w:spacing w:after="0"/>
        <w:ind w:left="0"/>
        <w:jc w:val="both"/>
      </w:pPr>
      <w:r>
        <w:rPr>
          <w:rFonts w:ascii="Times New Roman"/>
          <w:b w:val="false"/>
          <w:i w:val="false"/>
          <w:color w:val="000000"/>
          <w:sz w:val="28"/>
        </w:rPr>
        <w:t>
      Сыртқы және ішкі жиектемелердің арасында, оларға параллель, шекаралардың шығатын жерінде жазулар:</w:t>
      </w:r>
    </w:p>
    <w:bookmarkEnd w:id="69"/>
    <w:bookmarkStart w:name="z71" w:id="70"/>
    <w:p>
      <w:pPr>
        <w:spacing w:after="0"/>
        <w:ind w:left="0"/>
        <w:jc w:val="both"/>
      </w:pPr>
      <w:r>
        <w:rPr>
          <w:rFonts w:ascii="Times New Roman"/>
          <w:b w:val="false"/>
          <w:i w:val="false"/>
          <w:color w:val="000000"/>
          <w:sz w:val="28"/>
        </w:rPr>
        <w:t>
      1) облыстың атауы – қара түспен;</w:t>
      </w:r>
    </w:p>
    <w:bookmarkEnd w:id="70"/>
    <w:bookmarkStart w:name="z72" w:id="71"/>
    <w:p>
      <w:pPr>
        <w:spacing w:after="0"/>
        <w:ind w:left="0"/>
        <w:jc w:val="both"/>
      </w:pPr>
      <w:r>
        <w:rPr>
          <w:rFonts w:ascii="Times New Roman"/>
          <w:b w:val="false"/>
          <w:i w:val="false"/>
          <w:color w:val="000000"/>
          <w:sz w:val="28"/>
        </w:rPr>
        <w:t>
      2) ауданның атауы – қызыл түспен беріледі.</w:t>
      </w:r>
    </w:p>
    <w:bookmarkEnd w:id="71"/>
    <w:bookmarkStart w:name="z73" w:id="72"/>
    <w:p>
      <w:pPr>
        <w:spacing w:after="0"/>
        <w:ind w:left="0"/>
        <w:jc w:val="both"/>
      </w:pPr>
      <w:r>
        <w:rPr>
          <w:rFonts w:ascii="Times New Roman"/>
          <w:b w:val="false"/>
          <w:i w:val="false"/>
          <w:color w:val="000000"/>
          <w:sz w:val="28"/>
        </w:rPr>
        <w:t>
      14. Шекара сызығы әрбір елді мекеннің және шекараға жақын орналасқан басқа да объектілердің әкімшілік тиесілігін нақты және анық айқындайды. Шекараның шартты белгісі елді мекендерді, теміржол станцияларын кесіп өтуге жол берілмейді.</w:t>
      </w:r>
    </w:p>
    <w:bookmarkEnd w:id="72"/>
    <w:bookmarkStart w:name="z74" w:id="73"/>
    <w:p>
      <w:pPr>
        <w:spacing w:after="0"/>
        <w:ind w:left="0"/>
        <w:jc w:val="both"/>
      </w:pPr>
      <w:r>
        <w:rPr>
          <w:rFonts w:ascii="Times New Roman"/>
          <w:b w:val="false"/>
          <w:i w:val="false"/>
          <w:color w:val="000000"/>
          <w:sz w:val="28"/>
        </w:rPr>
        <w:t>
      15. Шекара сызығы картаның масштабында көрсетілген ені шекара сызығын оның нақты жағдайы бойынша салу мүмкіндігін болдырмайтын өзендердің немесе басқа су айдындарының фарватері бойынша өтетін жағдайларда, шекараның шартты белгілері су айдындарының екі жағалауы бойынша кезектесіп барлық бойында шекара оңай оқылатындай етіп буындардың тең санымен орналастырылады. Бояумен кескіндеу негізгі аумаққа қатысты сыртқы жағалау сызығынан беріледі.</w:t>
      </w:r>
    </w:p>
    <w:bookmarkEnd w:id="73"/>
    <w:p>
      <w:pPr>
        <w:spacing w:after="0"/>
        <w:ind w:left="0"/>
        <w:jc w:val="both"/>
      </w:pPr>
      <w:r>
        <w:rPr>
          <w:rFonts w:ascii="Times New Roman"/>
          <w:b w:val="false"/>
          <w:i w:val="false"/>
          <w:color w:val="000000"/>
          <w:sz w:val="28"/>
        </w:rPr>
        <w:t>
      Жергілікті жердің тұрақты объектілеріне қатысты өзінің жоспарлы жағдайын өзгерткен таулы өзендер бойынша, шекара сызығы оның нормативтік құқықтық актіге сәйкес парақ-құжатта бекітіледі. Шекара өзендерінің арнасы өзгерген кезде, шекара сызығының графикалық жағдайы өзгермейді және ескі арнада көрсетіледі.</w:t>
      </w:r>
    </w:p>
    <w:bookmarkStart w:name="z75" w:id="74"/>
    <w:p>
      <w:pPr>
        <w:spacing w:after="0"/>
        <w:ind w:left="0"/>
        <w:jc w:val="both"/>
      </w:pPr>
      <w:r>
        <w:rPr>
          <w:rFonts w:ascii="Times New Roman"/>
          <w:b w:val="false"/>
          <w:i w:val="false"/>
          <w:color w:val="000000"/>
          <w:sz w:val="28"/>
        </w:rPr>
        <w:t>
      16. Су айдындары арқылы өтетін шекаралар картада көрсетілген аралдардың әкімшілік байланысы нақты анықталатындай етіп кезекші анықтамалық картаға түсіріледі.</w:t>
      </w:r>
    </w:p>
    <w:bookmarkEnd w:id="74"/>
    <w:bookmarkStart w:name="z76" w:id="75"/>
    <w:p>
      <w:pPr>
        <w:spacing w:after="0"/>
        <w:ind w:left="0"/>
        <w:jc w:val="both"/>
      </w:pPr>
      <w:r>
        <w:rPr>
          <w:rFonts w:ascii="Times New Roman"/>
          <w:b w:val="false"/>
          <w:i w:val="false"/>
          <w:color w:val="000000"/>
          <w:sz w:val="28"/>
        </w:rPr>
        <w:t>
      Су айдынының (өзен, көл, су қоймасы) жағалауларының бірі бойынша өтетін шекаралар тиісті немесе бір жағалау бойынша шартты белгінің бірнеше буыны бойынша алшақтықпен көрсетіледі.</w:t>
      </w:r>
    </w:p>
    <w:bookmarkEnd w:id="75"/>
    <w:bookmarkStart w:name="z77" w:id="76"/>
    <w:p>
      <w:pPr>
        <w:spacing w:after="0"/>
        <w:ind w:left="0"/>
        <w:jc w:val="both"/>
      </w:pPr>
      <w:r>
        <w:rPr>
          <w:rFonts w:ascii="Times New Roman"/>
          <w:b w:val="false"/>
          <w:i w:val="false"/>
          <w:color w:val="000000"/>
          <w:sz w:val="28"/>
        </w:rPr>
        <w:t xml:space="preserve">
      17. Әкімшілік бөліністің шекаралары осы Нұсқаулықтың </w:t>
      </w:r>
      <w:r>
        <w:rPr>
          <w:rFonts w:ascii="Times New Roman"/>
          <w:b w:val="false"/>
          <w:i w:val="false"/>
          <w:color w:val="000000"/>
          <w:sz w:val="28"/>
        </w:rPr>
        <w:t>2-қосымшасына</w:t>
      </w:r>
      <w:r>
        <w:rPr>
          <w:rFonts w:ascii="Times New Roman"/>
          <w:b w:val="false"/>
          <w:i w:val="false"/>
          <w:color w:val="000000"/>
          <w:sz w:val="28"/>
        </w:rPr>
        <w:t xml:space="preserve"> сәйкес шартты белгілермен кезекші анықтамалық картаға салынады.</w:t>
      </w:r>
    </w:p>
    <w:bookmarkEnd w:id="76"/>
    <w:bookmarkStart w:name="z78" w:id="77"/>
    <w:p>
      <w:pPr>
        <w:spacing w:after="0"/>
        <w:ind w:left="0"/>
        <w:jc w:val="both"/>
      </w:pPr>
      <w:r>
        <w:rPr>
          <w:rFonts w:ascii="Times New Roman"/>
          <w:b w:val="false"/>
          <w:i w:val="false"/>
          <w:color w:val="000000"/>
          <w:sz w:val="28"/>
        </w:rPr>
        <w:t>
      Шекараны бояумен кескіндеу шекараның сызықтық белгісімен көрсетіледі, бояумен кескіндеу жолағы шекараның жақсы оқылуын және шекара бойындағы карта мазмұнын сақтай отырып, негізгі аумақтың сыртқы жағына мөлдір бояумен орналастырылады.</w:t>
      </w:r>
    </w:p>
    <w:bookmarkEnd w:id="77"/>
    <w:bookmarkStart w:name="z79" w:id="78"/>
    <w:p>
      <w:pPr>
        <w:spacing w:after="0"/>
        <w:ind w:left="0"/>
        <w:jc w:val="both"/>
      </w:pPr>
      <w:r>
        <w:rPr>
          <w:rFonts w:ascii="Times New Roman"/>
          <w:b w:val="false"/>
          <w:i w:val="false"/>
          <w:color w:val="000000"/>
          <w:sz w:val="28"/>
        </w:rPr>
        <w:t>
      Шекараның өзен ортасымен өткенде, бояумен кескіндеу шекараның сызықтық белгілерінен емес, жағалау мен аралдардан, шекараның аралдар бойынша өту кезінде шекараның сызықтық белгілерінен көрсетіледі.</w:t>
      </w:r>
    </w:p>
    <w:bookmarkEnd w:id="78"/>
    <w:bookmarkStart w:name="z80" w:id="79"/>
    <w:p>
      <w:pPr>
        <w:spacing w:after="0"/>
        <w:ind w:left="0"/>
        <w:jc w:val="both"/>
      </w:pPr>
      <w:r>
        <w:rPr>
          <w:rFonts w:ascii="Times New Roman"/>
          <w:b w:val="false"/>
          <w:i w:val="false"/>
          <w:color w:val="000000"/>
          <w:sz w:val="28"/>
        </w:rPr>
        <w:t>
      Кез келген басқа сызықтық объект бойынша шекарадан өту кезінде бояумен кескіндеу тиісті объектіден (жолдар, арналар) көрсетіледі.</w:t>
      </w:r>
    </w:p>
    <w:bookmarkEnd w:id="79"/>
    <w:bookmarkStart w:name="z81" w:id="80"/>
    <w:p>
      <w:pPr>
        <w:spacing w:after="0"/>
        <w:ind w:left="0"/>
        <w:jc w:val="both"/>
      </w:pPr>
      <w:r>
        <w:rPr>
          <w:rFonts w:ascii="Times New Roman"/>
          <w:b w:val="false"/>
          <w:i w:val="false"/>
          <w:color w:val="000000"/>
          <w:sz w:val="28"/>
        </w:rPr>
        <w:t>
      18. Елді мекендердің әкімшілік-аумақтық тиесілігі, әкімшілік маңызы және типі, сондай-ақ олардың атаулары Заңға сәйкес қабылданған нормативтік құқықтық актілер, сондай-ақ "Қазақстан Республикасының географиялық атауларының мемлекеттік каталогы" негізінде кезекшілікке қабылданады.</w:t>
      </w:r>
    </w:p>
    <w:bookmarkEnd w:id="80"/>
    <w:p>
      <w:pPr>
        <w:spacing w:after="0"/>
        <w:ind w:left="0"/>
        <w:jc w:val="both"/>
      </w:pPr>
      <w:r>
        <w:rPr>
          <w:rFonts w:ascii="Times New Roman"/>
          <w:b w:val="false"/>
          <w:i w:val="false"/>
          <w:color w:val="000000"/>
          <w:sz w:val="28"/>
        </w:rPr>
        <w:t>
      Толықтырулар мен өзгерістер олардың негізінде жүргізілген нормативтік құқықтық актілердің нөмірлері мен күндерімен бірге жүреді.</w:t>
      </w:r>
    </w:p>
    <w:bookmarkStart w:name="z82" w:id="81"/>
    <w:p>
      <w:pPr>
        <w:spacing w:after="0"/>
        <w:ind w:left="0"/>
        <w:jc w:val="both"/>
      </w:pPr>
      <w:r>
        <w:rPr>
          <w:rFonts w:ascii="Times New Roman"/>
          <w:b w:val="false"/>
          <w:i w:val="false"/>
          <w:color w:val="000000"/>
          <w:sz w:val="28"/>
        </w:rPr>
        <w:t>
      19. Облыстардың, аудандардың және ауылдық округтердің әкімшілік орталықтары, сондай-ақ елді мекендердің типі кезекші анықтамалық картада осы Нұсқаулықтың 2-қосымшасындағы шартты белгілерге сәйкес олардың атауларын астын сыза отырып бөледі.</w:t>
      </w:r>
    </w:p>
    <w:bookmarkEnd w:id="81"/>
    <w:bookmarkStart w:name="z83" w:id="82"/>
    <w:p>
      <w:pPr>
        <w:spacing w:after="0"/>
        <w:ind w:left="0"/>
        <w:jc w:val="both"/>
      </w:pPr>
      <w:r>
        <w:rPr>
          <w:rFonts w:ascii="Times New Roman"/>
          <w:b w:val="false"/>
          <w:i w:val="false"/>
          <w:color w:val="000000"/>
          <w:sz w:val="28"/>
        </w:rPr>
        <w:t>
      Елді мекендердің әкімшілік мәнінің немесе типінің өзгеруі кезінде олардың атауларының асты сызылған сызық бұл елді мекенге жаңадан берілген әкімшілік мәнге немесе типке сәйкес жаңасымен алмастырылады.</w:t>
      </w:r>
    </w:p>
    <w:bookmarkEnd w:id="82"/>
    <w:bookmarkStart w:name="z84" w:id="83"/>
    <w:p>
      <w:pPr>
        <w:spacing w:after="0"/>
        <w:ind w:left="0"/>
        <w:jc w:val="both"/>
      </w:pPr>
      <w:r>
        <w:rPr>
          <w:rFonts w:ascii="Times New Roman"/>
          <w:b w:val="false"/>
          <w:i w:val="false"/>
          <w:color w:val="000000"/>
          <w:sz w:val="28"/>
        </w:rPr>
        <w:t>
      20. Жаңадан құрылған елді мекендер кезекші анықтамалық картаға Қазақстан Республикасы мемлекеттік органдарының деректері бойынша пунсонмен немесе жалпы контурмен салынады. Олардың атауларына Қазақстан Республикасының нормативтік құқықтық актілеріне сәйкес ғана қол қойылады.</w:t>
      </w:r>
    </w:p>
    <w:bookmarkEnd w:id="83"/>
    <w:bookmarkStart w:name="z85" w:id="84"/>
    <w:p>
      <w:pPr>
        <w:spacing w:after="0"/>
        <w:ind w:left="0"/>
        <w:jc w:val="both"/>
      </w:pPr>
      <w:r>
        <w:rPr>
          <w:rFonts w:ascii="Times New Roman"/>
          <w:b w:val="false"/>
          <w:i w:val="false"/>
          <w:color w:val="000000"/>
          <w:sz w:val="28"/>
        </w:rPr>
        <w:t>
      Кезекші анықтамалық картаның формулярларына құжаттар жазылады, олардың негізінде елді мекен және алынған графикалық құжаттар қашан және кім куәландырылғаны туралы мәліметтер жазылады.</w:t>
      </w:r>
    </w:p>
    <w:bookmarkEnd w:id="84"/>
    <w:bookmarkStart w:name="z86" w:id="85"/>
    <w:p>
      <w:pPr>
        <w:spacing w:after="0"/>
        <w:ind w:left="0"/>
        <w:jc w:val="both"/>
      </w:pPr>
      <w:r>
        <w:rPr>
          <w:rFonts w:ascii="Times New Roman"/>
          <w:b w:val="false"/>
          <w:i w:val="false"/>
          <w:color w:val="000000"/>
          <w:sz w:val="28"/>
        </w:rPr>
        <w:t>
      21. Таратылған, есепті деректерден шығарылған елді мекендер кезекші анықтамалық картада сызылып тасталады.</w:t>
      </w:r>
    </w:p>
    <w:bookmarkEnd w:id="85"/>
    <w:bookmarkStart w:name="z87" w:id="86"/>
    <w:p>
      <w:pPr>
        <w:spacing w:after="0"/>
        <w:ind w:left="0"/>
        <w:jc w:val="both"/>
      </w:pPr>
      <w:r>
        <w:rPr>
          <w:rFonts w:ascii="Times New Roman"/>
          <w:b w:val="false"/>
          <w:i w:val="false"/>
          <w:color w:val="000000"/>
          <w:sz w:val="28"/>
        </w:rPr>
        <w:t>
      22. Елді мекендерді біріктіру кезінде картада оларға берілген бір атау қалдырылады, ал сызылған атаулардан қай елді мекендердің біріккендігін көрсететін бағыттама беріледі.</w:t>
      </w:r>
    </w:p>
    <w:bookmarkEnd w:id="86"/>
    <w:bookmarkStart w:name="z88" w:id="87"/>
    <w:p>
      <w:pPr>
        <w:spacing w:after="0"/>
        <w:ind w:left="0"/>
        <w:jc w:val="both"/>
      </w:pPr>
      <w:r>
        <w:rPr>
          <w:rFonts w:ascii="Times New Roman"/>
          <w:b w:val="false"/>
          <w:i w:val="false"/>
          <w:color w:val="000000"/>
          <w:sz w:val="28"/>
        </w:rPr>
        <w:t>
      23. Кезекші анықтамалық картада елді мекендердің атауларын өзгерту Қазақстан Республикасының нормативтік құқықтық актілері негізінде жүргізіледі, оларға сәйкес карталарда ескі атаулар сызылып, жаңаларына қол қойылады.</w:t>
      </w:r>
    </w:p>
    <w:bookmarkEnd w:id="87"/>
    <w:bookmarkStart w:name="z89" w:id="88"/>
    <w:p>
      <w:pPr>
        <w:spacing w:after="0"/>
        <w:ind w:left="0"/>
        <w:jc w:val="both"/>
      </w:pPr>
      <w:r>
        <w:rPr>
          <w:rFonts w:ascii="Times New Roman"/>
          <w:b w:val="false"/>
          <w:i w:val="false"/>
          <w:color w:val="000000"/>
          <w:sz w:val="28"/>
        </w:rPr>
        <w:t>
      24. Кезекші анықтамалық картаға шығарылған елді мекендердің географиялық орналасуына, әкімшілік мәніне, жіктелуіне және атауларына барлық өзгерістер, толықтырулар мен нақтылаулар формулярларға енгізіледі.</w:t>
      </w:r>
    </w:p>
    <w:bookmarkEnd w:id="88"/>
    <w:bookmarkStart w:name="z90" w:id="89"/>
    <w:p>
      <w:pPr>
        <w:spacing w:after="0"/>
        <w:ind w:left="0"/>
        <w:jc w:val="both"/>
      </w:pPr>
      <w:r>
        <w:rPr>
          <w:rFonts w:ascii="Times New Roman"/>
          <w:b w:val="false"/>
          <w:i w:val="false"/>
          <w:color w:val="000000"/>
          <w:sz w:val="28"/>
        </w:rPr>
        <w:t>
      25. Кезекші анықтамалық картаға қолданыстағы және салынып жатқан қатынас жолдары, кеме қатынасы арналары, су қоймалары, олардағы құрылыстар (барлық станциялар, разъездер, айлақтар) және олардың атаулары жазылады. Өзгерістер жобалау ұйымдарының жоспарлы материалдары, және масштабы 1:50 000 және одан үлкен масштабтағы топографиялық карталар, олардын көшірмелері, анықтамалар, сондай-ақ ресми материалдар мен құжаттар бойынша жасалады. Салынып жатқан объектілер бекітілген жобалық деректер бойынша жазылады.</w:t>
      </w:r>
    </w:p>
    <w:bookmarkEnd w:id="89"/>
    <w:bookmarkStart w:name="z91" w:id="90"/>
    <w:p>
      <w:pPr>
        <w:spacing w:after="0"/>
        <w:ind w:left="0"/>
        <w:jc w:val="both"/>
      </w:pPr>
      <w:r>
        <w:rPr>
          <w:rFonts w:ascii="Times New Roman"/>
          <w:b w:val="false"/>
          <w:i w:val="false"/>
          <w:color w:val="000000"/>
          <w:sz w:val="28"/>
        </w:rPr>
        <w:t>
      26. Қатынас жолдары, арналар, су қоймалары мен құрылыстар кезекші анықтамалық картаға 1:100 000 масштабты картаның шартты белгілерінде салынады. Формулярларда нысан салынған немесе өзгертулер енгізілген материал, кімнен алынғанын, кіммен қол қойылғанын, құжаттың нөмірі мен күнін көрсете отырып, деректер толтырылады.</w:t>
      </w:r>
    </w:p>
    <w:bookmarkEnd w:id="90"/>
    <w:bookmarkStart w:name="z92" w:id="91"/>
    <w:p>
      <w:pPr>
        <w:spacing w:after="0"/>
        <w:ind w:left="0"/>
        <w:jc w:val="both"/>
      </w:pPr>
      <w:r>
        <w:rPr>
          <w:rFonts w:ascii="Times New Roman"/>
          <w:b w:val="false"/>
          <w:i w:val="false"/>
          <w:color w:val="000000"/>
          <w:sz w:val="28"/>
        </w:rPr>
        <w:t>
      27. Қолданыстағы және салынып жатқан магистральдық (жүйедегі басты желі) мұнай құбырлары, газ құбырлары және кернеуі 300 киловат және одан жоғары электр беру желілері кезекші анықтамалық картаға осы объектілерді масштабы 1:100 000 топографиялық карталарда көрсету үшін белгіленген шартты белгілермен салынады. Бұл объектілер оларды жобалауды және салуды жүзеге асыратын ұйымдардың жобалау және түсіру материалдары бойынша, картографиялық өнімдердің түсірілім деректері бойынша салынады.</w:t>
      </w:r>
    </w:p>
    <w:bookmarkEnd w:id="91"/>
    <w:bookmarkStart w:name="z93" w:id="92"/>
    <w:p>
      <w:pPr>
        <w:spacing w:after="0"/>
        <w:ind w:left="0"/>
        <w:jc w:val="both"/>
      </w:pPr>
      <w:r>
        <w:rPr>
          <w:rFonts w:ascii="Times New Roman"/>
          <w:b w:val="false"/>
          <w:i w:val="false"/>
          <w:color w:val="000000"/>
          <w:sz w:val="28"/>
        </w:rPr>
        <w:t>
      28. Табиғат қорғау ұйымдарының шекаралары нормативтік құқықтық актілерге сәйкес кезекші анықтамалық карталарға салынады.</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w:t>
            </w:r>
            <w:r>
              <w:br/>
            </w:r>
            <w:r>
              <w:rPr>
                <w:rFonts w:ascii="Times New Roman"/>
                <w:b w:val="false"/>
                <w:i w:val="false"/>
                <w:color w:val="000000"/>
                <w:sz w:val="20"/>
              </w:rPr>
              <w:t>2024 жылғы 8 қаңтардағы</w:t>
            </w:r>
            <w:r>
              <w:br/>
            </w:r>
            <w:r>
              <w:rPr>
                <w:rFonts w:ascii="Times New Roman"/>
                <w:b w:val="false"/>
                <w:i w:val="false"/>
                <w:color w:val="000000"/>
                <w:sz w:val="20"/>
              </w:rPr>
              <w:t>№ 6/НҚ</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кезекші анықтамалық</w:t>
            </w:r>
            <w:r>
              <w:br/>
            </w:r>
            <w:r>
              <w:rPr>
                <w:rFonts w:ascii="Times New Roman"/>
                <w:b w:val="false"/>
                <w:i w:val="false"/>
                <w:color w:val="000000"/>
                <w:sz w:val="20"/>
              </w:rPr>
              <w:t>картасын жүргізу жөніндегі</w:t>
            </w:r>
            <w:r>
              <w:br/>
            </w:r>
            <w:r>
              <w:rPr>
                <w:rFonts w:ascii="Times New Roman"/>
                <w:b w:val="false"/>
                <w:i w:val="false"/>
                <w:color w:val="000000"/>
                <w:sz w:val="20"/>
              </w:rPr>
              <w:t>нұсқаулыққа</w:t>
            </w:r>
            <w:r>
              <w:br/>
            </w:r>
            <w:r>
              <w:rPr>
                <w:rFonts w:ascii="Times New Roman"/>
                <w:b w:val="false"/>
                <w:i w:val="false"/>
                <w:color w:val="000000"/>
                <w:sz w:val="20"/>
              </w:rPr>
              <w:t>1-қосымша</w:t>
            </w:r>
          </w:p>
        </w:tc>
      </w:tr>
    </w:tbl>
    <w:bookmarkStart w:name="z95" w:id="93"/>
    <w:p>
      <w:pPr>
        <w:spacing w:after="0"/>
        <w:ind w:left="0"/>
        <w:jc w:val="left"/>
      </w:pPr>
      <w:r>
        <w:rPr>
          <w:rFonts w:ascii="Times New Roman"/>
          <w:b/>
          <w:i w:val="false"/>
          <w:color w:val="000000"/>
        </w:rPr>
        <w:t xml:space="preserve"> Қазақстан Республикасының кезекші анықтамалық картасының формуляры __________________________________________ (номенклатуралық парақтың нөмірі) _______________________________________ (облыс атауы)</w:t>
      </w:r>
    </w:p>
    <w:bookmarkEnd w:id="93"/>
    <w:p>
      <w:pPr>
        <w:spacing w:after="0"/>
        <w:ind w:left="0"/>
        <w:jc w:val="both"/>
      </w:pPr>
      <w:r>
        <w:rPr>
          <w:rFonts w:ascii="Times New Roman"/>
          <w:b w:val="false"/>
          <w:i w:val="false"/>
          <w:color w:val="000000"/>
          <w:sz w:val="28"/>
        </w:rPr>
        <w:t>
      Топографиялық картаны шығару немесе жасау жылы және номері_________________</w:t>
      </w:r>
    </w:p>
    <w:p>
      <w:pPr>
        <w:spacing w:after="0"/>
        <w:ind w:left="0"/>
        <w:jc w:val="both"/>
      </w:pPr>
      <w:r>
        <w:rPr>
          <w:rFonts w:ascii="Times New Roman"/>
          <w:b w:val="false"/>
          <w:i w:val="false"/>
          <w:color w:val="000000"/>
          <w:sz w:val="28"/>
        </w:rPr>
        <w:t>
      Топографиялық карта кіммен шығарылды немесе жасалды _______________________</w:t>
      </w:r>
    </w:p>
    <w:p>
      <w:pPr>
        <w:spacing w:after="0"/>
        <w:ind w:left="0"/>
        <w:jc w:val="both"/>
      </w:pPr>
      <w:r>
        <w:rPr>
          <w:rFonts w:ascii="Times New Roman"/>
          <w:b w:val="false"/>
          <w:i w:val="false"/>
          <w:color w:val="000000"/>
          <w:sz w:val="28"/>
        </w:rPr>
        <w:t>
      Қандай материалдар (карталар) бойынша кезекші карта жасалды __________________</w:t>
      </w:r>
    </w:p>
    <w:p>
      <w:pPr>
        <w:spacing w:after="0"/>
        <w:ind w:left="0"/>
        <w:jc w:val="both"/>
      </w:pPr>
      <w:r>
        <w:rPr>
          <w:rFonts w:ascii="Times New Roman"/>
          <w:b w:val="false"/>
          <w:i w:val="false"/>
          <w:color w:val="000000"/>
          <w:sz w:val="28"/>
        </w:rPr>
        <w:t>
      Жұмыстың басталуы ____________ Жұмыстың аяқталуы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 енгізілген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Түзетуге негізге алынған құжаттар</w:t>
            </w:r>
          </w:p>
          <w:p>
            <w:pPr>
              <w:spacing w:after="20"/>
              <w:ind w:left="20"/>
              <w:jc w:val="both"/>
            </w:pPr>
            <w:r>
              <w:rPr>
                <w:rFonts w:ascii="Times New Roman"/>
                <w:b w:val="false"/>
                <w:i w:val="false"/>
                <w:color w:val="000000"/>
                <w:sz w:val="20"/>
              </w:rPr>
              <w:t>
2. Пайдаланылған картографиялық материалдың қысқаша сипаттамасы</w:t>
            </w:r>
          </w:p>
          <w:p>
            <w:pPr>
              <w:spacing w:after="20"/>
              <w:ind w:left="20"/>
              <w:jc w:val="both"/>
            </w:pPr>
            <w:r>
              <w:rPr>
                <w:rFonts w:ascii="Times New Roman"/>
                <w:b w:val="false"/>
                <w:i w:val="false"/>
                <w:color w:val="000000"/>
                <w:sz w:val="20"/>
              </w:rPr>
              <w:t>
3. Орындаушының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w:t>
            </w:r>
            <w:r>
              <w:br/>
            </w:r>
            <w:r>
              <w:rPr>
                <w:rFonts w:ascii="Times New Roman"/>
                <w:b w:val="false"/>
                <w:i w:val="false"/>
                <w:color w:val="000000"/>
                <w:sz w:val="20"/>
              </w:rPr>
              <w:t>2024 жылғы 8 қаңтардағы</w:t>
            </w:r>
            <w:r>
              <w:br/>
            </w:r>
            <w:r>
              <w:rPr>
                <w:rFonts w:ascii="Times New Roman"/>
                <w:b w:val="false"/>
                <w:i w:val="false"/>
                <w:color w:val="000000"/>
                <w:sz w:val="20"/>
              </w:rPr>
              <w:t>№ 6/НҚ</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кезекші анықтамалық картасын</w:t>
            </w:r>
            <w:r>
              <w:br/>
            </w:r>
            <w:r>
              <w:rPr>
                <w:rFonts w:ascii="Times New Roman"/>
                <w:b w:val="false"/>
                <w:i w:val="false"/>
                <w:color w:val="000000"/>
                <w:sz w:val="20"/>
              </w:rPr>
              <w:t>жүргізу жөніндегі нұсқаулыққа</w:t>
            </w:r>
            <w:r>
              <w:br/>
            </w:r>
            <w:r>
              <w:rPr>
                <w:rFonts w:ascii="Times New Roman"/>
                <w:b w:val="false"/>
                <w:i w:val="false"/>
                <w:color w:val="000000"/>
                <w:sz w:val="20"/>
              </w:rPr>
              <w:t>2-қосымша</w:t>
            </w:r>
          </w:p>
        </w:tc>
      </w:tr>
    </w:tbl>
    <w:bookmarkStart w:name="z97" w:id="94"/>
    <w:p>
      <w:pPr>
        <w:spacing w:after="0"/>
        <w:ind w:left="0"/>
        <w:jc w:val="left"/>
      </w:pPr>
      <w:r>
        <w:rPr>
          <w:rFonts w:ascii="Times New Roman"/>
          <w:b/>
          <w:i w:val="false"/>
          <w:color w:val="000000"/>
        </w:rPr>
        <w:t xml:space="preserve"> Шартты белгілер</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белгілер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нысандардың атаулары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2291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229100" cy="156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шекаралар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148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114800" cy="2133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шекарасы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35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35300" cy="2540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шекарасы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51100" cy="196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451100" cy="1968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шекарасы (шегі)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719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771900" cy="977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Қорықтардың шекарасы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529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152900" cy="166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белгілері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528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52800" cy="1435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елордасы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669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866900" cy="927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272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727200" cy="977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орталықтары**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954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295400" cy="990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орталықтары***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87600" cy="153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387600" cy="153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130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413000" cy="1092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типтегі ауыл****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797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679700" cy="1130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құрылған елді мекендер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368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336800" cy="1143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деректерден шығарылған (таратылған) елді мекендер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286000" cy="901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елді мекендер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209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120900" cy="154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өзгертілген елді мекендер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бойынша кезекшілікті орындау мысалдары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27500" cy="189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127500" cy="189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847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584700" cy="149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орталығы, қала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94100" cy="128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594100" cy="1282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орталығы, қала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113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511300" cy="1143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орталығы (Округ орталығы)</w:t>
            </w:r>
          </w:p>
        </w:tc>
      </w:tr>
    </w:tbl>
    <w:p>
      <w:pPr>
        <w:spacing w:after="0"/>
        <w:ind w:left="0"/>
        <w:jc w:val="both"/>
      </w:pPr>
      <w:r>
        <w:rPr>
          <w:rFonts w:ascii="Times New Roman"/>
          <w:b w:val="false"/>
          <w:i w:val="false"/>
          <w:color w:val="000000"/>
          <w:sz w:val="28"/>
        </w:rPr>
        <w:t>
      * Ескерту:</w:t>
      </w:r>
    </w:p>
    <w:p>
      <w:pPr>
        <w:spacing w:after="0"/>
        <w:ind w:left="0"/>
        <w:jc w:val="both"/>
      </w:pPr>
      <w:r>
        <w:rPr>
          <w:rFonts w:ascii="Times New Roman"/>
          <w:b w:val="false"/>
          <w:i w:val="false"/>
          <w:color w:val="000000"/>
          <w:sz w:val="28"/>
        </w:rPr>
        <w:t>
      * - Шекараның бояуымен кескінделген бірдей түсті сызықпен ерекшеленеді;</w:t>
      </w:r>
    </w:p>
    <w:p>
      <w:pPr>
        <w:spacing w:after="0"/>
        <w:ind w:left="0"/>
        <w:jc w:val="both"/>
      </w:pPr>
      <w:r>
        <w:rPr>
          <w:rFonts w:ascii="Times New Roman"/>
          <w:b w:val="false"/>
          <w:i w:val="false"/>
          <w:color w:val="000000"/>
          <w:sz w:val="28"/>
        </w:rPr>
        <w:t>
      ** -Қызыл түстің қалың сызығымен ерекшеленеді;</w:t>
      </w:r>
    </w:p>
    <w:p>
      <w:pPr>
        <w:spacing w:after="0"/>
        <w:ind w:left="0"/>
        <w:jc w:val="both"/>
      </w:pPr>
      <w:r>
        <w:rPr>
          <w:rFonts w:ascii="Times New Roman"/>
          <w:b w:val="false"/>
          <w:i w:val="false"/>
          <w:color w:val="000000"/>
          <w:sz w:val="28"/>
        </w:rPr>
        <w:t>
      *** - Қызыл түстің жұқа сызығымен баса назар аударылады және түсіндірме қолтаңба беріледі;</w:t>
      </w:r>
    </w:p>
    <w:p>
      <w:pPr>
        <w:spacing w:after="0"/>
        <w:ind w:left="0"/>
        <w:jc w:val="both"/>
      </w:pPr>
      <w:r>
        <w:rPr>
          <w:rFonts w:ascii="Times New Roman"/>
          <w:b w:val="false"/>
          <w:i w:val="false"/>
          <w:color w:val="000000"/>
          <w:sz w:val="28"/>
        </w:rPr>
        <w:t>
      **** - Қоңыр сызықпен сызылады және түсіндірме қолтаңба беріледі (республикалық, облыстық, аудандық маңызы бар қала, қалалық типтегі ауыл.).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