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4b0e1" w14:textId="774b0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2024 жылғы 15 қаңтардағы № 21 бұйрығы. Қазақстан Республикасының Әділет министрлігінде 2024 жылғы 19 қаңтарда № 33918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Қорғаныс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2. Қазақстан Республикасы Қорғаныс министрлігінің Кадрлар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9" w:id="5"/>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министрлігі Кадрлар департаментінің бастығына жүктелсін.</w:t>
      </w:r>
    </w:p>
    <w:bookmarkEnd w:id="6"/>
    <w:bookmarkStart w:name="z11" w:id="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7"/>
    <w:bookmarkStart w:name="z12"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2024 жылғы 15 қаңтардағы</w:t>
            </w:r>
            <w:r>
              <w:br/>
            </w:r>
            <w:r>
              <w:rPr>
                <w:rFonts w:ascii="Times New Roman"/>
                <w:b w:val="false"/>
                <w:i w:val="false"/>
                <w:color w:val="000000"/>
                <w:sz w:val="20"/>
              </w:rPr>
              <w:t>№ 21 бұйрыққа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Қорғаныс министрінің өзгерістер енгізілетін кейбір бұйрықтарының тізбесі</w:t>
      </w:r>
    </w:p>
    <w:bookmarkStart w:name="z16" w:id="9"/>
    <w:p>
      <w:pPr>
        <w:spacing w:after="0"/>
        <w:ind w:left="0"/>
        <w:jc w:val="both"/>
      </w:pPr>
      <w:r>
        <w:rPr>
          <w:rFonts w:ascii="Times New Roman"/>
          <w:b w:val="false"/>
          <w:i w:val="false"/>
          <w:color w:val="000000"/>
          <w:sz w:val="28"/>
        </w:rPr>
        <w:t xml:space="preserve">
      1. "Дербестендірілген белгілердің, омырауға тағатын белгілердің және өзге де әскери-геральдикалық белгілердің, әскери оқу орындарын бітіргені туралы, сыныпты мамандарға арналған белгілердің, әскери-қолданбалы, қызметтік-қолданбалы, техникалық және басқа да спорттық іс-шаралардың жүлдегерлеріне арналған наградалық медальдардың (белгілердің) сипаттамасын, сондай-ақ оларды беру және Қазақстан Республикасы Қарулы Күштері әскери қызметшілерінің тағып жүру тәртібін бекіту туралы" Қазақстан Республикасы Қорғаныс министрінің 2017 жылғы 16 тамыздағы № 461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15755 болып тіркелген) мынадай өзгерістер енгізілсін:</w:t>
      </w:r>
    </w:p>
    <w:bookmarkEnd w:id="9"/>
    <w:bookmarkStart w:name="z17" w:id="10"/>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bookmarkEnd w:id="10"/>
    <w:bookmarkStart w:name="z18" w:id="11"/>
    <w:p>
      <w:pPr>
        <w:spacing w:after="0"/>
        <w:ind w:left="0"/>
        <w:jc w:val="both"/>
      </w:pPr>
      <w:r>
        <w:rPr>
          <w:rFonts w:ascii="Times New Roman"/>
          <w:b w:val="false"/>
          <w:i w:val="false"/>
          <w:color w:val="000000"/>
          <w:sz w:val="28"/>
        </w:rPr>
        <w:t xml:space="preserve">
      "Қазақстан Республикасының қорғанысы және Қарулы Күштері туралы" Қазақстан Республикасы Заңының 22-бабы 2-тармағының </w:t>
      </w:r>
      <w:r>
        <w:rPr>
          <w:rFonts w:ascii="Times New Roman"/>
          <w:b w:val="false"/>
          <w:i w:val="false"/>
          <w:color w:val="000000"/>
          <w:sz w:val="28"/>
        </w:rPr>
        <w:t>26-1)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министрлігі Кадрлар департаментінің бастығына жүктелсін.";</w:t>
      </w:r>
    </w:p>
    <w:bookmarkEnd w:id="12"/>
    <w:bookmarkStart w:name="z21" w:id="13"/>
    <w:p>
      <w:pPr>
        <w:spacing w:after="0"/>
        <w:ind w:left="0"/>
        <w:jc w:val="both"/>
      </w:pPr>
      <w:r>
        <w:rPr>
          <w:rFonts w:ascii="Times New Roman"/>
          <w:b w:val="false"/>
          <w:i w:val="false"/>
          <w:color w:val="000000"/>
          <w:sz w:val="28"/>
        </w:rPr>
        <w:t xml:space="preserve">
      көрсетілген бұйрықпен бекітілген Дербестендірілген белгілердің, омырауға тағатын белгілердің және өзге де әскери-геральдикалық белгілердің, әскери оқу орындарын бітіргені туралы, сыныпты мамандарға арналған белгілердің, әскери-қолданбалы, қызметтік-қолданбалы, техникалық және басқа да спорттық іс-шаралардың жүлдегерлеріне арналған наградалық медальдардың (белгілердің) сипаттамасында, сондай-ақ оларды беру және Қазақстан Республикасы Қарулы Күштері әскери қызметшілерінің тағып жүру </w:t>
      </w:r>
      <w:r>
        <w:rPr>
          <w:rFonts w:ascii="Times New Roman"/>
          <w:b w:val="false"/>
          <w:i w:val="false"/>
          <w:color w:val="000000"/>
          <w:sz w:val="28"/>
        </w:rPr>
        <w:t>тәртібінде</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xml:space="preserve">
      "4. Қазақстан Республикасы Қорғаныс министрлігінің әскери колледжі бітірушісінің төсбелгісінің үлгісі осы Сипаттамаға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14"/>
    <w:bookmarkStart w:name="z24" w:id="15"/>
    <w:p>
      <w:pPr>
        <w:spacing w:after="0"/>
        <w:ind w:left="0"/>
        <w:jc w:val="both"/>
      </w:pPr>
      <w:r>
        <w:rPr>
          <w:rFonts w:ascii="Times New Roman"/>
          <w:b w:val="false"/>
          <w:i w:val="false"/>
          <w:color w:val="000000"/>
          <w:sz w:val="28"/>
        </w:rPr>
        <w:t>
      Төсбелгі біркелкі емес пішіндегі алтыбұрыш түрінде металдан жасалады (өлшемі: биіктігі – 45 миллиметр; ені – 30 миллиметр), белгінің жалпы негізі – көгілдір (көгілдір эмаль құйылған), алтыбұрыштың жиегінде ені 1,5 миллиметрден аспайтын сары түсті көмкерме болады. Алтыбұрыш ортасында жоғарғы бөлігіне қарай Қазақстан Республикасы Қарулы Күштерінің нышаны орналасқан. Алтыбұрыш ортасында Қазақстан Республикасы Қарулы Күштерінің нышаны астында биіктігі 2,2 миллиметр бас әріптермен "ӘСКЕРИ КОЛЛЕДЖ" деген сары түсті дөңес жазу бастырылып жазылған.</w:t>
      </w:r>
    </w:p>
    <w:bookmarkEnd w:id="15"/>
    <w:bookmarkStart w:name="z25" w:id="16"/>
    <w:p>
      <w:pPr>
        <w:spacing w:after="0"/>
        <w:ind w:left="0"/>
        <w:jc w:val="both"/>
      </w:pPr>
      <w:r>
        <w:rPr>
          <w:rFonts w:ascii="Times New Roman"/>
          <w:b w:val="false"/>
          <w:i w:val="false"/>
          <w:color w:val="000000"/>
          <w:sz w:val="28"/>
        </w:rPr>
        <w:t>
      Белгі киім нысанына екі бұрандалы шайбамен бекітіледі.";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11-5-тармақтың</w:t>
      </w:r>
      <w:r>
        <w:rPr>
          <w:rFonts w:ascii="Times New Roman"/>
          <w:b w:val="false"/>
          <w:i w:val="false"/>
          <w:color w:val="000000"/>
          <w:sz w:val="28"/>
        </w:rPr>
        <w:t xml:space="preserve"> бірінші бөлігі мынадай редакцияда жазылсын:</w:t>
      </w:r>
    </w:p>
    <w:bookmarkStart w:name="z27" w:id="17"/>
    <w:p>
      <w:pPr>
        <w:spacing w:after="0"/>
        <w:ind w:left="0"/>
        <w:jc w:val="both"/>
      </w:pPr>
      <w:r>
        <w:rPr>
          <w:rFonts w:ascii="Times New Roman"/>
          <w:b w:val="false"/>
          <w:i w:val="false"/>
          <w:color w:val="000000"/>
          <w:sz w:val="28"/>
        </w:rPr>
        <w:t>
      "11-5. Қазақстан Республикасы Ұлттық қорғаныс университетінің докторантурасын бітіруші белгісінің үлгісі осы Сипаттамаға 16-қосымшада келтірілген.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29" w:id="18"/>
    <w:p>
      <w:pPr>
        <w:spacing w:after="0"/>
        <w:ind w:left="0"/>
        <w:jc w:val="both"/>
      </w:pPr>
      <w:r>
        <w:rPr>
          <w:rFonts w:ascii="Times New Roman"/>
          <w:b w:val="false"/>
          <w:i w:val="false"/>
          <w:color w:val="000000"/>
          <w:sz w:val="28"/>
        </w:rPr>
        <w:t>
      "19. Әскери колледж бітірушісінің төсбелгісі оқу орнын бітірген Қазақстан Республикасы Қорғаныс министрлігі әскери колледжінің бітірушілеріне беріледі.</w:t>
      </w:r>
    </w:p>
    <w:bookmarkEnd w:id="18"/>
    <w:bookmarkStart w:name="z30" w:id="19"/>
    <w:p>
      <w:pPr>
        <w:spacing w:after="0"/>
        <w:ind w:left="0"/>
        <w:jc w:val="both"/>
      </w:pPr>
      <w:r>
        <w:rPr>
          <w:rFonts w:ascii="Times New Roman"/>
          <w:b w:val="false"/>
          <w:i w:val="false"/>
          <w:color w:val="000000"/>
          <w:sz w:val="28"/>
        </w:rPr>
        <w:t>
      20. Әскери колледж бітірушісінің төс белгісін Қазақстан Республикасы Қорғаныс министрлігі әскери колледжінің бастығы салтанатты жағдайда әскери оқу орнын бітіргені туралы дипломмен бірге табыс етеді.</w:t>
      </w:r>
    </w:p>
    <w:bookmarkEnd w:id="19"/>
    <w:bookmarkStart w:name="z31" w:id="20"/>
    <w:p>
      <w:pPr>
        <w:spacing w:after="0"/>
        <w:ind w:left="0"/>
        <w:jc w:val="both"/>
      </w:pPr>
      <w:r>
        <w:rPr>
          <w:rFonts w:ascii="Times New Roman"/>
          <w:b w:val="false"/>
          <w:i w:val="false"/>
          <w:color w:val="000000"/>
          <w:sz w:val="28"/>
        </w:rPr>
        <w:t>
      21. Жоғары әскери оқу орнын бітірушінің және Әскери колледж бітірушісінің төсбелгісін беру берілген дипломды тіркеу кітабында немесе арнайы кітапта белгіленеді.";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бірінші бөлігі мынадай редакцияда жазылсын:</w:t>
      </w:r>
    </w:p>
    <w:bookmarkStart w:name="z33" w:id="21"/>
    <w:p>
      <w:pPr>
        <w:spacing w:after="0"/>
        <w:ind w:left="0"/>
        <w:jc w:val="both"/>
      </w:pPr>
      <w:r>
        <w:rPr>
          <w:rFonts w:ascii="Times New Roman"/>
          <w:b w:val="false"/>
          <w:i w:val="false"/>
          <w:color w:val="000000"/>
          <w:sz w:val="28"/>
        </w:rPr>
        <w:t>
      "32. Қазақстан Республикасы Ұлттық қорғаныс университеті докторантурасы бітірушісінің белгісі Қазақстан Республикасы Ұлттық қорғаныс университетінің докторантурасын бітірген және бітіргені туралы тиісті түпнұсқа құжаты бар адамдарға беріледі.";</w:t>
      </w:r>
    </w:p>
    <w:bookmarkEnd w:id="21"/>
    <w:bookmarkStart w:name="z34" w:id="22"/>
    <w:p>
      <w:pPr>
        <w:spacing w:after="0"/>
        <w:ind w:left="0"/>
        <w:jc w:val="both"/>
      </w:pPr>
      <w:r>
        <w:rPr>
          <w:rFonts w:ascii="Times New Roman"/>
          <w:b w:val="false"/>
          <w:i w:val="false"/>
          <w:color w:val="000000"/>
          <w:sz w:val="28"/>
        </w:rPr>
        <w:t xml:space="preserve">
      Дербестендірілген белгілердің, омырауға тағатын белгілердің және өзге де әскери-геральдикалық белгілердің, әскери оқу орындарын бітіргені туралы, сыныпты мамандарға арналған белгілердің, әскери-қолданбалы, қызметтік-қолданбалы, техникалық және басқа да спорттық іс-шаралардың жүлдегерлеріне арналған наградалық медальдардың (белгілердің) сипаттамасына, сондай-ақ оларды беру және Қазақстан Республикасы Қарулы Күштері әскери қызметшілерінің тағып жүру тәртібіне </w:t>
      </w:r>
      <w:r>
        <w:rPr>
          <w:rFonts w:ascii="Times New Roman"/>
          <w:b w:val="false"/>
          <w:i w:val="false"/>
          <w:color w:val="000000"/>
          <w:sz w:val="28"/>
        </w:rPr>
        <w:t>4-қосымша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2"/>
    <w:bookmarkStart w:name="z35" w:id="23"/>
    <w:p>
      <w:pPr>
        <w:spacing w:after="0"/>
        <w:ind w:left="0"/>
        <w:jc w:val="both"/>
      </w:pPr>
      <w:r>
        <w:rPr>
          <w:rFonts w:ascii="Times New Roman"/>
          <w:b w:val="false"/>
          <w:i w:val="false"/>
          <w:color w:val="000000"/>
          <w:sz w:val="28"/>
        </w:rPr>
        <w:t xml:space="preserve">
      Дербестендірілген белгілердің, омырауға тағатын белгілердің және өзге де әскери-геральдикалық белгілердің, әскери оқу орындарын бітіргені туралы, сыныпты мамандарға арналған белгілердің, әскери-қолданбалы, қызметтік-қолданбалы, техникалық және басқа да спорттық іс-шаралардың жүлдегерлеріне арналған наградалық медальдардың (белгілердің) сипаттамасына, сондай-ақ оларды беру және Қазақстан Республикасы Қарулы Күштері әскери қызметшілерінің тағып жүру тәртібіне </w:t>
      </w:r>
      <w:r>
        <w:rPr>
          <w:rFonts w:ascii="Times New Roman"/>
          <w:b w:val="false"/>
          <w:i w:val="false"/>
          <w:color w:val="000000"/>
          <w:sz w:val="28"/>
        </w:rPr>
        <w:t>16-қосымша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23"/>
    <w:bookmarkStart w:name="z36" w:id="24"/>
    <w:p>
      <w:pPr>
        <w:spacing w:after="0"/>
        <w:ind w:left="0"/>
        <w:jc w:val="both"/>
      </w:pPr>
      <w:r>
        <w:rPr>
          <w:rFonts w:ascii="Times New Roman"/>
          <w:b w:val="false"/>
          <w:i w:val="false"/>
          <w:color w:val="000000"/>
          <w:sz w:val="28"/>
        </w:rPr>
        <w:t xml:space="preserve">
      2. "Төмен тұрған құрамның әскери қызметшілерін, тиісті құрамның әскери міндеттілерін не азаматтарды бос әскери лауазымдарға уақытша тағайындау қағидаларын бекіту туралы" Қазақстан Республикасы Қорғаныс министрінің 2017 жылғы 22 желтоқсандағы № 751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16189 болып тіркелген) мынадай өзгерістер енгізілсін: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8" w:id="25"/>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министрлігі Кадрлар департаментінің бастығына жүктелсін.";</w:t>
      </w:r>
    </w:p>
    <w:bookmarkEnd w:id="25"/>
    <w:bookmarkStart w:name="z39" w:id="26"/>
    <w:p>
      <w:pPr>
        <w:spacing w:after="0"/>
        <w:ind w:left="0"/>
        <w:jc w:val="both"/>
      </w:pPr>
      <w:r>
        <w:rPr>
          <w:rFonts w:ascii="Times New Roman"/>
          <w:b w:val="false"/>
          <w:i w:val="false"/>
          <w:color w:val="000000"/>
          <w:sz w:val="28"/>
        </w:rPr>
        <w:t xml:space="preserve">
      көрсетілген бұйрықпен бекітілген Төмен тұрған құрамның әскери қызметшілерін не азаматтарды бос әскери лауазымға уақытша тағайындау </w:t>
      </w:r>
      <w:r>
        <w:rPr>
          <w:rFonts w:ascii="Times New Roman"/>
          <w:b w:val="false"/>
          <w:i w:val="false"/>
          <w:color w:val="000000"/>
          <w:sz w:val="28"/>
        </w:rPr>
        <w:t>қағидаларында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1" w:id="27"/>
    <w:p>
      <w:pPr>
        <w:spacing w:after="0"/>
        <w:ind w:left="0"/>
        <w:jc w:val="both"/>
      </w:pPr>
      <w:r>
        <w:rPr>
          <w:rFonts w:ascii="Times New Roman"/>
          <w:b w:val="false"/>
          <w:i w:val="false"/>
          <w:color w:val="000000"/>
          <w:sz w:val="28"/>
        </w:rPr>
        <w:t xml:space="preserve">
      "3. Төмен құрамның әскери қызметшілері "Әскери полиция органдары туралы" Қазақстан Республикасының Заңы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арнайы бастапқы оқытудан өткен әскери полиция органының әскери қызметшілерін қоспағанда, бағынысында офицер болмаған жағдайда кемінде үш жыл үздіксіз әскери қызмет өтілі, жоғары білімі болған кезде офицер құрамының бос әскери лауазымына және базалық офицер курсынан өткеннен кейін тек кіші офицер құрамының лауазымына уақытша тағайындалады. Базалық офицер курсының бағдарламаларын Қазақстан Республикасының Ұлттық қорғаныс университеті әзірлейді, оларды Қорғаныс министрінің бірінші орынбасары – Қазақстан Республикасы Қарулы Күштері Бас штабының бастығы бекітеді және Қорғаныс министрлігіне ведомстволық бағынысты жоғары білімнің білім беру бағдарламаларын іске асыратын әскери оқу орны жанында жүргізіледі.</w:t>
      </w:r>
    </w:p>
    <w:bookmarkEnd w:id="27"/>
    <w:bookmarkStart w:name="z42" w:id="28"/>
    <w:p>
      <w:pPr>
        <w:spacing w:after="0"/>
        <w:ind w:left="0"/>
        <w:jc w:val="both"/>
      </w:pPr>
      <w:r>
        <w:rPr>
          <w:rFonts w:ascii="Times New Roman"/>
          <w:b w:val="false"/>
          <w:i w:val="false"/>
          <w:color w:val="000000"/>
          <w:sz w:val="28"/>
        </w:rPr>
        <w:t>
      Медициналық мамандық пен Қазақстан Республикасы Қорғаныс министрлігінің Спорт комитеті – Орталық спорт клубы лауазымына олимпиада ойынының, әлем чемпионатының, Азия чемпионатының және әскери спорт түрі бойынша халықаралық жарыстардың жүлдегер спортшыларын тағайындау кезінде кемінде үш жыл үздіксіз әскери қызмет өтілінің болуы талап етілмейді.";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bookmarkStart w:name="z44" w:id="29"/>
    <w:p>
      <w:pPr>
        <w:spacing w:after="0"/>
        <w:ind w:left="0"/>
        <w:jc w:val="both"/>
      </w:pPr>
      <w:r>
        <w:rPr>
          <w:rFonts w:ascii="Times New Roman"/>
          <w:b w:val="false"/>
          <w:i w:val="false"/>
          <w:color w:val="000000"/>
          <w:sz w:val="28"/>
        </w:rPr>
        <w:t>
      "4. Офицер құрамының бос әскери лауазымына Қорғаныс министрлігінің, Бас штабтың құрылымдық бөлімшелерін, Қазақстан Республикасы Қарулы Күштерінің бас басқармаларын және Қорғаныс министрлігі мен Қазақстан Республикасы Қарулы Күштерінің орталықтарын қоспағанда, бағынысында офицер болмаған жағдайда әскери-есептік мамандығына сәйкес келетін мамандық бойынша жоғары білімі бар азаматтар, сондай-ақ тиісті құрамның әскери міндеттілері тағайындалады.";</w:t>
      </w:r>
    </w:p>
    <w:bookmarkEnd w:id="29"/>
    <w:bookmarkStart w:name="z45" w:id="30"/>
    <w:p>
      <w:pPr>
        <w:spacing w:after="0"/>
        <w:ind w:left="0"/>
        <w:jc w:val="both"/>
      </w:pPr>
      <w:r>
        <w:rPr>
          <w:rFonts w:ascii="Times New Roman"/>
          <w:b w:val="false"/>
          <w:i w:val="false"/>
          <w:color w:val="000000"/>
          <w:sz w:val="28"/>
        </w:rPr>
        <w:t xml:space="preserve">
      Төмен тұрған құрамның әскери қызметшілерін не азаматтарды бос әскери лауазымға уақытша тағайындау қағидаларына </w:t>
      </w:r>
      <w:r>
        <w:rPr>
          <w:rFonts w:ascii="Times New Roman"/>
          <w:b w:val="false"/>
          <w:i w:val="false"/>
          <w:color w:val="000000"/>
          <w:sz w:val="28"/>
        </w:rPr>
        <w:t>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30"/>
    <w:bookmarkStart w:name="z46" w:id="31"/>
    <w:p>
      <w:pPr>
        <w:spacing w:after="0"/>
        <w:ind w:left="0"/>
        <w:jc w:val="both"/>
      </w:pPr>
      <w:r>
        <w:rPr>
          <w:rFonts w:ascii="Times New Roman"/>
          <w:b w:val="false"/>
          <w:i w:val="false"/>
          <w:color w:val="000000"/>
          <w:sz w:val="28"/>
        </w:rPr>
        <w:t xml:space="preserve">
      3. "Ротациялау жоспарын және ротациялау жоспарына енгізілмейтін әскери қызметшілердің тізімін жасау қағидаларын бекіту туралы" Қазақстан Республикасы Қорғаныс министрінің 2018 жылғы 9 қаңтардағы № 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16277 болып тіркелген) мынадай өзгерістер енгізілсін:</w:t>
      </w:r>
    </w:p>
    <w:bookmarkEnd w:id="31"/>
    <w:bookmarkStart w:name="z47" w:id="32"/>
    <w:p>
      <w:pPr>
        <w:spacing w:after="0"/>
        <w:ind w:left="0"/>
        <w:jc w:val="both"/>
      </w:pPr>
      <w:r>
        <w:rPr>
          <w:rFonts w:ascii="Times New Roman"/>
          <w:b w:val="false"/>
          <w:i w:val="false"/>
          <w:color w:val="000000"/>
          <w:sz w:val="28"/>
        </w:rPr>
        <w:t xml:space="preserve">
      көрсетілген бұйрықпен бекітілген Ротациялау жоспарын және ротациялау жоспарына енгізілмейтін әскери қызметшілердің тізімін жасау </w:t>
      </w:r>
      <w:r>
        <w:rPr>
          <w:rFonts w:ascii="Times New Roman"/>
          <w:b w:val="false"/>
          <w:i w:val="false"/>
          <w:color w:val="000000"/>
          <w:sz w:val="28"/>
        </w:rPr>
        <w:t>қағидаларында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төртінші абзацы мынадай редакцияда жазылсын:</w:t>
      </w:r>
    </w:p>
    <w:bookmarkStart w:name="z49" w:id="33"/>
    <w:p>
      <w:pPr>
        <w:spacing w:after="0"/>
        <w:ind w:left="0"/>
        <w:jc w:val="both"/>
      </w:pPr>
      <w:r>
        <w:rPr>
          <w:rFonts w:ascii="Times New Roman"/>
          <w:b w:val="false"/>
          <w:i w:val="false"/>
          <w:color w:val="000000"/>
          <w:sz w:val="28"/>
        </w:rPr>
        <w:t>
      "Тізімге Әскери қызмет өткеру қағидалары 84-тармағының 1), 2), 3) және 4) тармақшаларында айқындалған әскери қызметшілер және әскери қызмет мүддесінде Әскери қызмет өткеру қағидаларының 45-тармағы негізінде екінші мерзімге лауазымында қалатын әскери қызметшілер енгізіледі.";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1" w:id="34"/>
    <w:p>
      <w:pPr>
        <w:spacing w:after="0"/>
        <w:ind w:left="0"/>
        <w:jc w:val="both"/>
      </w:pPr>
      <w:r>
        <w:rPr>
          <w:rFonts w:ascii="Times New Roman"/>
          <w:b w:val="false"/>
          <w:i w:val="false"/>
          <w:color w:val="000000"/>
          <w:sz w:val="28"/>
        </w:rPr>
        <w:t>
      "4. Ротациялау жоспары мен Тізімге әскери бөлімнің (мекеменің) командирі (бастығы) қол қояды және жыл сайын 10 желтоқсанға дейін жеке құрам бойынша бұйрық шығару құқығы берілген Қазақстан Республикасының Қорғаныс министрі айқындаған лауазымды адамдар тізбесінен лауазымды адам бекітеді.</w:t>
      </w:r>
    </w:p>
    <w:bookmarkEnd w:id="34"/>
    <w:bookmarkStart w:name="z52" w:id="35"/>
    <w:p>
      <w:pPr>
        <w:spacing w:after="0"/>
        <w:ind w:left="0"/>
        <w:jc w:val="both"/>
      </w:pPr>
      <w:r>
        <w:rPr>
          <w:rFonts w:ascii="Times New Roman"/>
          <w:b w:val="false"/>
          <w:i w:val="false"/>
          <w:color w:val="000000"/>
          <w:sz w:val="28"/>
        </w:rPr>
        <w:t>
      Ротациялау жоспары мен Тізімді жоғары әскери басқару органымен келісу жүзеге асырылмайды.";</w:t>
      </w:r>
    </w:p>
    <w:bookmarkEnd w:id="35"/>
    <w:bookmarkStart w:name="z53" w:id="36"/>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2) тармақшасының</w:t>
      </w:r>
      <w:r>
        <w:rPr>
          <w:rFonts w:ascii="Times New Roman"/>
          <w:b w:val="false"/>
          <w:i w:val="false"/>
          <w:color w:val="000000"/>
          <w:sz w:val="28"/>
        </w:rPr>
        <w:t xml:space="preserve"> үшінші бөлігі мынадай редакцияда жазылсын:</w:t>
      </w:r>
    </w:p>
    <w:bookmarkEnd w:id="36"/>
    <w:bookmarkStart w:name="z54" w:id="37"/>
    <w:p>
      <w:pPr>
        <w:spacing w:after="0"/>
        <w:ind w:left="0"/>
        <w:jc w:val="both"/>
      </w:pPr>
      <w:r>
        <w:rPr>
          <w:rFonts w:ascii="Times New Roman"/>
          <w:b w:val="false"/>
          <w:i w:val="false"/>
          <w:color w:val="000000"/>
          <w:sz w:val="28"/>
        </w:rPr>
        <w:t>
      "климаттық жағдайы ауыр жергілікті жерге жатпайтын бір гарнизонда үздіксіз әскери қызмет өткерудің күнтізбелік сегіз жыл мерзімі (стратегиялық, жедел-стратегиялық әскери басқару органында қызмет өткеретіндерді және Қазақстан Республикасы Ұлттық қорғаныс университетінің профессор-оқытушы құрамын қоспағанда) болып табылады.";</w:t>
      </w:r>
    </w:p>
    <w:bookmarkEnd w:id="37"/>
    <w:bookmarkStart w:name="z55" w:id="38"/>
    <w:p>
      <w:pPr>
        <w:spacing w:after="0"/>
        <w:ind w:left="0"/>
        <w:jc w:val="both"/>
      </w:pPr>
      <w:r>
        <w:rPr>
          <w:rFonts w:ascii="Times New Roman"/>
          <w:b w:val="false"/>
          <w:i w:val="false"/>
          <w:color w:val="000000"/>
          <w:sz w:val="28"/>
        </w:rPr>
        <w:t xml:space="preserve">
      4. "Әскери міндеттілерге кезекті әскери атақтар беру қағидаларын бекіту туралы Қазақстан Республикасы Қорғаныс министрінің 2018 жылғы 12 сәуірдегі № 206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16841 болып тіркелген) мынадай өзгерістер енгізілсін: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7" w:id="39"/>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министрлігі Кадрлар департаментінің бастығына жүктелсін.";</w:t>
      </w:r>
    </w:p>
    <w:bookmarkEnd w:id="39"/>
    <w:bookmarkStart w:name="z58" w:id="40"/>
    <w:p>
      <w:pPr>
        <w:spacing w:after="0"/>
        <w:ind w:left="0"/>
        <w:jc w:val="both"/>
      </w:pPr>
      <w:r>
        <w:rPr>
          <w:rFonts w:ascii="Times New Roman"/>
          <w:b w:val="false"/>
          <w:i w:val="false"/>
          <w:color w:val="000000"/>
          <w:sz w:val="28"/>
        </w:rPr>
        <w:t xml:space="preserve">
      көрсетілген бұйрықпен бекітілген Әскери міндеттілерге кезекті әскери атақтар беру </w:t>
      </w:r>
      <w:r>
        <w:rPr>
          <w:rFonts w:ascii="Times New Roman"/>
          <w:b w:val="false"/>
          <w:i w:val="false"/>
          <w:color w:val="000000"/>
          <w:sz w:val="28"/>
        </w:rPr>
        <w:t>қағидаларында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0" w:id="41"/>
    <w:p>
      <w:pPr>
        <w:spacing w:after="0"/>
        <w:ind w:left="0"/>
        <w:jc w:val="both"/>
      </w:pPr>
      <w:r>
        <w:rPr>
          <w:rFonts w:ascii="Times New Roman"/>
          <w:b w:val="false"/>
          <w:i w:val="false"/>
          <w:color w:val="000000"/>
          <w:sz w:val="28"/>
        </w:rPr>
        <w:t xml:space="preserve">
      "3. Әскери міндеттілерге кезекті әскери атақ беру "Әскери қызмет және әскери қызметшілердің мәртебесі туралы"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айқындалған мерзімге сәйкес жүргізіледі.";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2" w:id="42"/>
    <w:p>
      <w:pPr>
        <w:spacing w:after="0"/>
        <w:ind w:left="0"/>
        <w:jc w:val="both"/>
      </w:pPr>
      <w:r>
        <w:rPr>
          <w:rFonts w:ascii="Times New Roman"/>
          <w:b w:val="false"/>
          <w:i w:val="false"/>
          <w:color w:val="000000"/>
          <w:sz w:val="28"/>
        </w:rPr>
        <w:t>
      "8. Мамандығы бойынша даярлығы жоғары әрі жұмыс тәжірибесі мол және Қазақстан Республикасының мемлекеттік органдарында басшылық мемлекеттік лауазымды атқаратын, Қазақстан Республикасының өкілдік органдарына сайланған (тағайындалған), олар үшін Қарулы Күштерге әскерге шақырудан жұмылдыру бойынша броньдау көзделген запастағы офицерге запас бойынша кезекті әскери атақ әскери жиыннан өтуіне қарамастан беріледі.";</w:t>
      </w:r>
    </w:p>
    <w:bookmarkEnd w:id="42"/>
    <w:bookmarkStart w:name="z63" w:id="43"/>
    <w:p>
      <w:pPr>
        <w:spacing w:after="0"/>
        <w:ind w:left="0"/>
        <w:jc w:val="both"/>
      </w:pPr>
      <w:r>
        <w:rPr>
          <w:rFonts w:ascii="Times New Roman"/>
          <w:b w:val="false"/>
          <w:i w:val="false"/>
          <w:color w:val="000000"/>
          <w:sz w:val="28"/>
        </w:rPr>
        <w:t xml:space="preserve">
      5. "Қазақстан Республикасы Қарулы Күштерінің әскери қызметшісін қызметтік қажеттілік жағдайында жыл сайынғы негізгі демалыстан шақыртып алу қағидаларын бекіту туралы" Қазақстан Республикасы Қорғаныс министрінің 2018 жылғы 9 қарашадағы № 787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17906 болып тіркелген) мынадай өзгерістер енгізілсін: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5" w:id="44"/>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министрлігі Кадрлар департаментінің бастығына жүктелсін.";</w:t>
      </w:r>
    </w:p>
    <w:bookmarkEnd w:id="44"/>
    <w:bookmarkStart w:name="z66" w:id="4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әскери қызметшісін қызметтік қажеттілік жағдайында жыл сайынғы негізгі демалыстан шақыртып алу </w:t>
      </w:r>
      <w:r>
        <w:rPr>
          <w:rFonts w:ascii="Times New Roman"/>
          <w:b w:val="false"/>
          <w:i w:val="false"/>
          <w:color w:val="000000"/>
          <w:sz w:val="28"/>
        </w:rPr>
        <w:t>қағидаларында</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8" w:id="46"/>
    <w:p>
      <w:pPr>
        <w:spacing w:after="0"/>
        <w:ind w:left="0"/>
        <w:jc w:val="both"/>
      </w:pPr>
      <w:r>
        <w:rPr>
          <w:rFonts w:ascii="Times New Roman"/>
          <w:b w:val="false"/>
          <w:i w:val="false"/>
          <w:color w:val="000000"/>
          <w:sz w:val="28"/>
        </w:rPr>
        <w:t>
      "3. Әскери қызметшіге қызметтік қажеттілік жағдайында демалыстан шақыртып алу туралы бұйырымды (өкімді) әскери бөлім (мекеме) командирі (бастығы) атынан ол тікелей бағынысында тұрған лауазымды адам шақыртып алу себебін көрсетіп ауызша жеткізеді. Әскери қызметшіге ауызша бұйырымды (өкімді) жеткізу мүмкін болмаған жағдайда әскери бөлімнің (мекеменің) штабы Әскери қызмет өткеру қағидаларының 113-тармағына сәйкес әскери қызметші әскери есепке тұрған органды хабардар етеді.";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bookmarkStart w:name="z70" w:id="47"/>
    <w:p>
      <w:pPr>
        <w:spacing w:after="0"/>
        <w:ind w:left="0"/>
        <w:jc w:val="both"/>
      </w:pPr>
      <w:r>
        <w:rPr>
          <w:rFonts w:ascii="Times New Roman"/>
          <w:b w:val="false"/>
          <w:i w:val="false"/>
          <w:color w:val="000000"/>
          <w:sz w:val="28"/>
        </w:rPr>
        <w:t>
      "4. Әскери қызметшіні қызметтік қажеттілікке байланысты демалыстан шақыртып алу мынадай негіздер бойынша жүзеге асырылады:";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алтыншы бөлігі мынадай редакцияда жазылсын:</w:t>
      </w:r>
    </w:p>
    <w:bookmarkStart w:name="z72" w:id="48"/>
    <w:p>
      <w:pPr>
        <w:spacing w:after="0"/>
        <w:ind w:left="0"/>
        <w:jc w:val="both"/>
      </w:pPr>
      <w:r>
        <w:rPr>
          <w:rFonts w:ascii="Times New Roman"/>
          <w:b w:val="false"/>
          <w:i w:val="false"/>
          <w:color w:val="000000"/>
          <w:sz w:val="28"/>
        </w:rPr>
        <w:t>
      "қызметтік қажеттілік жағдайында Қазақстан Республикасы Қорғаныс министрінің және Қорғаныс министрінің бірінші орынбасары – Қазақстан Республикасы Қарулы Күштері Бас штабы бастығының шешімі бойынша.";</w:t>
      </w:r>
    </w:p>
    <w:bookmarkEnd w:id="48"/>
    <w:bookmarkStart w:name="z73" w:id="49"/>
    <w:p>
      <w:pPr>
        <w:spacing w:after="0"/>
        <w:ind w:left="0"/>
        <w:jc w:val="both"/>
      </w:pPr>
      <w:r>
        <w:rPr>
          <w:rFonts w:ascii="Times New Roman"/>
          <w:b w:val="false"/>
          <w:i w:val="false"/>
          <w:color w:val="000000"/>
          <w:sz w:val="28"/>
        </w:rPr>
        <w:t xml:space="preserve">
      6. "Қазақстан Республикасының Қарулы Күштерінде әскери қызмет өткеру қағидаларын қолдану жөніндегі нұсқаулықты бекіту және Қазақстан Республикасы Қорғаныс министрінің кейбір бұйрықтарына өзгерістер мен толықтырулар енгізу туралы" Қазақстан Республикасы Қорғаныс министрінің 2022 жылғы 22 желтоқсандағы № 1247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31256 болып тіркелген) мынадай өзгерістер енгізілсін:</w:t>
      </w:r>
    </w:p>
    <w:bookmarkEnd w:id="49"/>
    <w:bookmarkStart w:name="z74" w:id="5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Қарулы Күштерінде әскери қызмет өткеру қағидаларын қолдану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50"/>
    <w:bookmarkStart w:name="z75" w:id="51"/>
    <w:p>
      <w:pPr>
        <w:spacing w:after="0"/>
        <w:ind w:left="0"/>
        <w:jc w:val="both"/>
      </w:pPr>
      <w:r>
        <w:rPr>
          <w:rFonts w:ascii="Times New Roman"/>
          <w:b w:val="false"/>
          <w:i w:val="false"/>
          <w:color w:val="000000"/>
          <w:sz w:val="28"/>
        </w:rPr>
        <w:t xml:space="preserve">
      51-тармақтың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51"/>
    <w:bookmarkStart w:name="z76" w:id="52"/>
    <w:p>
      <w:pPr>
        <w:spacing w:after="0"/>
        <w:ind w:left="0"/>
        <w:jc w:val="both"/>
      </w:pPr>
      <w:r>
        <w:rPr>
          <w:rFonts w:ascii="Times New Roman"/>
          <w:b w:val="false"/>
          <w:i w:val="false"/>
          <w:color w:val="000000"/>
          <w:sz w:val="28"/>
        </w:rPr>
        <w:t>
      "3) майордан бастап және одан жоғары теңестірілген арнаулы атағы немесе біліктілік шені барлар – Қазақстан Республикасы Ұлттық қорғаныс университетінің (бұдан әрі – Ұлттық қорғаныс университеті) жанындағы академиялық курстан өту үшін жіберіледі.";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56-тармақтың</w:t>
      </w:r>
      <w:r>
        <w:rPr>
          <w:rFonts w:ascii="Times New Roman"/>
          <w:b w:val="false"/>
          <w:i w:val="false"/>
          <w:color w:val="000000"/>
          <w:sz w:val="28"/>
        </w:rPr>
        <w:t xml:space="preserve"> екінші бөлігі мынадай редакцияда жазылсын:</w:t>
      </w:r>
    </w:p>
    <w:bookmarkStart w:name="z78" w:id="53"/>
    <w:p>
      <w:pPr>
        <w:spacing w:after="0"/>
        <w:ind w:left="0"/>
        <w:jc w:val="both"/>
      </w:pPr>
      <w:r>
        <w:rPr>
          <w:rFonts w:ascii="Times New Roman"/>
          <w:b w:val="false"/>
          <w:i w:val="false"/>
          <w:color w:val="000000"/>
          <w:sz w:val="28"/>
        </w:rPr>
        <w:t>
      "Медициналық мамандық пен Қазақстан Республикасы Қорғаныс министрлігінің Спорт комитеті – Орталық спорт клубы лауазымына олимпиада ойынының, әлем чемпионатының, Азия чемпионатының және әскери спорт түрі бойынша халықаралық жарыстардың жүлдегер спортшыларын тағайындау кезінде кемінде үш жыл үздіксіз әскери қызмет өтілінің болуы талап етілмейді.";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57-тармақтың</w:t>
      </w:r>
      <w:r>
        <w:rPr>
          <w:rFonts w:ascii="Times New Roman"/>
          <w:b w:val="false"/>
          <w:i w:val="false"/>
          <w:color w:val="000000"/>
          <w:sz w:val="28"/>
        </w:rPr>
        <w:t xml:space="preserve"> бірінші бөлігі мынадай редакцияда жазылсын:</w:t>
      </w:r>
    </w:p>
    <w:bookmarkStart w:name="z80" w:id="54"/>
    <w:p>
      <w:pPr>
        <w:spacing w:after="0"/>
        <w:ind w:left="0"/>
        <w:jc w:val="both"/>
      </w:pPr>
      <w:r>
        <w:rPr>
          <w:rFonts w:ascii="Times New Roman"/>
          <w:b w:val="false"/>
          <w:i w:val="false"/>
          <w:color w:val="000000"/>
          <w:sz w:val="28"/>
        </w:rPr>
        <w:t>
      "57. Офицер құрамының бос әскери лауазымына Қорғаныс министрлігінің, Бас штабтың құрылымдық бөлімшелерін, ҚР ҚК бас басқармаларын және Қорғаныс министрлігі мен ҚР ҚК орталықтарын қоспағанда, бағынысында офицер болмаған жағдайда ӘЕМ сәйкес келетін мамандық бойынша жоғары білімі бар азаматтар, сондай-ақ тиісті құрамның әскери міндеттілері тағайындалады.";</w:t>
      </w:r>
    </w:p>
    <w:bookmarkEnd w:id="54"/>
    <w:bookmarkStart w:name="z81" w:id="55"/>
    <w:p>
      <w:pPr>
        <w:spacing w:after="0"/>
        <w:ind w:left="0"/>
        <w:jc w:val="both"/>
      </w:pPr>
      <w:r>
        <w:rPr>
          <w:rFonts w:ascii="Times New Roman"/>
          <w:b w:val="false"/>
          <w:i w:val="false"/>
          <w:color w:val="000000"/>
          <w:sz w:val="28"/>
        </w:rPr>
        <w:t xml:space="preserve">
      69-тармақтын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55"/>
    <w:bookmarkStart w:name="z82" w:id="56"/>
    <w:p>
      <w:pPr>
        <w:spacing w:after="0"/>
        <w:ind w:left="0"/>
        <w:jc w:val="both"/>
      </w:pPr>
      <w:r>
        <w:rPr>
          <w:rFonts w:ascii="Times New Roman"/>
          <w:b w:val="false"/>
          <w:i w:val="false"/>
          <w:color w:val="000000"/>
          <w:sz w:val="28"/>
        </w:rPr>
        <w:t xml:space="preserve">
      "5) Қорғаныс министрінің 2022 жылғы 25 қарашадағы № 1123 бұйрығымен бекітілген (Нормативтік құқықтық актілерді мемлекеттік тіркеу тізілімінде № 30766 болып тіркелген) Қазақстан Республикасы Қарулы Күштерінің жеке құрамын есепке алу қағидаларына (бұдан әрі – Жеке құрамды есепке алу қағидалары) </w:t>
      </w:r>
      <w:r>
        <w:rPr>
          <w:rFonts w:ascii="Times New Roman"/>
          <w:b w:val="false"/>
          <w:i w:val="false"/>
          <w:color w:val="000000"/>
          <w:sz w:val="28"/>
        </w:rPr>
        <w:t>35-қосымшаға</w:t>
      </w:r>
      <w:r>
        <w:rPr>
          <w:rFonts w:ascii="Times New Roman"/>
          <w:b w:val="false"/>
          <w:i w:val="false"/>
          <w:color w:val="000000"/>
          <w:sz w:val="28"/>
        </w:rPr>
        <w:t xml:space="preserve"> сәйкес нысан бойынша қызметтік картаны;";</w:t>
      </w:r>
    </w:p>
    <w:bookmarkEnd w:id="56"/>
    <w:bookmarkStart w:name="z83" w:id="57"/>
    <w:p>
      <w:pPr>
        <w:spacing w:after="0"/>
        <w:ind w:left="0"/>
        <w:jc w:val="both"/>
      </w:pPr>
      <w:r>
        <w:rPr>
          <w:rFonts w:ascii="Times New Roman"/>
          <w:b w:val="false"/>
          <w:i w:val="false"/>
          <w:color w:val="000000"/>
          <w:sz w:val="28"/>
        </w:rPr>
        <w:t xml:space="preserve">
      ҚР ҚК-да әскери қызмет өткеру қағидаларын қолдану жөніндегі нұсқаулыққа </w:t>
      </w:r>
      <w:r>
        <w:rPr>
          <w:rFonts w:ascii="Times New Roman"/>
          <w:b w:val="false"/>
          <w:i w:val="false"/>
          <w:color w:val="000000"/>
          <w:sz w:val="28"/>
        </w:rPr>
        <w:t>9-қосымша</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57"/>
    <w:bookmarkStart w:name="z84" w:id="58"/>
    <w:p>
      <w:pPr>
        <w:spacing w:after="0"/>
        <w:ind w:left="0"/>
        <w:jc w:val="both"/>
      </w:pPr>
      <w:r>
        <w:rPr>
          <w:rFonts w:ascii="Times New Roman"/>
          <w:b w:val="false"/>
          <w:i w:val="false"/>
          <w:color w:val="000000"/>
          <w:sz w:val="28"/>
        </w:rPr>
        <w:t>
      көрсетілген бұйрықпен бекітілген Қорғаныс министрінің өзгерістер мен толықтырулар енгізілетін кейбір бұйрықтары тізбесінің 1-қосымшасында:</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6" w:id="59"/>
    <w:p>
      <w:pPr>
        <w:spacing w:after="0"/>
        <w:ind w:left="0"/>
        <w:jc w:val="both"/>
      </w:pPr>
      <w:r>
        <w:rPr>
          <w:rFonts w:ascii="Times New Roman"/>
          <w:b w:val="false"/>
          <w:i w:val="false"/>
          <w:color w:val="000000"/>
          <w:sz w:val="28"/>
        </w:rPr>
        <w:t xml:space="preserve">
      "3. Төмен құрамның әскери қызметшілері "Әскери полиция органдары туралы" Қазақстан Республикасының Заңы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арнайы бастапқы оқытудан өткен әскери полиция органының әскери қызметшілерін қоспағанда, бағынысында офицер болмаған жағдайда кемінде үш жыл үздіксіз әскери қызмет өтілі, жоғары білімі болған кезде офицер құрамының бос әскери лауазымына және базалық офицер курсынан өткеннен кейін тек кіші офицер құрамының лауазымына уақытша тағайындалады. Базалық офицер курсының бағдарламаларын Қазақстан Республикасының Ұлттық қорғаныс университеті әзірлейді, оларды Қорғаныс министрінің бірінші орынбасары – Қазақстан Республикасы Қарулы Күштері Бас штабының бастығы бекітеді және Қорғаныс министрлігіне ведомстволық бағынысты жоғары білімнің білім беру бағдарламаларын іске асыратын әскери оқу орны жанында жүргізіледі.</w:t>
      </w:r>
    </w:p>
    <w:bookmarkEnd w:id="59"/>
    <w:bookmarkStart w:name="z87" w:id="60"/>
    <w:p>
      <w:pPr>
        <w:spacing w:after="0"/>
        <w:ind w:left="0"/>
        <w:jc w:val="both"/>
      </w:pPr>
      <w:r>
        <w:rPr>
          <w:rFonts w:ascii="Times New Roman"/>
          <w:b w:val="false"/>
          <w:i w:val="false"/>
          <w:color w:val="000000"/>
          <w:sz w:val="28"/>
        </w:rPr>
        <w:t>
      Медициналық мамандық пен Қазақстан Республикасы Қорғаныс министрлігінің Спорт комитеті – Орталық спорт клубы лауазымына олимпиада ойынының, әлем чемпионатының, Азия чемпионатының және әскери спорт түрі бойынша халықаралық жарыстардың жүлдегер спортшыларын тағайындау кезінде кемінде үш жыл үздіксіз әскери қызмет өтілінің болуы талап етілмейді.";</w:t>
      </w:r>
    </w:p>
    <w:bookmarkEnd w:id="60"/>
    <w:bookmarkStart w:name="z88" w:id="61"/>
    <w:p>
      <w:pPr>
        <w:spacing w:after="0"/>
        <w:ind w:left="0"/>
        <w:jc w:val="both"/>
      </w:pPr>
      <w:r>
        <w:rPr>
          <w:rFonts w:ascii="Times New Roman"/>
          <w:b w:val="false"/>
          <w:i w:val="false"/>
          <w:color w:val="000000"/>
          <w:sz w:val="28"/>
        </w:rPr>
        <w:t>
      көрсетілген бұйрықпен бекітілген Қорғаныс министрінің өзгерістер мен толықтырулар енгізілетін кейбір бұйрықтары тізбесінің 2-қосымшасында:</w:t>
      </w:r>
    </w:p>
    <w:bookmarkEnd w:id="61"/>
    <w:bookmarkStart w:name="z89" w:id="62"/>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2) тармақшасының</w:t>
      </w:r>
      <w:r>
        <w:rPr>
          <w:rFonts w:ascii="Times New Roman"/>
          <w:b w:val="false"/>
          <w:i w:val="false"/>
          <w:color w:val="000000"/>
          <w:sz w:val="28"/>
        </w:rPr>
        <w:t xml:space="preserve"> үшінші бөлігі мынадай редакцияда жазылсын:</w:t>
      </w:r>
    </w:p>
    <w:bookmarkEnd w:id="62"/>
    <w:bookmarkStart w:name="z90" w:id="63"/>
    <w:p>
      <w:pPr>
        <w:spacing w:after="0"/>
        <w:ind w:left="0"/>
        <w:jc w:val="both"/>
      </w:pPr>
      <w:r>
        <w:rPr>
          <w:rFonts w:ascii="Times New Roman"/>
          <w:b w:val="false"/>
          <w:i w:val="false"/>
          <w:color w:val="000000"/>
          <w:sz w:val="28"/>
        </w:rPr>
        <w:t>
      "климаттық жағдайы ауыр жергілікті жерге жатпайтын бір гарнизонда үздіксіз әскери қызмет өткерудің күнтізбелік сегіз жыл мерзімі (стратегиялық, жедел-стратегиялық әскери басқару органында қызмет өткеретіндерді және Қазақстан Республикасы Ұлттық қорғаныс университетінің профессор-оқытушы құрамын қоспағанда) болып табылады.".</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Қорғаныс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r>
              <w:br/>
            </w: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w:t>
            </w:r>
            <w:r>
              <w:br/>
            </w:r>
            <w:r>
              <w:rPr>
                <w:rFonts w:ascii="Times New Roman"/>
                <w:b w:val="false"/>
                <w:i w:val="false"/>
                <w:color w:val="000000"/>
                <w:sz w:val="20"/>
              </w:rPr>
              <w:t>геральдикалық белгілердің,</w:t>
            </w:r>
            <w:r>
              <w:br/>
            </w:r>
            <w:r>
              <w:rPr>
                <w:rFonts w:ascii="Times New Roman"/>
                <w:b w:val="false"/>
                <w:i w:val="false"/>
                <w:color w:val="000000"/>
                <w:sz w:val="20"/>
              </w:rPr>
              <w:t>әскери оқу орындарын бітіргені</w:t>
            </w:r>
            <w:r>
              <w:br/>
            </w:r>
            <w:r>
              <w:rPr>
                <w:rFonts w:ascii="Times New Roman"/>
                <w:b w:val="false"/>
                <w:i w:val="false"/>
                <w:color w:val="000000"/>
                <w:sz w:val="20"/>
              </w:rPr>
              <w:t>туралы, сыныпты</w:t>
            </w:r>
            <w:r>
              <w:br/>
            </w:r>
            <w:r>
              <w:rPr>
                <w:rFonts w:ascii="Times New Roman"/>
                <w:b w:val="false"/>
                <w:i w:val="false"/>
                <w:color w:val="000000"/>
                <w:sz w:val="20"/>
              </w:rPr>
              <w:t>мамандарға арналған</w:t>
            </w:r>
            <w:r>
              <w:br/>
            </w:r>
            <w:r>
              <w:rPr>
                <w:rFonts w:ascii="Times New Roman"/>
                <w:b w:val="false"/>
                <w:i w:val="false"/>
                <w:color w:val="000000"/>
                <w:sz w:val="20"/>
              </w:rPr>
              <w:t>белгілердің, әскери-</w:t>
            </w:r>
            <w:r>
              <w:br/>
            </w:r>
            <w:r>
              <w:rPr>
                <w:rFonts w:ascii="Times New Roman"/>
                <w:b w:val="false"/>
                <w:i w:val="false"/>
                <w:color w:val="000000"/>
                <w:sz w:val="20"/>
              </w:rPr>
              <w:t>қолданбалы, қызметтік-</w:t>
            </w:r>
            <w:r>
              <w:br/>
            </w:r>
            <w:r>
              <w:rPr>
                <w:rFonts w:ascii="Times New Roman"/>
                <w:b w:val="false"/>
                <w:i w:val="false"/>
                <w:color w:val="000000"/>
                <w:sz w:val="20"/>
              </w:rPr>
              <w:t>қолданбалы, техникалық және</w:t>
            </w:r>
            <w:r>
              <w:br/>
            </w:r>
            <w:r>
              <w:rPr>
                <w:rFonts w:ascii="Times New Roman"/>
                <w:b w:val="false"/>
                <w:i w:val="false"/>
                <w:color w:val="000000"/>
                <w:sz w:val="20"/>
              </w:rPr>
              <w:t>басқа да спорттық</w:t>
            </w:r>
            <w:r>
              <w:br/>
            </w:r>
            <w:r>
              <w:rPr>
                <w:rFonts w:ascii="Times New Roman"/>
                <w:b w:val="false"/>
                <w:i w:val="false"/>
                <w:color w:val="000000"/>
                <w:sz w:val="20"/>
              </w:rPr>
              <w:t>іс-шаралардың жүлдегерлеріне</w:t>
            </w:r>
            <w:r>
              <w:br/>
            </w:r>
            <w:r>
              <w:rPr>
                <w:rFonts w:ascii="Times New Roman"/>
                <w:b w:val="false"/>
                <w:i w:val="false"/>
                <w:color w:val="000000"/>
                <w:sz w:val="20"/>
              </w:rPr>
              <w:t>арналған наградалық</w:t>
            </w:r>
            <w:r>
              <w:br/>
            </w:r>
            <w:r>
              <w:rPr>
                <w:rFonts w:ascii="Times New Roman"/>
                <w:b w:val="false"/>
                <w:i w:val="false"/>
                <w:color w:val="000000"/>
                <w:sz w:val="20"/>
              </w:rPr>
              <w:t>медальдардың (белгілердің)</w:t>
            </w:r>
            <w:r>
              <w:br/>
            </w:r>
            <w:r>
              <w:rPr>
                <w:rFonts w:ascii="Times New Roman"/>
                <w:b w:val="false"/>
                <w:i w:val="false"/>
                <w:color w:val="000000"/>
                <w:sz w:val="20"/>
              </w:rPr>
              <w:t>сипаттамасына, сондай-ақ</w:t>
            </w:r>
            <w:r>
              <w:br/>
            </w:r>
            <w:r>
              <w:rPr>
                <w:rFonts w:ascii="Times New Roman"/>
                <w:b w:val="false"/>
                <w:i w:val="false"/>
                <w:color w:val="000000"/>
                <w:sz w:val="20"/>
              </w:rPr>
              <w:t>оларды беру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w:t>
            </w:r>
            <w:r>
              <w:br/>
            </w:r>
            <w:r>
              <w:rPr>
                <w:rFonts w:ascii="Times New Roman"/>
                <w:b w:val="false"/>
                <w:i w:val="false"/>
                <w:color w:val="000000"/>
                <w:sz w:val="20"/>
              </w:rPr>
              <w:t>әскери қызметшілерінің тағып</w:t>
            </w:r>
            <w:r>
              <w:br/>
            </w:r>
            <w:r>
              <w:rPr>
                <w:rFonts w:ascii="Times New Roman"/>
                <w:b w:val="false"/>
                <w:i w:val="false"/>
                <w:color w:val="000000"/>
                <w:sz w:val="20"/>
              </w:rPr>
              <w:t>жүру тәртібіне</w:t>
            </w:r>
            <w:r>
              <w:br/>
            </w:r>
            <w:r>
              <w:rPr>
                <w:rFonts w:ascii="Times New Roman"/>
                <w:b w:val="false"/>
                <w:i w:val="false"/>
                <w:color w:val="000000"/>
                <w:sz w:val="20"/>
              </w:rPr>
              <w:t>4-қосымша</w:t>
            </w:r>
            <w:r>
              <w:br/>
            </w:r>
            <w:r>
              <w:rPr>
                <w:rFonts w:ascii="Times New Roman"/>
                <w:b w:val="false"/>
                <w:i w:val="false"/>
                <w:color w:val="000000"/>
                <w:sz w:val="20"/>
              </w:rPr>
              <w:t>Үлгі</w:t>
            </w:r>
          </w:p>
        </w:tc>
      </w:tr>
    </w:tbl>
    <w:bookmarkStart w:name="z92" w:id="64"/>
    <w:p>
      <w:pPr>
        <w:spacing w:after="0"/>
        <w:ind w:left="0"/>
        <w:jc w:val="left"/>
      </w:pPr>
      <w:r>
        <w:rPr>
          <w:rFonts w:ascii="Times New Roman"/>
          <w:b/>
          <w:i w:val="false"/>
          <w:color w:val="000000"/>
        </w:rPr>
        <w:t xml:space="preserve"> Қазақстан Республикасы Қорғаныс министрлігінің әскери колледжі бітірушілерінің төсбелгісі</w:t>
      </w:r>
    </w:p>
    <w:bookmarkEnd w:id="64"/>
    <w:bookmarkStart w:name="z93" w:id="65"/>
    <w:p>
      <w:pPr>
        <w:spacing w:after="0"/>
        <w:ind w:left="0"/>
        <w:jc w:val="left"/>
      </w:pPr>
    </w:p>
    <w:bookmarkEnd w:id="65"/>
    <w:p>
      <w:pPr>
        <w:spacing w:after="0"/>
        <w:ind w:left="0"/>
        <w:jc w:val="both"/>
      </w:pPr>
      <w:r>
        <w:drawing>
          <wp:inline distT="0" distB="0" distL="0" distR="0">
            <wp:extent cx="78105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89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Қорғаныс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r>
              <w:br/>
            </w: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w:t>
            </w:r>
            <w:r>
              <w:br/>
            </w:r>
            <w:r>
              <w:rPr>
                <w:rFonts w:ascii="Times New Roman"/>
                <w:b w:val="false"/>
                <w:i w:val="false"/>
                <w:color w:val="000000"/>
                <w:sz w:val="20"/>
              </w:rPr>
              <w:t>геральдикалық белгілердің,</w:t>
            </w:r>
            <w:r>
              <w:br/>
            </w:r>
            <w:r>
              <w:rPr>
                <w:rFonts w:ascii="Times New Roman"/>
                <w:b w:val="false"/>
                <w:i w:val="false"/>
                <w:color w:val="000000"/>
                <w:sz w:val="20"/>
              </w:rPr>
              <w:t>әскери оқу орындарын бітіргені</w:t>
            </w:r>
            <w:r>
              <w:br/>
            </w:r>
            <w:r>
              <w:rPr>
                <w:rFonts w:ascii="Times New Roman"/>
                <w:b w:val="false"/>
                <w:i w:val="false"/>
                <w:color w:val="000000"/>
                <w:sz w:val="20"/>
              </w:rPr>
              <w:t>туралы, сыныпты мамандарға</w:t>
            </w:r>
            <w:r>
              <w:br/>
            </w:r>
            <w:r>
              <w:rPr>
                <w:rFonts w:ascii="Times New Roman"/>
                <w:b w:val="false"/>
                <w:i w:val="false"/>
                <w:color w:val="000000"/>
                <w:sz w:val="20"/>
              </w:rPr>
              <w:t>арналған белгілердің, әскери-</w:t>
            </w:r>
            <w:r>
              <w:br/>
            </w:r>
            <w:r>
              <w:rPr>
                <w:rFonts w:ascii="Times New Roman"/>
                <w:b w:val="false"/>
                <w:i w:val="false"/>
                <w:color w:val="000000"/>
                <w:sz w:val="20"/>
              </w:rPr>
              <w:t>қолданбалы, қызметтік-</w:t>
            </w:r>
            <w:r>
              <w:br/>
            </w:r>
            <w:r>
              <w:rPr>
                <w:rFonts w:ascii="Times New Roman"/>
                <w:b w:val="false"/>
                <w:i w:val="false"/>
                <w:color w:val="000000"/>
                <w:sz w:val="20"/>
              </w:rPr>
              <w:t>қолданбалы, техникалық және</w:t>
            </w:r>
            <w:r>
              <w:br/>
            </w:r>
            <w:r>
              <w:rPr>
                <w:rFonts w:ascii="Times New Roman"/>
                <w:b w:val="false"/>
                <w:i w:val="false"/>
                <w:color w:val="000000"/>
                <w:sz w:val="20"/>
              </w:rPr>
              <w:t>басқа да спорттық</w:t>
            </w:r>
            <w:r>
              <w:br/>
            </w:r>
            <w:r>
              <w:rPr>
                <w:rFonts w:ascii="Times New Roman"/>
                <w:b w:val="false"/>
                <w:i w:val="false"/>
                <w:color w:val="000000"/>
                <w:sz w:val="20"/>
              </w:rPr>
              <w:t>іс-шаралардың жүлдегерлеріне</w:t>
            </w:r>
            <w:r>
              <w:br/>
            </w:r>
            <w:r>
              <w:rPr>
                <w:rFonts w:ascii="Times New Roman"/>
                <w:b w:val="false"/>
                <w:i w:val="false"/>
                <w:color w:val="000000"/>
                <w:sz w:val="20"/>
              </w:rPr>
              <w:t>арналған наградалық</w:t>
            </w:r>
            <w:r>
              <w:br/>
            </w:r>
            <w:r>
              <w:rPr>
                <w:rFonts w:ascii="Times New Roman"/>
                <w:b w:val="false"/>
                <w:i w:val="false"/>
                <w:color w:val="000000"/>
                <w:sz w:val="20"/>
              </w:rPr>
              <w:t>медальдардың (белгілердің)</w:t>
            </w:r>
            <w:r>
              <w:br/>
            </w:r>
            <w:r>
              <w:rPr>
                <w:rFonts w:ascii="Times New Roman"/>
                <w:b w:val="false"/>
                <w:i w:val="false"/>
                <w:color w:val="000000"/>
                <w:sz w:val="20"/>
              </w:rPr>
              <w:t>сипаттамасына, сондай-ақ</w:t>
            </w:r>
            <w:r>
              <w:br/>
            </w:r>
            <w:r>
              <w:rPr>
                <w:rFonts w:ascii="Times New Roman"/>
                <w:b w:val="false"/>
                <w:i w:val="false"/>
                <w:color w:val="000000"/>
                <w:sz w:val="20"/>
              </w:rPr>
              <w:t>оларды беру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w:t>
            </w:r>
            <w:r>
              <w:br/>
            </w:r>
            <w:r>
              <w:rPr>
                <w:rFonts w:ascii="Times New Roman"/>
                <w:b w:val="false"/>
                <w:i w:val="false"/>
                <w:color w:val="000000"/>
                <w:sz w:val="20"/>
              </w:rPr>
              <w:t>әскери қызметшілерінің тағып</w:t>
            </w:r>
            <w:r>
              <w:br/>
            </w:r>
            <w:r>
              <w:rPr>
                <w:rFonts w:ascii="Times New Roman"/>
                <w:b w:val="false"/>
                <w:i w:val="false"/>
                <w:color w:val="000000"/>
                <w:sz w:val="20"/>
              </w:rPr>
              <w:t>жүру тәртібіне</w:t>
            </w:r>
            <w:r>
              <w:br/>
            </w:r>
            <w:r>
              <w:rPr>
                <w:rFonts w:ascii="Times New Roman"/>
                <w:b w:val="false"/>
                <w:i w:val="false"/>
                <w:color w:val="000000"/>
                <w:sz w:val="20"/>
              </w:rPr>
              <w:t>16-қосымша</w:t>
            </w:r>
            <w:r>
              <w:br/>
            </w:r>
            <w:r>
              <w:rPr>
                <w:rFonts w:ascii="Times New Roman"/>
                <w:b w:val="false"/>
                <w:i w:val="false"/>
                <w:color w:val="000000"/>
                <w:sz w:val="20"/>
              </w:rPr>
              <w:t>Үлгі</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Ұлттық қорғаныс университеті докторантурасы бітірушісінің белгісі</w:t>
      </w:r>
    </w:p>
    <w:bookmarkStart w:name="z96"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7470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470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Қорғаныс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r>
              <w:br/>
            </w:r>
            <w:r>
              <w:rPr>
                <w:rFonts w:ascii="Times New Roman"/>
                <w:b w:val="false"/>
                <w:i w:val="false"/>
                <w:color w:val="000000"/>
                <w:sz w:val="20"/>
              </w:rPr>
              <w:t>Төмен тұрған құрамның әскери</w:t>
            </w:r>
            <w:r>
              <w:br/>
            </w:r>
            <w:r>
              <w:rPr>
                <w:rFonts w:ascii="Times New Roman"/>
                <w:b w:val="false"/>
                <w:i w:val="false"/>
                <w:color w:val="000000"/>
                <w:sz w:val="20"/>
              </w:rPr>
              <w:t>қызметшілерін не азаматтарды</w:t>
            </w:r>
            <w:r>
              <w:br/>
            </w:r>
            <w:r>
              <w:rPr>
                <w:rFonts w:ascii="Times New Roman"/>
                <w:b w:val="false"/>
                <w:i w:val="false"/>
                <w:color w:val="000000"/>
                <w:sz w:val="20"/>
              </w:rPr>
              <w:t>бос әскери лауазымға уақытша</w:t>
            </w:r>
            <w:r>
              <w:br/>
            </w:r>
            <w:r>
              <w:rPr>
                <w:rFonts w:ascii="Times New Roman"/>
                <w:b w:val="false"/>
                <w:i w:val="false"/>
                <w:color w:val="000000"/>
                <w:sz w:val="20"/>
              </w:rPr>
              <w:t>тағайындау қағидаларына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Бос лауазымға уақытша тағайындау кезінде ұсынылатын құжаттар тізбесі</w:t>
      </w:r>
    </w:p>
    <w:bookmarkStart w:name="z99" w:id="67"/>
    <w:p>
      <w:pPr>
        <w:spacing w:after="0"/>
        <w:ind w:left="0"/>
        <w:jc w:val="both"/>
      </w:pPr>
      <w:r>
        <w:rPr>
          <w:rFonts w:ascii="Times New Roman"/>
          <w:b w:val="false"/>
          <w:i w:val="false"/>
          <w:color w:val="000000"/>
          <w:sz w:val="28"/>
        </w:rPr>
        <w:t>
      1. Жеке сәйкестендіру нөмірі бар Қазақстан Республикасы азаматының жеке басын куәландыратын құжаттың немесе оның электрондық нысанының көшірмесі.</w:t>
      </w:r>
    </w:p>
    <w:bookmarkEnd w:id="67"/>
    <w:bookmarkStart w:name="z100" w:id="68"/>
    <w:p>
      <w:pPr>
        <w:spacing w:after="0"/>
        <w:ind w:left="0"/>
        <w:jc w:val="both"/>
      </w:pPr>
      <w:r>
        <w:rPr>
          <w:rFonts w:ascii="Times New Roman"/>
          <w:b w:val="false"/>
          <w:i w:val="false"/>
          <w:color w:val="000000"/>
          <w:sz w:val="28"/>
        </w:rPr>
        <w:t>
      2. Кадр қызметі куәландырған қосымшасы бар білім туралы дипломның көшірмесі.</w:t>
      </w:r>
    </w:p>
    <w:bookmarkEnd w:id="68"/>
    <w:bookmarkStart w:name="z101" w:id="69"/>
    <w:p>
      <w:pPr>
        <w:spacing w:after="0"/>
        <w:ind w:left="0"/>
        <w:jc w:val="both"/>
      </w:pPr>
      <w:r>
        <w:rPr>
          <w:rFonts w:ascii="Times New Roman"/>
          <w:b w:val="false"/>
          <w:i w:val="false"/>
          <w:color w:val="000000"/>
          <w:sz w:val="28"/>
        </w:rPr>
        <w:t>
      3. Кадр қызметі растаған еңбек кітапшасының көшірмесі (еңбек өтілі болған жағдайда).</w:t>
      </w:r>
    </w:p>
    <w:bookmarkEnd w:id="69"/>
    <w:bookmarkStart w:name="z102" w:id="70"/>
    <w:p>
      <w:pPr>
        <w:spacing w:after="0"/>
        <w:ind w:left="0"/>
        <w:jc w:val="both"/>
      </w:pPr>
      <w:r>
        <w:rPr>
          <w:rFonts w:ascii="Times New Roman"/>
          <w:b w:val="false"/>
          <w:i w:val="false"/>
          <w:color w:val="000000"/>
          <w:sz w:val="28"/>
        </w:rPr>
        <w:t>
      4. "Сыбайлас жемқорлыққа қарсы іс-қимыл туралы" Қазақстан Республикасының Заңына сәйкес кірістері мен мүлкі туралы декларацияны тұрғылықты жері бойынша мемлекеттік кіріс органына ұсынғанын растайтын құжат.</w:t>
      </w:r>
    </w:p>
    <w:bookmarkEnd w:id="70"/>
    <w:bookmarkStart w:name="z103" w:id="71"/>
    <w:p>
      <w:pPr>
        <w:spacing w:after="0"/>
        <w:ind w:left="0"/>
        <w:jc w:val="both"/>
      </w:pPr>
      <w:r>
        <w:rPr>
          <w:rFonts w:ascii="Times New Roman"/>
          <w:b w:val="false"/>
          <w:i w:val="false"/>
          <w:color w:val="000000"/>
          <w:sz w:val="28"/>
        </w:rPr>
        <w:t xml:space="preserve">
      5. Қазақстан Республикасы Бас Прокурорының 2020 жылғы 18 мамырдағы № 64 бұйрығымен (Нормативтік құқықтық актілерді мемлекеттік тіркеу тізілімінде № 20674 болып тіркелген) бекітілген "Соттылықтың болуы не болмауы туралы анықтама беру" мемлекеттік қызметті көрсету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соттылығының болуы не болмауы туралы анықтама.</w:t>
      </w:r>
    </w:p>
    <w:bookmarkEnd w:id="71"/>
    <w:bookmarkStart w:name="z104" w:id="72"/>
    <w:p>
      <w:pPr>
        <w:spacing w:after="0"/>
        <w:ind w:left="0"/>
        <w:jc w:val="both"/>
      </w:pPr>
      <w:r>
        <w:rPr>
          <w:rFonts w:ascii="Times New Roman"/>
          <w:b w:val="false"/>
          <w:i w:val="false"/>
          <w:color w:val="000000"/>
          <w:sz w:val="28"/>
        </w:rPr>
        <w:t xml:space="preserve">
      6. Қазақстан Республикасы Денсаулық сақтау министрінің 2022 жылғы 7 сәуірдегі № ҚР ДСМ-34 бұйрығымен бекітілген (Нормативтік құқықтық актілерді мемлекеттік тіркеу тізілімінде № 27505 болып тіркелген) Дәрігерлік-консультативтік комиссияның қызметі туралы ереженің 17-тармағының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алдын ала медициналық куәландырудан өткені туралы құжат.</w:t>
      </w:r>
    </w:p>
    <w:bookmarkEnd w:id="72"/>
    <w:bookmarkStart w:name="z105" w:id="73"/>
    <w:p>
      <w:pPr>
        <w:spacing w:after="0"/>
        <w:ind w:left="0"/>
        <w:jc w:val="both"/>
      </w:pPr>
      <w:r>
        <w:rPr>
          <w:rFonts w:ascii="Times New Roman"/>
          <w:b w:val="false"/>
          <w:i w:val="false"/>
          <w:color w:val="000000"/>
          <w:sz w:val="28"/>
        </w:rPr>
        <w:t>
      7. Фотосуреті бар резюме (нақты тұрғылықты мекенжайы мен телефоны, оның ішінде байланыс телефоны, білімі, жұмыс тәжірибесі көрсетіліп, еркін нысанда).</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Қорғаныс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r>
              <w:br/>
            </w:r>
            <w:r>
              <w:rPr>
                <w:rFonts w:ascii="Times New Roman"/>
                <w:b w:val="false"/>
                <w:i w:val="false"/>
                <w:color w:val="000000"/>
                <w:sz w:val="20"/>
              </w:rPr>
              <w:t>ҚР ҚК-да әскери қызмет өткеру</w:t>
            </w:r>
            <w:r>
              <w:br/>
            </w:r>
            <w:r>
              <w:rPr>
                <w:rFonts w:ascii="Times New Roman"/>
                <w:b w:val="false"/>
                <w:i w:val="false"/>
                <w:color w:val="000000"/>
                <w:sz w:val="20"/>
              </w:rPr>
              <w:t>қағидаларын қолдану жөніндегі</w:t>
            </w:r>
            <w:r>
              <w:br/>
            </w:r>
            <w:r>
              <w:rPr>
                <w:rFonts w:ascii="Times New Roman"/>
                <w:b w:val="false"/>
                <w:i w:val="false"/>
                <w:color w:val="000000"/>
                <w:sz w:val="20"/>
              </w:rPr>
              <w:t>нұсқаулыққа</w:t>
            </w:r>
            <w:r>
              <w:br/>
            </w:r>
            <w:r>
              <w:rPr>
                <w:rFonts w:ascii="Times New Roman"/>
                <w:b w:val="false"/>
                <w:i w:val="false"/>
                <w:color w:val="000000"/>
                <w:sz w:val="20"/>
              </w:rPr>
              <w:t>9-қосымша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Бос лауазымға уақытша тағайындау кезінде ұсынылатын құжаттар тізбесі</w:t>
      </w:r>
    </w:p>
    <w:bookmarkStart w:name="z108" w:id="74"/>
    <w:p>
      <w:pPr>
        <w:spacing w:after="0"/>
        <w:ind w:left="0"/>
        <w:jc w:val="both"/>
      </w:pPr>
      <w:r>
        <w:rPr>
          <w:rFonts w:ascii="Times New Roman"/>
          <w:b w:val="false"/>
          <w:i w:val="false"/>
          <w:color w:val="000000"/>
          <w:sz w:val="28"/>
        </w:rPr>
        <w:t>
      1. Жеке сәйкестендіру нөмірі бар Қазақстан Республикасы азаматының жеке басын куәландыратын құжаттың немесе оның электрондық нысанының көшірмесі.</w:t>
      </w:r>
    </w:p>
    <w:bookmarkEnd w:id="74"/>
    <w:bookmarkStart w:name="z109" w:id="75"/>
    <w:p>
      <w:pPr>
        <w:spacing w:after="0"/>
        <w:ind w:left="0"/>
        <w:jc w:val="both"/>
      </w:pPr>
      <w:r>
        <w:rPr>
          <w:rFonts w:ascii="Times New Roman"/>
          <w:b w:val="false"/>
          <w:i w:val="false"/>
          <w:color w:val="000000"/>
          <w:sz w:val="28"/>
        </w:rPr>
        <w:t>
      2. Кадр қызметі куәландырған қосымшасы бар білім туралы дипломның көшірмесі.</w:t>
      </w:r>
    </w:p>
    <w:bookmarkEnd w:id="75"/>
    <w:bookmarkStart w:name="z110" w:id="76"/>
    <w:p>
      <w:pPr>
        <w:spacing w:after="0"/>
        <w:ind w:left="0"/>
        <w:jc w:val="both"/>
      </w:pPr>
      <w:r>
        <w:rPr>
          <w:rFonts w:ascii="Times New Roman"/>
          <w:b w:val="false"/>
          <w:i w:val="false"/>
          <w:color w:val="000000"/>
          <w:sz w:val="28"/>
        </w:rPr>
        <w:t>
      3. Кадр қызметі растаған еңбек кітапшасының көшірмесі (еңбек өтілі болған жағдайда).</w:t>
      </w:r>
    </w:p>
    <w:bookmarkEnd w:id="76"/>
    <w:bookmarkStart w:name="z111" w:id="77"/>
    <w:p>
      <w:pPr>
        <w:spacing w:after="0"/>
        <w:ind w:left="0"/>
        <w:jc w:val="both"/>
      </w:pPr>
      <w:r>
        <w:rPr>
          <w:rFonts w:ascii="Times New Roman"/>
          <w:b w:val="false"/>
          <w:i w:val="false"/>
          <w:color w:val="000000"/>
          <w:sz w:val="28"/>
        </w:rPr>
        <w:t>
      4. "Сыбайлас жемқорлыққа қарсы іс-қимыл туралы" Қазақстан Республикасының Заңына сәйкес кірісі мен мүлкі туралы декларацияны тұрғылықты жері бойынша мемлекеттік кіріс органына ұсынғанын растайтын құжат.</w:t>
      </w:r>
    </w:p>
    <w:bookmarkEnd w:id="77"/>
    <w:bookmarkStart w:name="z112" w:id="78"/>
    <w:p>
      <w:pPr>
        <w:spacing w:after="0"/>
        <w:ind w:left="0"/>
        <w:jc w:val="both"/>
      </w:pPr>
      <w:r>
        <w:rPr>
          <w:rFonts w:ascii="Times New Roman"/>
          <w:b w:val="false"/>
          <w:i w:val="false"/>
          <w:color w:val="000000"/>
          <w:sz w:val="28"/>
        </w:rPr>
        <w:t xml:space="preserve">
      5. Қазақстан Республикасы Бас Прокурорының 2020 жылғы 18 мамырдағы № 64 бұйрығымен (Нормативтік құқықтық актілерді мемлекеттік тіркеу тізілімінде № 20674 болып тіркелген) бекітілген "Соттылықтың болуы не болмауы туралы анықтама беру" мемлекеттік қызметті көрсету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соттылығының болуы не болмауы туралы анықтама.</w:t>
      </w:r>
    </w:p>
    <w:bookmarkEnd w:id="78"/>
    <w:bookmarkStart w:name="z113" w:id="79"/>
    <w:p>
      <w:pPr>
        <w:spacing w:after="0"/>
        <w:ind w:left="0"/>
        <w:jc w:val="both"/>
      </w:pPr>
      <w:r>
        <w:rPr>
          <w:rFonts w:ascii="Times New Roman"/>
          <w:b w:val="false"/>
          <w:i w:val="false"/>
          <w:color w:val="000000"/>
          <w:sz w:val="28"/>
        </w:rPr>
        <w:t xml:space="preserve">
      6. Қазақстан Республикасы Денсаулық сақтау министрінің 2022 жылғы 7 сәуірдегі № ҚР ДСМ-34 бұйрығымен бекітілген (Нормативтік құқықтық актілерді мемлекеттік тіркеу тізілімінде № 27505 болып тіркелген) Дәрігерлік-консультативтік комиссияның қызметі туралы ереженің 17-тармағының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алдын ала медициналық куәландырудан өткені туралы құжат.</w:t>
      </w:r>
    </w:p>
    <w:bookmarkEnd w:id="79"/>
    <w:bookmarkStart w:name="z114" w:id="80"/>
    <w:p>
      <w:pPr>
        <w:spacing w:after="0"/>
        <w:ind w:left="0"/>
        <w:jc w:val="both"/>
      </w:pPr>
      <w:r>
        <w:rPr>
          <w:rFonts w:ascii="Times New Roman"/>
          <w:b w:val="false"/>
          <w:i w:val="false"/>
          <w:color w:val="000000"/>
          <w:sz w:val="28"/>
        </w:rPr>
        <w:t>
      7. Фотосуреті бар резюме (нақты тұрғылықты мекенжайы мен телефоны, оның ішінде байланыс телефоны, білімі, жұмыс тәжірибесі көрсетіліп, еркін нысанда).</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