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02a6" w14:textId="9f80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"Өнеркәсіпті мемлекеттік ынталандыру шараларын көрсету кезінде қарсы міндеттемелерді айқындау және қолдану жөніндегі қағидаларды бекіту туралы" Қазақстан Республикасы Индустрия және инфрақұрылымдық даму министрдің міндетін атқарушының 2022 жылғы 27 мамырдағы № 298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Өнеркәсіп және құрылыс министрінің м.а. 2024 жылғы 18 қаңтардағы № 23 бұйрығы. Қазақстан Республикасының Әділет министрлігінде 2024 жылғы 22 қаңтарда № 33922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"Өнеркәсіпті мемлекеттік ынталандыру шараларын көрсету кезінде қарсы міндеттемелерді айқындау және қолдану жөніндегі қағидаларды бекіту туралы" Қазақстан Республикасы Индустрия және инфрақұрылымдық даму министрдің міндетін атқарушының 2022 жылғы 27 мамырдағы № 298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28281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Өнеркәсіпті мемлекеттік ынталандыру шараларын көрсету кезінде қарсы міндеттемелерді айқындау және қолдану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Өнеркәсіпті мемлекеттік ынталандырудың әрбір шарасы үшін мынадай қарсы міндеттемелер айқындалды: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өнеркәсіптік-инновациялық жобаларды қоса қаржыландыруды қоса алғанда, қаржыландыру: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өнімділігін арттыру" бағыты шеңберінде: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әлеуметтік-экономикалық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нарықтың қажеттіліктерін қамтамасыз ету" бағыты шеңберінде: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есепті жылдың қорытындылары бойынша және кейіннен жобаны қаржыландыруға бекіту кезінде жобаның/ұйымның қаржы-экономикалық моделіне сәйкес жыл сайынғы негізде өткізілетін өнім көлемін ақшалай мәнде ұлғайту;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лизингтік қаржыландыру: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өнімділігін арттыру" бағыты шеңберінде: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жобаны қаржыландыруға бекіту кезінде жобалау көрсеткіштеріне сәйкес пайдалануға берілгеннен кейін өндірілетін өнім көлемін ұлғайту;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әлеуметтік-экономикалық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нарықтың қажеттіліктерін қамтамасыз ету" бағыты шеңберінде: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жобаны қаржыландыруға бекіту кезінде жобалау көрсеткіштеріне сәйкес пайдалануға берілгеннен кейін лизинг мерзімі ішінде жұмыс орындарын құру және/немесе сақтау;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қарыздар бойынша кепілдік міндеттемелер мен кепілдемелер беру: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"Еңбек өнімділігін арттыру" бағыты шеңберінде: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әлеуметтік-экономикалық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нарықтың қажеттіліктерін қамтамасыз ету" бағыты шеңберінде: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есепті жылдың қорытындылары бойынша және кейіннен жобаны қаржыландыруға бекіту кезінде жобаның/ұйымның қаржы-экономикалық моделіне сәйкес жыл сайынғы негізде өткізілетін өнім көлемін ақшалай мәнде ұлғайту;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институттары арқылы кредит беру: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өнімділігін арттыру" бағыты шеңберінде: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жобаны қаржыландыруға бекіту кезінде жобалау көрсеткіштеріне сәйкес пайдалануға берілгеннен кейін өндірілетін өнім көлемін ұлғайту;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әлеуметтік-экономикалық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нарықтың қажеттіліктерін қамтамасыз ету" бағыты шеңберінде: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жобаны қаржыландыруға бекіту кезінде жобалау көрсеткіштеріне сәйкес пайдалануға берілгеннен кейін лизинг мерзімі ішінде жұмыс орындарын құру және/немесе сақтау;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жарғылық капиталдарға инвестицияларды жүзеге асыру: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өнімділігін арттыру" бағыты шеңберінде: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әлеуметтік-экономикалық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нарықтың қажеттіліктерін қамтамасыз ету" бағыты шеңберінде: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есепті жылдың қорытындылары бойынша және кейіннен жобаны қаржыландыруға бекіту кезінде жобаның/ұйымның қаржы-экономикалық моделіне сәйкес жыл сайынғы негізде өткізілетін өнім көлемін ақшалай мәнде ұлғайту;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ішкі нарықта ынталандыру: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өнімділігін арттыру" бағыты шеңберінде: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(екі) жыл ішінде кәсіпорынның өнімді өткізуден және қызметтер көрсетуден түсетін кіріс көлемін мемлекет салған сомадан кемінде 2 (екі) есе ұлғайту;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өңдеу өнеркәсібінің отандық тауарлары мен көрсетілетін қызметтерін сыртқы нарықтарға ілгерілету бойынша өнеркәсіптік-инновациялық қызмет субъектілері шығындарының бір бөлігін өтеу: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"Экспортқа бағдарланған тауарлар өндірісін ұлғайту" бағыты шеңберінде: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(екі) жыл ішінде өнімді сатудан және қызмет көрсетуден түскен валюталық түсім кірістерінің көлемін кемінде 10% - ға ұлғайту;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өңдеу өнеркәсібінің отандық жоғары технологиялық тауарлары мен көрсетілетін қызметтерін шетелдік сатып алушыларға берілетін кредиттер мен жасалатын лизингтік мәмілелер бойынша сыйақы мөлшерлемесін субсидиялау: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"Экспортқа бағдарланған тауарлар өндірісін ұлғайту" бағыты шеңберінде: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қолдау көлемінен кем емес сомаға ақшалай мәндегі өнімнің экспорты;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экспорттық саудалық қаржыландыру, кредиттеу және сақтандыру, қайта сақтандыру және шикізаттық емес экспортты ілгерілету жөніндегі мәмілелерге кепілдік беру тетіктерін пайдалану: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"Экспортқа бағдарланған тауарлар өндірісін ұлғайту" бағыты шеңберінде: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қолдау көлемінен кем емес сомаға ақшалай мәндегі өнімнің экспорты;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еңбек өнімділігін арттыруды ынталандыру: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өнімділігін арттыру" бағыты шеңберінде: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(екі) жыл ішінде кәсіпорынның өнімді өткізуден және қызметтер көрсетуден түсетін кіріс көлемін мемлекет салған сомадан кемінде 2 (екі) есе ұлғайту;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аумақтық кластерлерді дамытуды ынталандыру: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өнімділігін арттыру" бағыты шеңберінде: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кластерлер қатысушыларының-өнім өндіруші кәсіпорындардың еңбек өнімділігін бірлескен жобаларды іске асыру қорытындылары бойынша кемінде 2%-ға арттыру;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"Экспортқа бағдарланған тауарлар өндірісін ұлғайту" бағыты шеңберінде: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жобаларды іске асыру қорытындылары бойынша аумақтық кластерлерге қатысушылардың өнім экспортының көлемін кемінде 3% -ға ұлғайтуы;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берешекті қайта құрылымдау (қолданыстағы қарсы міндеттемелер болмаған жағдайда қолданылады):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нарықтың қажеттіліктерін қамтамасыз ету" бағыты шеңберінде: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жобаны қаржыландыруға бекіту кезінде жобаның/ұйымның қаржы-экономикалық моделіне сәйкес үшінші есепті жылдың қорытындылары бойынша және кейіннен жыл сайынғы негізде ақшалай мәнде өткізілетін өнім көлемін ұлғайту;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өнеркәсіптік гранттар беру: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өнімділігін арттыру" бағыты шеңберінде: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кәсіпорынның өндіріс көлемін 2 (екі) жыл ішінде 10% -ға ұлғайту;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әлеуметтік-экономикалық даму болжамына сәйкес есепті жылы өндірістік персоналдың орташа жалақысының бір қызметкердің орташа айлық жалақысының белгіленген өсімінен кем емес өсуі;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өндіру кезінде пайдаланылатын қазақстандық жиынтықтауыштар мен шикізат көлемін ұлғайту жолымен өнімді оқшаулау деңгейін арттыру ("СТ-KZ" сертификатымен расталатын тауарлардағы елішілік құндылық үлесін кемінде 5% - ға ұлғайту);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"Экспортқа бағдарланған тауарлар өндірісін ұлғайту" бағыты шеңберінде: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(екі) жыл ішінде экспорт көлемін 10% - ға ұлғайту.";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Өнеркәсіп және құрылыс министрлігінің Өнеркәсіпті саясат департаменті белгіленген заңнамалық тәртіппен: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Өнеркәсіптік және құрылыс министрлігінің интернет-ресурсында орналастыруды қамтамасыз етсін.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Өнеркәсіп және құрылыс бойынша жетекшілік ететін вице-министрлеріне жүктелсін.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 және құрылыс министрінің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