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21aa" w14:textId="2472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полиция департаменті, қалалық, аудандық, қаладағы аудандық полиция органы бастығының халық алдындағы есебін ұйымдастыру және өткізу қағидаларын бекіту туралы" Қазақстан Республикасы Ішкі істер министрінің 2023 жылғы 31 шілдедегі № 608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30 қаңтардағы № 87 бұйрығы. Қазақстан Республикасының Әділет министрлігінде 2024 жылғы 31 қаңтарда № 33948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"Облыстың, республикалық маңызы бар қаланың, астананың полиция департаменті, қалалық, аудандық, қаладағы аудандық полиция органы бастығының халық алдындағы есебін ұйымдастыру және өткізу қағидаларын бекіту туралы" Қазақстан Республикасы Ішкі істер министрінің 2023 жылғы 31 шілдедегі № 608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Облыстың, республикалық маңызы бар қаланың, астананың полиция департаменті, қалалық, аудандық, қаладағы аудандық полиция органы бастығының халық алдындағы есебін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End w:id="3"/>
    <w:bookmarkStart w:name="z4" w:id="4"/>
    <w:p>
      <w:pPr>
        <w:spacing w:after="0"/>
        <w:ind w:left="0"/>
        <w:jc w:val="both"/>
      </w:pPr>
      <w:r>
        <w:rPr>
          <w:rFonts w:ascii="Times New Roman"/>
          <w:b w:val="false"/>
          <w:i w:val="false"/>
          <w:color w:val="000000"/>
          <w:sz w:val="28"/>
        </w:rPr>
        <w:t xml:space="preserve">
       "18. Есептік материалдарды тіркеуді, есепке алуды және сақтауды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33339 болып тіркелген) аумақтық полиция органдарының штаб бөліністері жүзеге асырады.</w:t>
      </w:r>
    </w:p>
    <w:bookmarkEnd w:id="4"/>
    <w:bookmarkStart w:name="z5" w:id="5"/>
    <w:p>
      <w:pPr>
        <w:spacing w:after="0"/>
        <w:ind w:left="0"/>
        <w:jc w:val="both"/>
      </w:pPr>
      <w:r>
        <w:rPr>
          <w:rFonts w:ascii="Times New Roman"/>
          <w:b w:val="false"/>
          <w:i w:val="false"/>
          <w:color w:val="000000"/>
          <w:sz w:val="28"/>
        </w:rPr>
        <w:t>
       2. Қазақстан Республикасы Ішкі істер министрлігінің Штаб-департаменті заңнамада белгіленген тәртіпте:</w:t>
      </w:r>
    </w:p>
    <w:bookmarkEnd w:id="5"/>
    <w:bookmarkStart w:name="z6"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