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ea0d" w14:textId="231e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 бекіту туралы Қазақстан Республикасы Оқу-ағарту министрінің 2022 жылғы 27 тамыздағы № 381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30 қаңтардағы № 14 бұйрығы. Қазақстан Республикасының Әділет министрлігінде 2024 жылғы 1 ақпанда № 33958 болып тіркелді</w:t>
      </w:r>
    </w:p>
    <w:p>
      <w:pPr>
        <w:spacing w:after="0"/>
        <w:ind w:left="0"/>
        <w:jc w:val="both"/>
      </w:pPr>
      <w:bookmarkStart w:name="z0" w:id="0"/>
      <w:r>
        <w:rPr>
          <w:rFonts w:ascii="Times New Roman"/>
          <w:b w:val="false"/>
          <w:i w:val="false"/>
          <w:color w:val="000000"/>
          <w:sz w:val="28"/>
        </w:rPr>
        <w:t xml:space="preserve">
      БҰЙЫРАМЫН: </w:t>
      </w:r>
    </w:p>
    <w:bookmarkEnd w:id="0"/>
    <w:bookmarkStart w:name="z1" w:id="1"/>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 бекіту туралы Қазақстан Республикасы Оқу-ағарту министрінің 2022 жылғы 27 тамыздағы № 381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29323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57-тармақта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төртінші бөлімнің бірінші абзацы жаңа редакцияда жазылсын:</w:t>
      </w:r>
    </w:p>
    <w:bookmarkEnd w:id="4"/>
    <w:bookmarkStart w:name="z6" w:id="5"/>
    <w:p>
      <w:pPr>
        <w:spacing w:after="0"/>
        <w:ind w:left="0"/>
        <w:jc w:val="both"/>
      </w:pPr>
      <w:r>
        <w:rPr>
          <w:rFonts w:ascii="Times New Roman"/>
          <w:b w:val="false"/>
          <w:i w:val="false"/>
          <w:color w:val="000000"/>
          <w:sz w:val="28"/>
        </w:rPr>
        <w:t>
       "57. Оператор өтініш тіркелген күннен бастап 7 (жеті) жұмыс күні ішінде жеке меншік білім беру ұйымына мынадай сәйкессіздіктер анықталған кезде сәйкессіздіктерді жою қажеттігі туралы хабарлама жібереді:".</w:t>
      </w:r>
    </w:p>
    <w:bookmarkEnd w:id="5"/>
    <w:bookmarkStart w:name="z7" w:id="6"/>
    <w:p>
      <w:pPr>
        <w:spacing w:after="0"/>
        <w:ind w:left="0"/>
        <w:jc w:val="both"/>
      </w:pPr>
      <w:r>
        <w:rPr>
          <w:rFonts w:ascii="Times New Roman"/>
          <w:b w:val="false"/>
          <w:i w:val="false"/>
          <w:color w:val="000000"/>
          <w:sz w:val="28"/>
        </w:rPr>
        <w:t>
       алтыншы бөлім жаңа редакцияда жазылсын:</w:t>
      </w:r>
    </w:p>
    <w:bookmarkEnd w:id="6"/>
    <w:bookmarkStart w:name="z8" w:id="7"/>
    <w:p>
      <w:pPr>
        <w:spacing w:after="0"/>
        <w:ind w:left="0"/>
        <w:jc w:val="both"/>
      </w:pPr>
      <w:r>
        <w:rPr>
          <w:rFonts w:ascii="Times New Roman"/>
          <w:b w:val="false"/>
          <w:i w:val="false"/>
          <w:color w:val="000000"/>
          <w:sz w:val="28"/>
        </w:rPr>
        <w:t>
       "Оператор қоса берілген құжаттармен бірге жекеменшік білім беру ұйымының өтініші қайта келіп түскен күннен бастап 5 (бес) жұмыс күні ішінде оларды қарауды жүзеге асырады:".</w:t>
      </w:r>
    </w:p>
    <w:bookmarkEnd w:id="7"/>
    <w:bookmarkStart w:name="z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2. Қазақстан Республикасы Оқу-ағарту министрлігінің Бюджеттік жоспарлау департаментіне Қазақстан Республикасының заңнамасында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3" w:id="12"/>
    <w:p>
      <w:pPr>
        <w:spacing w:after="0"/>
        <w:ind w:left="0"/>
        <w:jc w:val="both"/>
      </w:pPr>
      <w:r>
        <w:rPr>
          <w:rFonts w:ascii="Times New Roman"/>
          <w:b w:val="false"/>
          <w:i w:val="false"/>
          <w:color w:val="000000"/>
          <w:sz w:val="28"/>
        </w:rPr>
        <w:t>
       2) осы бұйрықтың Қазақстан Республикасы Оқу-ағарту министрлігінің интернет-ресурсында орналастырылуын;</w:t>
      </w:r>
    </w:p>
    <w:bookmarkEnd w:id="12"/>
    <w:bookmarkStart w:name="z14" w:id="1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4"/>
    <w:bookmarkStart w:name="z16" w:id="15"/>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30 қаңтардағы</w:t>
            </w:r>
            <w:r>
              <w:br/>
            </w:r>
            <w:r>
              <w:rPr>
                <w:rFonts w:ascii="Times New Roman"/>
                <w:b w:val="false"/>
                <w:i w:val="false"/>
                <w:color w:val="000000"/>
                <w:sz w:val="20"/>
              </w:rPr>
              <w:t>№ 14 бұйрығына</w:t>
            </w:r>
            <w:r>
              <w:br/>
            </w:r>
            <w:r>
              <w:rPr>
                <w:rFonts w:ascii="Times New Roman"/>
                <w:b w:val="false"/>
                <w:i w:val="false"/>
                <w:color w:val="000000"/>
                <w:sz w:val="20"/>
              </w:rPr>
              <w:t>1-қосымша</w:t>
            </w:r>
            <w:r>
              <w:br/>
            </w: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білімі бар</w:t>
            </w:r>
            <w:r>
              <w:br/>
            </w:r>
            <w:r>
              <w:rPr>
                <w:rFonts w:ascii="Times New Roman"/>
                <w:b w:val="false"/>
                <w:i w:val="false"/>
                <w:color w:val="000000"/>
                <w:sz w:val="20"/>
              </w:rPr>
              <w:t>кадрларды даярлауға, сондай-ақ</w:t>
            </w:r>
            <w:r>
              <w:br/>
            </w:r>
            <w:r>
              <w:rPr>
                <w:rFonts w:ascii="Times New Roman"/>
                <w:b w:val="false"/>
                <w:i w:val="false"/>
                <w:color w:val="000000"/>
                <w:sz w:val="20"/>
              </w:rPr>
              <w:t>мектепке дейінгі тәрбиелеу мен</w:t>
            </w:r>
            <w:r>
              <w:br/>
            </w:r>
            <w:r>
              <w:rPr>
                <w:rFonts w:ascii="Times New Roman"/>
                <w:b w:val="false"/>
                <w:i w:val="false"/>
                <w:color w:val="000000"/>
                <w:sz w:val="20"/>
              </w:rPr>
              <w:t>оқытуға, орта білім беруге және</w:t>
            </w:r>
            <w:r>
              <w:br/>
            </w:r>
            <w:r>
              <w:rPr>
                <w:rFonts w:ascii="Times New Roman"/>
                <w:b w:val="false"/>
                <w:i w:val="false"/>
                <w:color w:val="000000"/>
                <w:sz w:val="20"/>
              </w:rPr>
              <w:t>балаларға қосымша білім беруге</w:t>
            </w:r>
            <w:r>
              <w:br/>
            </w: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"Қаржы орталығы" АҚ</w:t>
            </w:r>
          </w:p>
        </w:tc>
      </w:tr>
    </w:tbl>
    <w:bookmarkStart w:name="z18"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(жекеменшік білім беру ұйымының атауы, БСН, заңды мекенжайы заңды тұлғаны мемлекеттік тіркеу (қайта тіркеу) туралы анықтамаға сәйкес көрсетіледі)</w:t>
      </w:r>
    </w:p>
    <w:p>
      <w:pPr>
        <w:spacing w:after="0"/>
        <w:ind w:left="0"/>
        <w:jc w:val="both"/>
      </w:pPr>
      <w:r>
        <w:rPr>
          <w:rFonts w:ascii="Times New Roman"/>
          <w:b w:val="false"/>
          <w:i w:val="false"/>
          <w:color w:val="000000"/>
          <w:sz w:val="28"/>
        </w:rPr>
        <w:t xml:space="preserve">
      20___ - 20___ оқу жылына арналған орта білім беруге мемлекеттік білім беру тапсырысын орналастыру үшін құжаттарды қарауды сұрайды. </w:t>
      </w:r>
    </w:p>
    <w:p>
      <w:pPr>
        <w:spacing w:after="0"/>
        <w:ind w:left="0"/>
        <w:jc w:val="both"/>
      </w:pPr>
      <w:r>
        <w:rPr>
          <w:rFonts w:ascii="Times New Roman"/>
          <w:b w:val="false"/>
          <w:i w:val="false"/>
          <w:color w:val="000000"/>
          <w:sz w:val="28"/>
        </w:rPr>
        <w:t>
      Қала/ауыл мектебі (қажеттісін көрсету) оқушыларының нақты контингенті өтініш берілген күнгі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сыныптарының оқушылары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сыныптарының оқушылары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балалар контингенті болмаған жағдайда толтырылмайды.</w:t>
      </w:r>
    </w:p>
    <w:p>
      <w:pPr>
        <w:spacing w:after="0"/>
        <w:ind w:left="0"/>
        <w:jc w:val="both"/>
      </w:pPr>
      <w:r>
        <w:rPr>
          <w:rFonts w:ascii="Times New Roman"/>
          <w:b w:val="false"/>
          <w:i w:val="false"/>
          <w:color w:val="000000"/>
          <w:sz w:val="28"/>
        </w:rPr>
        <w:t>
      Алдағы 20__- 20___ оқу жылының 1 қыркүйегіне оқушылардың болжамды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оқушылар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сыныптарының оқушылары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сыныптарының оқушылары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Осы арқылы жекеменшік білім беру ұйымы объектісінің сипаттамасын хабарлаймын:</w:t>
      </w:r>
    </w:p>
    <w:p>
      <w:pPr>
        <w:spacing w:after="0"/>
        <w:ind w:left="0"/>
        <w:jc w:val="both"/>
      </w:pPr>
      <w:r>
        <w:rPr>
          <w:rFonts w:ascii="Times New Roman"/>
          <w:b w:val="false"/>
          <w:i w:val="false"/>
          <w:color w:val="000000"/>
          <w:sz w:val="28"/>
        </w:rPr>
        <w:t>
       1) объектінің атауы:__________________________________________________________</w:t>
      </w:r>
    </w:p>
    <w:p>
      <w:pPr>
        <w:spacing w:after="0"/>
        <w:ind w:left="0"/>
        <w:jc w:val="both"/>
      </w:pPr>
      <w:r>
        <w:rPr>
          <w:rFonts w:ascii="Times New Roman"/>
          <w:b w:val="false"/>
          <w:i w:val="false"/>
          <w:color w:val="000000"/>
          <w:sz w:val="28"/>
        </w:rPr>
        <w:t>
      2) орналасқан жері (мекенжайы) – _____________________________________________ (білім беру қызметімен айналысуға лицензияның қосымшасына сәйкес нақты мекенжайы көрсетіледі); 3) жобалық қуаты –__________________________________________________________ (бар болса, объектінің литерін көрсете отырып); 4) пайдалануға енгізу күні – ___________________________________________________ (күні, айы, жылы көрсетіледі).</w:t>
      </w:r>
    </w:p>
    <w:p>
      <w:pPr>
        <w:spacing w:after="0"/>
        <w:ind w:left="0"/>
        <w:jc w:val="both"/>
      </w:pPr>
      <w:r>
        <w:rPr>
          <w:rFonts w:ascii="Times New Roman"/>
          <w:b w:val="false"/>
          <w:i w:val="false"/>
          <w:color w:val="000000"/>
          <w:sz w:val="28"/>
        </w:rPr>
        <w:t>
      2. Осы арқылы:</w:t>
      </w:r>
    </w:p>
    <w:p>
      <w:pPr>
        <w:spacing w:after="0"/>
        <w:ind w:left="0"/>
        <w:jc w:val="both"/>
      </w:pPr>
      <w:r>
        <w:rPr>
          <w:rFonts w:ascii="Times New Roman"/>
          <w:b w:val="false"/>
          <w:i w:val="false"/>
          <w:color w:val="000000"/>
          <w:sz w:val="28"/>
        </w:rPr>
        <w:t xml:space="preserve">
       1) жекеменшік білім беру ұйымында оқу үшін ата-аналар төлемінің мөлшері Қазақстан Республикасы Білім және ғылым министрінің 2020 жылғы 22 қаңтардағы № 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19913 болып тіркелген) оқу үшін ата-аналар төлемінің шекті мөлшерінен аспайтынын және жылына ___________ теңгені құрайтынын;</w:t>
      </w:r>
    </w:p>
    <w:p>
      <w:pPr>
        <w:spacing w:after="0"/>
        <w:ind w:left="0"/>
        <w:jc w:val="both"/>
      </w:pPr>
      <w:r>
        <w:rPr>
          <w:rFonts w:ascii="Times New Roman"/>
          <w:b w:val="false"/>
          <w:i w:val="false"/>
          <w:color w:val="000000"/>
          <w:sz w:val="28"/>
        </w:rPr>
        <w:t xml:space="preserve">
      2)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6 ақпанда № 10195 тіркелген) нысан бойынша берілген, бастауыш, негізгі орта, жалпы орта білім берудің жалпы білім беретін оқу бағдарламалары бойынша білім беру қызметімен айналысуға арналған лицензияның болуы. Білім беру қызметімен айналысуға арналған лицензия № ______ ;</w:t>
      </w:r>
    </w:p>
    <w:p>
      <w:pPr>
        <w:spacing w:after="0"/>
        <w:ind w:left="0"/>
        <w:jc w:val="both"/>
      </w:pPr>
      <w:r>
        <w:rPr>
          <w:rFonts w:ascii="Times New Roman"/>
          <w:b w:val="false"/>
          <w:i w:val="false"/>
          <w:color w:val="000000"/>
          <w:sz w:val="28"/>
        </w:rPr>
        <w:t xml:space="preserve">
       3) _____________________ почталық мекенжайды және _____________ электрондық почтаны (сәйкессіздіктерді жою қажеттілігі туралы хабарлама жіберу үшін); </w:t>
      </w:r>
    </w:p>
    <w:p>
      <w:pPr>
        <w:spacing w:after="0"/>
        <w:ind w:left="0"/>
        <w:jc w:val="both"/>
      </w:pPr>
      <w:r>
        <w:rPr>
          <w:rFonts w:ascii="Times New Roman"/>
          <w:b w:val="false"/>
          <w:i w:val="false"/>
          <w:color w:val="000000"/>
          <w:sz w:val="28"/>
        </w:rPr>
        <w:t>
      4) жекеменшік білім беру ұйымы басшысының не оны алмастыратын тұлғаның ____________________, құрылтайшының ______________ тегі, аты, әкесінің аты (бар болса), байланыс телефондары ____________________:</w:t>
      </w:r>
    </w:p>
    <w:p>
      <w:pPr>
        <w:spacing w:after="0"/>
        <w:ind w:left="0"/>
        <w:jc w:val="both"/>
      </w:pPr>
      <w:r>
        <w:rPr>
          <w:rFonts w:ascii="Times New Roman"/>
          <w:b w:val="false"/>
          <w:i w:val="false"/>
          <w:color w:val="000000"/>
          <w:sz w:val="28"/>
        </w:rPr>
        <w:t xml:space="preserve">
      5) Ұлттық білім беру деректер қорында (ҰБДҚ) тіркеуде барын, №____; </w:t>
      </w:r>
    </w:p>
    <w:p>
      <w:pPr>
        <w:spacing w:after="0"/>
        <w:ind w:left="0"/>
        <w:jc w:val="both"/>
      </w:pPr>
      <w:r>
        <w:rPr>
          <w:rFonts w:ascii="Times New Roman"/>
          <w:b w:val="false"/>
          <w:i w:val="false"/>
          <w:color w:val="000000"/>
          <w:sz w:val="28"/>
        </w:rPr>
        <w:t xml:space="preserve">
      6) мемлекеттік сатып алу веб-порталында тіркеуде барын; </w:t>
      </w:r>
    </w:p>
    <w:p>
      <w:pPr>
        <w:spacing w:after="0"/>
        <w:ind w:left="0"/>
        <w:jc w:val="both"/>
      </w:pPr>
      <w:r>
        <w:rPr>
          <w:rFonts w:ascii="Times New Roman"/>
          <w:b w:val="false"/>
          <w:i w:val="false"/>
          <w:color w:val="000000"/>
          <w:sz w:val="28"/>
        </w:rPr>
        <w:t>
      7) жекеменшік білім беру ұйымдарының жанынан оқушылардың тұруы үшін интернаттың барын/жоғын (қажеттісін көрсету) растаймын;</w:t>
      </w:r>
    </w:p>
    <w:p>
      <w:pPr>
        <w:spacing w:after="0"/>
        <w:ind w:left="0"/>
        <w:jc w:val="both"/>
      </w:pPr>
      <w:r>
        <w:rPr>
          <w:rFonts w:ascii="Times New Roman"/>
          <w:b w:val="false"/>
          <w:i w:val="false"/>
          <w:color w:val="000000"/>
          <w:sz w:val="28"/>
        </w:rPr>
        <w:t>
      8) оқыту:</w:t>
      </w:r>
    </w:p>
    <w:p>
      <w:pPr>
        <w:spacing w:after="0"/>
        <w:ind w:left="0"/>
        <w:jc w:val="both"/>
      </w:pPr>
      <w:r>
        <w:rPr>
          <w:rFonts w:ascii="Times New Roman"/>
          <w:b w:val="false"/>
          <w:i w:val="false"/>
          <w:color w:val="000000"/>
          <w:sz w:val="28"/>
        </w:rPr>
        <w:t>
      бастауыш, негізгі орта және жалпы орта білім берудің жалпы білім беретін оқу бағдарламаларына -</w:t>
      </w:r>
    </w:p>
    <w:p>
      <w:pPr>
        <w:spacing w:after="0"/>
        <w:ind w:left="0"/>
        <w:jc w:val="both"/>
      </w:pPr>
      <w:r>
        <w:rPr>
          <w:rFonts w:ascii="Times New Roman"/>
          <w:b w:val="false"/>
          <w:i w:val="false"/>
          <w:color w:val="000000"/>
          <w:sz w:val="28"/>
        </w:rPr>
        <w:t>
      __________________________________________________________________________________________; иә/жоқ (керегін бөліп көрсету)</w:t>
      </w:r>
    </w:p>
    <w:p>
      <w:pPr>
        <w:spacing w:after="0"/>
        <w:ind w:left="0"/>
        <w:jc w:val="both"/>
      </w:pPr>
      <w:r>
        <w:rPr>
          <w:rFonts w:ascii="Times New Roman"/>
          <w:b w:val="false"/>
          <w:i w:val="false"/>
          <w:color w:val="000000"/>
          <w:sz w:val="28"/>
        </w:rPr>
        <w:t>
      Халықаралық Бакалавриат Ұйымында авторизациядан немесе халықаралық институционалдық аккредиттеуден өткен дербес әзірленген интеграцияланған білім беру бағдарламалары -</w:t>
      </w:r>
    </w:p>
    <w:p>
      <w:pPr>
        <w:spacing w:after="0"/>
        <w:ind w:left="0"/>
        <w:jc w:val="both"/>
      </w:pPr>
      <w:r>
        <w:rPr>
          <w:rFonts w:ascii="Times New Roman"/>
          <w:b w:val="false"/>
          <w:i w:val="false"/>
          <w:color w:val="000000"/>
          <w:sz w:val="28"/>
        </w:rPr>
        <w:t>
      __________________________________________________________________________________________. иә/жоқ (керегін бөліп көрсету)</w:t>
      </w:r>
    </w:p>
    <w:p>
      <w:pPr>
        <w:spacing w:after="0"/>
        <w:ind w:left="0"/>
        <w:jc w:val="both"/>
      </w:pPr>
      <w:r>
        <w:rPr>
          <w:rFonts w:ascii="Times New Roman"/>
          <w:b w:val="false"/>
          <w:i w:val="false"/>
          <w:color w:val="000000"/>
          <w:sz w:val="28"/>
        </w:rPr>
        <w:t>
      3. Осы арқылы мыналарды хабарлаймын.**</w:t>
      </w:r>
    </w:p>
    <w:p>
      <w:pPr>
        <w:spacing w:after="0"/>
        <w:ind w:left="0"/>
        <w:jc w:val="both"/>
      </w:pPr>
      <w:r>
        <w:rPr>
          <w:rFonts w:ascii="Times New Roman"/>
          <w:b w:val="false"/>
          <w:i w:val="false"/>
          <w:color w:val="000000"/>
          <w:sz w:val="28"/>
        </w:rPr>
        <w:t xml:space="preserve">
      Салу/реконструкциялау (қажеттісін көрсету) жолымен 2018 жылғы 20 шілдеден кейін пайдалануға берілген жекеменшік білім беру ұйымының объектісінде жаңадан енгізілген оқушы орындарының саны ____________________. </w:t>
      </w:r>
    </w:p>
    <w:p>
      <w:pPr>
        <w:spacing w:after="0"/>
        <w:ind w:left="0"/>
        <w:jc w:val="both"/>
      </w:pPr>
      <w:r>
        <w:rPr>
          <w:rFonts w:ascii="Times New Roman"/>
          <w:b w:val="false"/>
          <w:i w:val="false"/>
          <w:color w:val="000000"/>
          <w:sz w:val="28"/>
        </w:rPr>
        <w:t>
      Жекеменшік білім беру ұйымы объектісінің пайдалануға енгізілу күні ____________________ (күні, айы, жылы).</w:t>
      </w:r>
    </w:p>
    <w:p>
      <w:pPr>
        <w:spacing w:after="0"/>
        <w:ind w:left="0"/>
        <w:jc w:val="both"/>
      </w:pPr>
      <w:r>
        <w:rPr>
          <w:rFonts w:ascii="Times New Roman"/>
          <w:b w:val="false"/>
          <w:i w:val="false"/>
          <w:color w:val="000000"/>
          <w:sz w:val="28"/>
        </w:rPr>
        <w:t>
      2018 жылғы 20 шілдеден кейін пайдалануға берілген жекеменшік білім беру ұйымының объектісінде жаңадан енгізілген оқушы орындарына мемлекеттік білім беру тапсырысы бұрын орналастырылды/орналастырылмады (қажеттісін көрсету).</w:t>
      </w:r>
    </w:p>
    <w:p>
      <w:pPr>
        <w:spacing w:after="0"/>
        <w:ind w:left="0"/>
        <w:jc w:val="both"/>
      </w:pPr>
      <w:r>
        <w:rPr>
          <w:rFonts w:ascii="Times New Roman"/>
          <w:b w:val="false"/>
          <w:i w:val="false"/>
          <w:color w:val="000000"/>
          <w:sz w:val="28"/>
        </w:rPr>
        <w:t>
      ** 3-тармақты "Қаржы орталығы" АҚ-мен жасалған алдын ала шарты және орта білім беру ұйымы объектісінің нысаналы мақсатының өзгермейтіндігі туралы келісімі бар жекеменшік білім беру ұйымы толтырады.</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Басшы _____________________________________________________</w:t>
      </w:r>
    </w:p>
    <w:p>
      <w:pPr>
        <w:spacing w:after="0"/>
        <w:ind w:left="0"/>
        <w:jc w:val="both"/>
      </w:pPr>
      <w:r>
        <w:rPr>
          <w:rFonts w:ascii="Times New Roman"/>
          <w:b w:val="false"/>
          <w:i w:val="false"/>
          <w:color w:val="000000"/>
          <w:sz w:val="28"/>
        </w:rPr>
        <w:t>
                                 (жекеменшік білім беру ұйымының атауы)</w:t>
      </w:r>
    </w:p>
    <w:p>
      <w:pPr>
        <w:spacing w:after="0"/>
        <w:ind w:left="0"/>
        <w:jc w:val="both"/>
      </w:pPr>
      <w:r>
        <w:rPr>
          <w:rFonts w:ascii="Times New Roman"/>
          <w:b w:val="false"/>
          <w:i w:val="false"/>
          <w:color w:val="000000"/>
          <w:sz w:val="28"/>
        </w:rPr>
        <w:t>
      _________ 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Күні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30 қаңтардағы</w:t>
            </w:r>
            <w:r>
              <w:br/>
            </w:r>
            <w:r>
              <w:rPr>
                <w:rFonts w:ascii="Times New Roman"/>
                <w:b w:val="false"/>
                <w:i w:val="false"/>
                <w:color w:val="000000"/>
                <w:sz w:val="20"/>
              </w:rPr>
              <w:t>№ 14 бұйрығына</w:t>
            </w:r>
            <w:r>
              <w:br/>
            </w:r>
            <w:r>
              <w:rPr>
                <w:rFonts w:ascii="Times New Roman"/>
                <w:b w:val="false"/>
                <w:i w:val="false"/>
                <w:color w:val="000000"/>
                <w:sz w:val="20"/>
              </w:rPr>
              <w:t>2-қосымша</w:t>
            </w:r>
            <w:r>
              <w:br/>
            </w: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білімі бар</w:t>
            </w:r>
            <w:r>
              <w:br/>
            </w:r>
            <w:r>
              <w:rPr>
                <w:rFonts w:ascii="Times New Roman"/>
                <w:b w:val="false"/>
                <w:i w:val="false"/>
                <w:color w:val="000000"/>
                <w:sz w:val="20"/>
              </w:rPr>
              <w:t>кадрларды даярлауға, сондай-ақ</w:t>
            </w:r>
            <w:r>
              <w:br/>
            </w:r>
            <w:r>
              <w:rPr>
                <w:rFonts w:ascii="Times New Roman"/>
                <w:b w:val="false"/>
                <w:i w:val="false"/>
                <w:color w:val="000000"/>
                <w:sz w:val="20"/>
              </w:rPr>
              <w:t>мектепке дейінгі тәрбиелеу мен</w:t>
            </w:r>
            <w:r>
              <w:br/>
            </w:r>
            <w:r>
              <w:rPr>
                <w:rFonts w:ascii="Times New Roman"/>
                <w:b w:val="false"/>
                <w:i w:val="false"/>
                <w:color w:val="000000"/>
                <w:sz w:val="20"/>
              </w:rPr>
              <w:t>оқытуға, орта білім беруге және</w:t>
            </w:r>
            <w:r>
              <w:br/>
            </w:r>
            <w:r>
              <w:rPr>
                <w:rFonts w:ascii="Times New Roman"/>
                <w:b w:val="false"/>
                <w:i w:val="false"/>
                <w:color w:val="000000"/>
                <w:sz w:val="20"/>
              </w:rPr>
              <w:t>балаларға қосымша білім беруге</w:t>
            </w:r>
            <w:r>
              <w:br/>
            </w: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r>
              <w:br/>
            </w:r>
            <w:r>
              <w:rPr>
                <w:rFonts w:ascii="Times New Roman"/>
                <w:b w:val="false"/>
                <w:i w:val="false"/>
                <w:color w:val="000000"/>
                <w:sz w:val="20"/>
              </w:rPr>
              <w:t>Нысан</w:t>
            </w:r>
            <w:r>
              <w:br/>
            </w:r>
            <w:r>
              <w:rPr>
                <w:rFonts w:ascii="Times New Roman"/>
                <w:b w:val="false"/>
                <w:i w:val="false"/>
                <w:color w:val="000000"/>
                <w:sz w:val="20"/>
              </w:rPr>
              <w:t>"Қаржы орталығы" АҚ</w:t>
            </w:r>
          </w:p>
        </w:tc>
      </w:tr>
    </w:tbl>
    <w:p>
      <w:pPr>
        <w:spacing w:after="0"/>
        <w:ind w:left="0"/>
        <w:jc w:val="left"/>
      </w:pPr>
      <w:r>
        <w:rPr>
          <w:rFonts w:ascii="Times New Roman"/>
          <w:b/>
          <w:i w:val="false"/>
          <w:color w:val="000000"/>
        </w:rPr>
        <w:t xml:space="preserve"> Интернаттық ұйым туралы мәліметтер</w:t>
      </w:r>
    </w:p>
    <w:p>
      <w:pPr>
        <w:spacing w:after="0"/>
        <w:ind w:left="0"/>
        <w:jc w:val="both"/>
      </w:pPr>
      <w:r>
        <w:rPr>
          <w:rFonts w:ascii="Times New Roman"/>
          <w:b w:val="false"/>
          <w:i w:val="false"/>
          <w:color w:val="000000"/>
          <w:sz w:val="28"/>
        </w:rPr>
        <w:t>
      ____________________________ № ______ өтінішке қосымша мына деректерді жолдаймыз.</w:t>
      </w:r>
    </w:p>
    <w:p>
      <w:pPr>
        <w:spacing w:after="0"/>
        <w:ind w:left="0"/>
        <w:jc w:val="both"/>
      </w:pPr>
      <w:r>
        <w:rPr>
          <w:rFonts w:ascii="Times New Roman"/>
          <w:b w:val="false"/>
          <w:i w:val="false"/>
          <w:color w:val="000000"/>
          <w:sz w:val="28"/>
        </w:rPr>
        <w:t>
      Өтініш берілген күнгі жағдай бойынша қалалық/ауылдық (қажеттісін көрсету) мектеп оқушыларының нақты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сыныптың оқушылары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сыныптардың оқушылары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нормотиптік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оқушылар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жекеменшік орта білім беру ұйымдарында білім алушылар және олардың интернаттарында тұратындар.</w:t>
      </w:r>
    </w:p>
    <w:p>
      <w:pPr>
        <w:spacing w:after="0"/>
        <w:ind w:left="0"/>
        <w:jc w:val="both"/>
      </w:pPr>
      <w:r>
        <w:rPr>
          <w:rFonts w:ascii="Times New Roman"/>
          <w:b w:val="false"/>
          <w:i w:val="false"/>
          <w:color w:val="000000"/>
          <w:sz w:val="28"/>
        </w:rPr>
        <w:t>
      Алдағы оқу жылының 1 қыркүйегіне оқушылардың болжамды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сыныптың оқушылары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сыныптардың оқушылары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нормотиптік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оқушылар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жекеменшік орта білім беру ұйымдарында білім алушылар және олардың интернаттарында тұратындар.</w:t>
      </w:r>
    </w:p>
    <w:p>
      <w:pPr>
        <w:spacing w:after="0"/>
        <w:ind w:left="0"/>
        <w:jc w:val="both"/>
      </w:pPr>
      <w:r>
        <w:rPr>
          <w:rFonts w:ascii="Times New Roman"/>
          <w:b w:val="false"/>
          <w:i w:val="false"/>
          <w:color w:val="000000"/>
          <w:sz w:val="28"/>
        </w:rPr>
        <w:t>
      1. Осы арқылы жекеменшік білім беру ұйымы объектісінің және оның жанындағы интернаттың сипаттамасын хабарлаймын:</w:t>
      </w:r>
    </w:p>
    <w:p>
      <w:pPr>
        <w:spacing w:after="0"/>
        <w:ind w:left="0"/>
        <w:jc w:val="both"/>
      </w:pPr>
      <w:r>
        <w:rPr>
          <w:rFonts w:ascii="Times New Roman"/>
          <w:b w:val="false"/>
          <w:i w:val="false"/>
          <w:color w:val="000000"/>
          <w:sz w:val="28"/>
        </w:rPr>
        <w:t>
      1) жекеменшік білім беру ұйымы объектісінің орналасқан жері (мекенжайы) – ________ ________________________________________________________________________________(білім беру қызметімен айналысуға лицензияның қосымшасына сәйкес нақты мекенжайы көрсетіледі);</w:t>
      </w:r>
    </w:p>
    <w:p>
      <w:pPr>
        <w:spacing w:after="0"/>
        <w:ind w:left="0"/>
        <w:jc w:val="both"/>
      </w:pPr>
      <w:r>
        <w:rPr>
          <w:rFonts w:ascii="Times New Roman"/>
          <w:b w:val="false"/>
          <w:i w:val="false"/>
          <w:color w:val="000000"/>
          <w:sz w:val="28"/>
        </w:rPr>
        <w:t>
      2) жекеменшік білім беру ұйымы объектісінің жанындағы интернаттың орналасқан жері (мекенжайы) ____________________________________________________________________;</w:t>
      </w:r>
    </w:p>
    <w:p>
      <w:pPr>
        <w:spacing w:after="0"/>
        <w:ind w:left="0"/>
        <w:jc w:val="both"/>
      </w:pPr>
      <w:r>
        <w:rPr>
          <w:rFonts w:ascii="Times New Roman"/>
          <w:b w:val="false"/>
          <w:i w:val="false"/>
          <w:color w:val="000000"/>
          <w:sz w:val="28"/>
        </w:rPr>
        <w:t>
      3) жекеменшік білім беру ұйымы объектісінің жобалық қуаттылығы – ________ _______________________________________________________________________________ (объектінің литері бар болса, көрсетіледі);</w:t>
      </w:r>
    </w:p>
    <w:p>
      <w:pPr>
        <w:spacing w:after="0"/>
        <w:ind w:left="0"/>
        <w:jc w:val="both"/>
      </w:pPr>
      <w:r>
        <w:rPr>
          <w:rFonts w:ascii="Times New Roman"/>
          <w:b w:val="false"/>
          <w:i w:val="false"/>
          <w:color w:val="000000"/>
          <w:sz w:val="28"/>
        </w:rPr>
        <w:t>
      4) жекеменшік білім беру ұйымы объектісінің жанындағы интернаттың жобалық қуаттылығы– ___________________________________________________________________;</w:t>
      </w:r>
    </w:p>
    <w:p>
      <w:pPr>
        <w:spacing w:after="0"/>
        <w:ind w:left="0"/>
        <w:jc w:val="both"/>
      </w:pPr>
      <w:r>
        <w:rPr>
          <w:rFonts w:ascii="Times New Roman"/>
          <w:b w:val="false"/>
          <w:i w:val="false"/>
          <w:color w:val="000000"/>
          <w:sz w:val="28"/>
        </w:rPr>
        <w:t>
      5) жекеменшік білім беру ұйымы объектісінің пайдалануға берілген күні – ________________________________________________________________________________ (күні, айы, жылы көрсетіледі);</w:t>
      </w:r>
    </w:p>
    <w:p>
      <w:pPr>
        <w:spacing w:after="0"/>
        <w:ind w:left="0"/>
        <w:jc w:val="both"/>
      </w:pPr>
      <w:r>
        <w:rPr>
          <w:rFonts w:ascii="Times New Roman"/>
          <w:b w:val="false"/>
          <w:i w:val="false"/>
          <w:color w:val="000000"/>
          <w:sz w:val="28"/>
        </w:rPr>
        <w:t>
      6) жекеменшік білім беру ұйымы объектісінің жанындағы интернаттың пайдалануға берілген күні – ________________________________________________________________ (күні, айы, жылы көрсетіледі).</w:t>
      </w:r>
    </w:p>
    <w:p>
      <w:pPr>
        <w:spacing w:after="0"/>
        <w:ind w:left="0"/>
        <w:jc w:val="both"/>
      </w:pPr>
      <w:r>
        <w:rPr>
          <w:rFonts w:ascii="Times New Roman"/>
          <w:b w:val="false"/>
          <w:i w:val="false"/>
          <w:color w:val="000000"/>
          <w:sz w:val="28"/>
        </w:rPr>
        <w:t xml:space="preserve">
      2. Осы арқылы мыналарды хабарлаймын. ** </w:t>
      </w:r>
    </w:p>
    <w:p>
      <w:pPr>
        <w:spacing w:after="0"/>
        <w:ind w:left="0"/>
        <w:jc w:val="both"/>
      </w:pPr>
      <w:r>
        <w:rPr>
          <w:rFonts w:ascii="Times New Roman"/>
          <w:b w:val="false"/>
          <w:i w:val="false"/>
          <w:color w:val="000000"/>
          <w:sz w:val="28"/>
        </w:rPr>
        <w:t>
      Салу/реконструкциялау (қажеттісін көрсету) жолымен 2020 жылғы 1 қаңтардан кейін пайдалануға берілген жекеменшік білім беру ұйымы объектісінің жанындағы интернатта оқушылардың жаңадан енгізілген тұратын орындарының саны __________________________.</w:t>
      </w:r>
    </w:p>
    <w:p>
      <w:pPr>
        <w:spacing w:after="0"/>
        <w:ind w:left="0"/>
        <w:jc w:val="both"/>
      </w:pPr>
      <w:r>
        <w:rPr>
          <w:rFonts w:ascii="Times New Roman"/>
          <w:b w:val="false"/>
          <w:i w:val="false"/>
          <w:color w:val="000000"/>
          <w:sz w:val="28"/>
        </w:rPr>
        <w:t>
      Жекеменшік білім беру ұйымы объектісінің, орта білім беру ұйымының жанындағы интернаттың нысаналы мақсатын өзгертуге жиырма жыл мерзімге құқық ауыртпалығын салудың болжамды күні___________________________________________________________.</w:t>
      </w:r>
    </w:p>
    <w:p>
      <w:pPr>
        <w:spacing w:after="0"/>
        <w:ind w:left="0"/>
        <w:jc w:val="both"/>
      </w:pPr>
      <w:r>
        <w:rPr>
          <w:rFonts w:ascii="Times New Roman"/>
          <w:b w:val="false"/>
          <w:i w:val="false"/>
          <w:color w:val="000000"/>
          <w:sz w:val="28"/>
        </w:rPr>
        <w:t>
      ** 2-тармақты "Қаржы орталығы" АҚ-мен жасалған алдын ала шарты және орта білім беру ұйымы объектісінің жанындағы интернаттың нысаналы мақсатының өзгермейтіндігі туралы келісімі бар жекеменшік білім беру ұйымы толтырады.</w:t>
      </w:r>
    </w:p>
    <w:p>
      <w:pPr>
        <w:spacing w:after="0"/>
        <w:ind w:left="0"/>
        <w:jc w:val="both"/>
      </w:pPr>
      <w:r>
        <w:rPr>
          <w:rFonts w:ascii="Times New Roman"/>
          <w:b w:val="false"/>
          <w:i w:val="false"/>
          <w:color w:val="000000"/>
          <w:sz w:val="28"/>
        </w:rPr>
        <w:t>
      Басшы ___________________________________________________</w:t>
      </w:r>
    </w:p>
    <w:p>
      <w:pPr>
        <w:spacing w:after="0"/>
        <w:ind w:left="0"/>
        <w:jc w:val="both"/>
      </w:pPr>
      <w:r>
        <w:rPr>
          <w:rFonts w:ascii="Times New Roman"/>
          <w:b w:val="false"/>
          <w:i w:val="false"/>
          <w:color w:val="000000"/>
          <w:sz w:val="28"/>
        </w:rPr>
        <w:t>
                      (жекеменшік білім беру ұйымының атауы</w:t>
      </w:r>
    </w:p>
    <w:p>
      <w:pPr>
        <w:spacing w:after="0"/>
        <w:ind w:left="0"/>
        <w:jc w:val="both"/>
      </w:pPr>
      <w:r>
        <w:rPr>
          <w:rFonts w:ascii="Times New Roman"/>
          <w:b w:val="false"/>
          <w:i w:val="false"/>
          <w:color w:val="000000"/>
          <w:sz w:val="28"/>
        </w:rPr>
        <w:t>
      _________ 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Күні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