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87bc" w14:textId="beb8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алу шараларын және (немесе) оңалту шараларын жүргізуге жұмсалған шығындарды өтеу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қаңтардағы № 20 бұйрығы. Қазақстан Республикасының Әділет министрлігінде 2024 жылғы 2 ақпанда № 33965 болып тіркелді.</w:t>
      </w:r>
    </w:p>
    <w:p>
      <w:pPr>
        <w:spacing w:after="0"/>
        <w:ind w:left="0"/>
        <w:jc w:val="both"/>
      </w:pPr>
      <w:bookmarkStart w:name="z4" w:id="0"/>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7)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Алдын алу шараларын және (немесе) оңалту шараларын жүргізуге жұмсалған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министрілігінің Еңбек және әлеуметтік әріптестік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қаңтардағы</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Алдын алу шараларын және (немесе) оңалту шараларын жүргізуге жұмсалған шығындарды өтеу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Алдын алу шараларын және (немесе) оңалту шараларын жүргізуге жұмсалған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"Қызметкер еңбек (қызметтік) міндеттерін атқарған кезде оны жазатайым оқиғалардан міндетті сақтандыру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1-тармағының 7) тармақшасына сәйкес әзірленді және алдын алу шараларын және (немесе) оңалту шараларын жүргізуге жұмсалған шығындарды өтеу тәртібін айқындайды.</w:t>
      </w:r>
    </w:p>
    <w:bookmarkEnd w:id="10"/>
    <w:bookmarkStart w:name="z17"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8" w:id="12"/>
    <w:p>
      <w:pPr>
        <w:spacing w:after="0"/>
        <w:ind w:left="0"/>
        <w:jc w:val="both"/>
      </w:pPr>
      <w:r>
        <w:rPr>
          <w:rFonts w:ascii="Times New Roman"/>
          <w:b w:val="false"/>
          <w:i w:val="false"/>
          <w:color w:val="000000"/>
          <w:sz w:val="28"/>
        </w:rPr>
        <w:t>
      1) алдын алу шаралары – қауіпсіз еңбек жағдайларын жасауға және жақсартуға бағытталған алдын алу сипатындағы шаралар;</w:t>
      </w:r>
    </w:p>
    <w:bookmarkEnd w:id="12"/>
    <w:bookmarkStart w:name="z19" w:id="13"/>
    <w:p>
      <w:pPr>
        <w:spacing w:after="0"/>
        <w:ind w:left="0"/>
        <w:jc w:val="both"/>
      </w:pPr>
      <w:r>
        <w:rPr>
          <w:rFonts w:ascii="Times New Roman"/>
          <w:b w:val="false"/>
          <w:i w:val="false"/>
          <w:color w:val="000000"/>
          <w:sz w:val="28"/>
        </w:rPr>
        <w:t xml:space="preserve">
      2) дерекқорды қалыптастыру және жүргізу жөніндегі ұйым – дауыс беретін акцияларының жүз пайызы Қазақстан Республикасының Ұлттық Банкіне тиесілі, акционерлік қоғамның ұйымдық-құқықтық нысанында құрылған,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жөніндегі бірыңғай дерекқорды қалыптастыру және жүргізу жөніндегі қызметті жүзеге асыратын коммерциялық емес ұйым;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еңбек жөніндегі уәкілетті мемлекеттік орган (бұдан әрі – уәкілетті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Start w:name="z21" w:id="14"/>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14"/>
    <w:bookmarkStart w:name="z22" w:id="15"/>
    <w:p>
      <w:pPr>
        <w:spacing w:after="0"/>
        <w:ind w:left="0"/>
        <w:jc w:val="both"/>
      </w:pPr>
      <w:r>
        <w:rPr>
          <w:rFonts w:ascii="Times New Roman"/>
          <w:b w:val="false"/>
          <w:i w:val="false"/>
          <w:color w:val="000000"/>
          <w:sz w:val="28"/>
        </w:rPr>
        <w:t>
      5) кәсіптік тәуекел – еңбек (қызметтік) міндеттерін орындау кезінде жұмыскердің еңбекке қабілеттілігінен айырылу не қайтыс болу тәуекелі;</w:t>
      </w:r>
    </w:p>
    <w:bookmarkEnd w:id="15"/>
    <w:bookmarkStart w:name="z23" w:id="16"/>
    <w:p>
      <w:pPr>
        <w:spacing w:after="0"/>
        <w:ind w:left="0"/>
        <w:jc w:val="both"/>
      </w:pPr>
      <w:r>
        <w:rPr>
          <w:rFonts w:ascii="Times New Roman"/>
          <w:b w:val="false"/>
          <w:i w:val="false"/>
          <w:color w:val="000000"/>
          <w:sz w:val="28"/>
        </w:rPr>
        <w:t>
      6) оңалту шаралары – қызметкердің кәсіптік қызметке қабілеттілігін қалпына келтіруге және мүгедектік деңгейін төмендетуге бағытталған шаралар;</w:t>
      </w:r>
    </w:p>
    <w:bookmarkEnd w:id="16"/>
    <w:bookmarkStart w:name="z24" w:id="17"/>
    <w:p>
      <w:pPr>
        <w:spacing w:after="0"/>
        <w:ind w:left="0"/>
        <w:jc w:val="both"/>
      </w:pPr>
      <w:r>
        <w:rPr>
          <w:rFonts w:ascii="Times New Roman"/>
          <w:b w:val="false"/>
          <w:i w:val="false"/>
          <w:color w:val="000000"/>
          <w:sz w:val="28"/>
        </w:rPr>
        <w:t xml:space="preserve">
      7) пайда алушы – </w:t>
      </w:r>
      <w:r>
        <w:rPr>
          <w:rFonts w:ascii="Times New Roman"/>
          <w:b w:val="false"/>
          <w:i w:val="false"/>
          <w:color w:val="000000"/>
          <w:sz w:val="28"/>
        </w:rPr>
        <w:t>Заңға</w:t>
      </w:r>
      <w:r>
        <w:rPr>
          <w:rFonts w:ascii="Times New Roman"/>
          <w:b w:val="false"/>
          <w:i w:val="false"/>
          <w:color w:val="000000"/>
          <w:sz w:val="28"/>
        </w:rPr>
        <w:t xml:space="preserve"> сәйкес сақтандыру төлемін алушы болып табылатын тұлға;</w:t>
      </w:r>
    </w:p>
    <w:bookmarkEnd w:id="17"/>
    <w:bookmarkStart w:name="z25" w:id="18"/>
    <w:p>
      <w:pPr>
        <w:spacing w:after="0"/>
        <w:ind w:left="0"/>
        <w:jc w:val="both"/>
      </w:pPr>
      <w:r>
        <w:rPr>
          <w:rFonts w:ascii="Times New Roman"/>
          <w:b w:val="false"/>
          <w:i w:val="false"/>
          <w:color w:val="000000"/>
          <w:sz w:val="28"/>
        </w:rPr>
        <w:t>
      8) сақтандыру жөніндегі бірыңғай дерекқор (бұдан әрі – дерекқор) – сақтандырушы, сақтанушы, сақтандырылушы және пайда алушы туралы ақпараттың жиынтығы (оның ішінде электрондық нысанда);</w:t>
      </w:r>
    </w:p>
    <w:bookmarkEnd w:id="18"/>
    <w:bookmarkStart w:name="z26" w:id="19"/>
    <w:p>
      <w:pPr>
        <w:spacing w:after="0"/>
        <w:ind w:left="0"/>
        <w:jc w:val="both"/>
      </w:pPr>
      <w:r>
        <w:rPr>
          <w:rFonts w:ascii="Times New Roman"/>
          <w:b w:val="false"/>
          <w:i w:val="false"/>
          <w:color w:val="000000"/>
          <w:sz w:val="28"/>
        </w:rPr>
        <w:t>
      9) сақтандыру сыйлықақысы – сақтанушының сақтандырушыға, соңғысы пайда алушыға қызметкер еңбек (қызметтік) міндеттерін атқарған кезде оны жазатайым оқиғалардан міндетті сақтандыру шартында (бұдан әрі – қызметкерді жазатайым оқиғалардан міндетті сақтандыру шарты) белгіленген мөлшерде сақтандыру төлемін жүргізуге міндеттемелер қабылдағаны үшін төлеуге міндетті ақша сомасы;</w:t>
      </w:r>
    </w:p>
    <w:bookmarkEnd w:id="19"/>
    <w:bookmarkStart w:name="z27" w:id="20"/>
    <w:p>
      <w:pPr>
        <w:spacing w:after="0"/>
        <w:ind w:left="0"/>
        <w:jc w:val="both"/>
      </w:pPr>
      <w:r>
        <w:rPr>
          <w:rFonts w:ascii="Times New Roman"/>
          <w:b w:val="false"/>
          <w:i w:val="false"/>
          <w:color w:val="000000"/>
          <w:sz w:val="28"/>
        </w:rPr>
        <w:t>
      10) сақтандырушы – Қазақстан Республикасының заңнамасында белгiленген тәртiппен Қазақстан Республикасының аумағында "өмірді сақтандыру" саласында аннуитеттік сақтандыру сыныбы бойынша және міндетті сақтандырудың осы түрі бойынша сақтандыру қызметін жүзеге асыру құқығына лицензия алған заңды тұлға;</w:t>
      </w:r>
    </w:p>
    <w:bookmarkEnd w:id="20"/>
    <w:bookmarkStart w:name="z28" w:id="21"/>
    <w:p>
      <w:pPr>
        <w:spacing w:after="0"/>
        <w:ind w:left="0"/>
        <w:jc w:val="both"/>
      </w:pPr>
      <w:r>
        <w:rPr>
          <w:rFonts w:ascii="Times New Roman"/>
          <w:b w:val="false"/>
          <w:i w:val="false"/>
          <w:color w:val="000000"/>
          <w:sz w:val="28"/>
        </w:rPr>
        <w:t>
      11) сақтанушы – қызметкерді жазатайым оқиғалардан мiндеттi сақтандыру шартын жасасқан жұмыс берушi.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3. Сақтанушыға алдын алу шараларын және (немесе) оңалту шараларын жүргізуге нақты жұмсаған шығындарын (шығындардың бір бөлігін) өтеу қызметкерді жазатайым оқиғалардан міндетті сақтандыру шартында көзделген сақтандыру сомасы шегінде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көзделген тәртіппен және көлемде жүзеге асырылады.</w:t>
      </w:r>
    </w:p>
    <w:bookmarkEnd w:id="22"/>
    <w:bookmarkStart w:name="z30" w:id="23"/>
    <w:p>
      <w:pPr>
        <w:spacing w:after="0"/>
        <w:ind w:left="0"/>
        <w:jc w:val="both"/>
      </w:pPr>
      <w:r>
        <w:rPr>
          <w:rFonts w:ascii="Times New Roman"/>
          <w:b w:val="false"/>
          <w:i w:val="false"/>
          <w:color w:val="000000"/>
          <w:sz w:val="28"/>
        </w:rPr>
        <w:t xml:space="preserve">
      4. Пайда алушыға оңалту шараларын жүргізуге нақты жұмсаған шығындарын (шығындардың бір бөлігін) өтеу қызметкерді жазатайым оқиғалардан міндетті сақтандыру шартында көзделген сақтандыру сомасы шегінде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және көлемде жүзеге асырылады.</w:t>
      </w:r>
    </w:p>
    <w:bookmarkEnd w:id="23"/>
    <w:bookmarkStart w:name="z31" w:id="24"/>
    <w:p>
      <w:pPr>
        <w:spacing w:after="0"/>
        <w:ind w:left="0"/>
        <w:jc w:val="left"/>
      </w:pPr>
      <w:r>
        <w:rPr>
          <w:rFonts w:ascii="Times New Roman"/>
          <w:b/>
          <w:i w:val="false"/>
          <w:color w:val="000000"/>
        </w:rPr>
        <w:t xml:space="preserve"> 2-тарау. Алдын алу шараларын жүргізуге жұмсалған Шығындарды өтеу тәртібі</w:t>
      </w:r>
    </w:p>
    <w:bookmarkEnd w:id="24"/>
    <w:bookmarkStart w:name="z32" w:id="25"/>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Кәсіптік тәуекел факторын (факторларын) жою жөніндегі және (немесе) олардың ықпалын төмендету жөніндегі іс-шаралар және (немесе) кәсіптік еңбекке қабілеттілігін сақтауға бағытталған іс-шаралар тізбесінде көрсетілген іс-шаралар өтелуге жатады.</w:t>
      </w:r>
    </w:p>
    <w:bookmarkEnd w:id="25"/>
    <w:bookmarkStart w:name="z33" w:id="26"/>
    <w:p>
      <w:pPr>
        <w:spacing w:after="0"/>
        <w:ind w:left="0"/>
        <w:jc w:val="both"/>
      </w:pPr>
      <w:r>
        <w:rPr>
          <w:rFonts w:ascii="Times New Roman"/>
          <w:b w:val="false"/>
          <w:i w:val="false"/>
          <w:color w:val="000000"/>
          <w:sz w:val="28"/>
        </w:rPr>
        <w:t>
      6. Сақтанушының алдын алу шараларын жүргізуге жұмсаған шығындарын өтеудің шекті көлемі сақтанушы мен сақтандырушы арасында жасалатын қызметкерді жазатайым оқиғалардан міндетті сақтандыру шартының қолданылу мерзімі аяқталған күнге есептелген сақтандыру сыйлықақысының 6 (алты) пайызынан аспауға тиіс.</w:t>
      </w:r>
    </w:p>
    <w:bookmarkEnd w:id="26"/>
    <w:bookmarkStart w:name="z34" w:id="27"/>
    <w:p>
      <w:pPr>
        <w:spacing w:after="0"/>
        <w:ind w:left="0"/>
        <w:jc w:val="both"/>
      </w:pPr>
      <w:r>
        <w:rPr>
          <w:rFonts w:ascii="Times New Roman"/>
          <w:b w:val="false"/>
          <w:i w:val="false"/>
          <w:color w:val="000000"/>
          <w:sz w:val="28"/>
        </w:rPr>
        <w:t>
      7. Сақтанушыға оның алдын алу шараларын жүргізуге жұмсаған нақты шығындарын өтеуді сақтандырушы сақтандыру сыйлықақысын толық көлемде төлеген жағдайда және қызметкерді жазатайым оқиғалардан сақтандыру шартының қолданылу мерзімі өткеннен кейін ғана жүзеге асырады.</w:t>
      </w:r>
    </w:p>
    <w:bookmarkEnd w:id="27"/>
    <w:bookmarkStart w:name="z35" w:id="28"/>
    <w:p>
      <w:pPr>
        <w:spacing w:after="0"/>
        <w:ind w:left="0"/>
        <w:jc w:val="both"/>
      </w:pPr>
      <w:r>
        <w:rPr>
          <w:rFonts w:ascii="Times New Roman"/>
          <w:b w:val="false"/>
          <w:i w:val="false"/>
          <w:color w:val="000000"/>
          <w:sz w:val="28"/>
        </w:rPr>
        <w:t xml:space="preserve">
      8. Сақтанушы қызметкерді жазатайым оқиғалардан міндетті сақтандыру шарты аяқталған күннен бастап үш ай ішінде сақтандырушыға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алдын алу шараларын жүргізуге жұмсалған шығындарды өтеу туралы өтінішпен жүгінеді және қағаз жеткізгіште немесе электрондық тәсілмен мынадай құжаттарды ұсынады:</w:t>
      </w:r>
    </w:p>
    <w:bookmarkEnd w:id="28"/>
    <w:bookmarkStart w:name="z36" w:id="29"/>
    <w:p>
      <w:pPr>
        <w:spacing w:after="0"/>
        <w:ind w:left="0"/>
        <w:jc w:val="both"/>
      </w:pPr>
      <w:r>
        <w:rPr>
          <w:rFonts w:ascii="Times New Roman"/>
          <w:b w:val="false"/>
          <w:i w:val="false"/>
          <w:color w:val="000000"/>
          <w:sz w:val="28"/>
        </w:rPr>
        <w:t>
      1) қызметкерді жазатайым оқиғалардан міндетті сақтандыру шартының көшірмесі;</w:t>
      </w:r>
    </w:p>
    <w:bookmarkEnd w:id="29"/>
    <w:bookmarkStart w:name="z37" w:id="30"/>
    <w:p>
      <w:pPr>
        <w:spacing w:after="0"/>
        <w:ind w:left="0"/>
        <w:jc w:val="both"/>
      </w:pPr>
      <w:r>
        <w:rPr>
          <w:rFonts w:ascii="Times New Roman"/>
          <w:b w:val="false"/>
          <w:i w:val="false"/>
          <w:color w:val="000000"/>
          <w:sz w:val="28"/>
        </w:rPr>
        <w:t>
      2) еңбекті қорғау мәселелері жөніндегі оқыту қызметтерін көрсететін ұйыммен еңбекті қорғау бойынша оқытуды өткізуге жасалған шарттың көшірмесі;</w:t>
      </w:r>
    </w:p>
    <w:bookmarkEnd w:id="30"/>
    <w:bookmarkStart w:name="z38" w:id="31"/>
    <w:p>
      <w:pPr>
        <w:spacing w:after="0"/>
        <w:ind w:left="0"/>
        <w:jc w:val="both"/>
      </w:pPr>
      <w:r>
        <w:rPr>
          <w:rFonts w:ascii="Times New Roman"/>
          <w:b w:val="false"/>
          <w:i w:val="false"/>
          <w:color w:val="000000"/>
          <w:sz w:val="28"/>
        </w:rPr>
        <w:t>
      3) кәсіптік тәуекелдерді бағалауды жүргізетін ұйыммен жасалған шарттың көшірмесі;</w:t>
      </w:r>
    </w:p>
    <w:bookmarkEnd w:id="31"/>
    <w:bookmarkStart w:name="z39" w:id="32"/>
    <w:p>
      <w:pPr>
        <w:spacing w:after="0"/>
        <w:ind w:left="0"/>
        <w:jc w:val="both"/>
      </w:pPr>
      <w:r>
        <w:rPr>
          <w:rFonts w:ascii="Times New Roman"/>
          <w:b w:val="false"/>
          <w:i w:val="false"/>
          <w:color w:val="000000"/>
          <w:sz w:val="28"/>
        </w:rPr>
        <w:t>
      4) қызметкерлерді міндетті, мерзімдік медициналық тексеруден, ауысым алдындағы медициналық тексеруден өткізуге медициналық ұйыммен жасалған шарттың көшірмесі;</w:t>
      </w:r>
    </w:p>
    <w:bookmarkEnd w:id="32"/>
    <w:bookmarkStart w:name="z40" w:id="33"/>
    <w:p>
      <w:pPr>
        <w:spacing w:after="0"/>
        <w:ind w:left="0"/>
        <w:jc w:val="both"/>
      </w:pPr>
      <w:r>
        <w:rPr>
          <w:rFonts w:ascii="Times New Roman"/>
          <w:b w:val="false"/>
          <w:i w:val="false"/>
          <w:color w:val="000000"/>
          <w:sz w:val="28"/>
        </w:rPr>
        <w:t xml:space="preserve">
      5)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 міндетін атқарушының 2020 жылғы 15 қазандағы № ҚР ДСМ-131/2020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бекітілген нысан бойынша қызметкерлерді медициналық куәландыру нәтижелері бойынша қорытынды есептің көшірмесі;</w:t>
      </w:r>
    </w:p>
    <w:bookmarkEnd w:id="33"/>
    <w:bookmarkStart w:name="z41" w:id="34"/>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алдын алу іс-шараларын жүргізуге сәйкес қызметтерді көрсетуге (жұмыстарды орындауға) арналған шарттардың көшірмесі;</w:t>
      </w:r>
    </w:p>
    <w:bookmarkEnd w:id="34"/>
    <w:bookmarkStart w:name="z42" w:id="35"/>
    <w:p>
      <w:pPr>
        <w:spacing w:after="0"/>
        <w:ind w:left="0"/>
        <w:jc w:val="both"/>
      </w:pPr>
      <w:r>
        <w:rPr>
          <w:rFonts w:ascii="Times New Roman"/>
          <w:b w:val="false"/>
          <w:i w:val="false"/>
          <w:color w:val="000000"/>
          <w:sz w:val="28"/>
        </w:rPr>
        <w:t xml:space="preserve">
      7)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w:t>
      </w:r>
    </w:p>
    <w:bookmarkEnd w:id="35"/>
    <w:bookmarkStart w:name="z43" w:id="36"/>
    <w:p>
      <w:pPr>
        <w:spacing w:after="0"/>
        <w:ind w:left="0"/>
        <w:jc w:val="both"/>
      </w:pPr>
      <w:r>
        <w:rPr>
          <w:rFonts w:ascii="Times New Roman"/>
          <w:b w:val="false"/>
          <w:i w:val="false"/>
          <w:color w:val="000000"/>
          <w:sz w:val="28"/>
        </w:rPr>
        <w:t>
      8) алдын алу шараларына нақты жұмсалған шығындарды растайтын құжаттар (төлем туралы түбіртек, шот-фактура).</w:t>
      </w:r>
    </w:p>
    <w:bookmarkEnd w:id="36"/>
    <w:bookmarkStart w:name="z44" w:id="37"/>
    <w:p>
      <w:pPr>
        <w:spacing w:after="0"/>
        <w:ind w:left="0"/>
        <w:jc w:val="both"/>
      </w:pPr>
      <w:r>
        <w:rPr>
          <w:rFonts w:ascii="Times New Roman"/>
          <w:b w:val="false"/>
          <w:i w:val="false"/>
          <w:color w:val="000000"/>
          <w:sz w:val="28"/>
        </w:rPr>
        <w:t>
      Осы тармақтың бірінші бөлігінде көзделген құжаттарды сақтанушы олар дерекқорды қалыптастыру және жүргізу жөніндегі ұйым сақтандырушыға қолжетімділікті беретін мемлекеттік органдардың дерекқорларында және (немесе) ақпараттық жүйелерінде электрондық нысанда болған (оларда көрсетілген мәліметтер болған) жағдайда бермейді.</w:t>
      </w:r>
    </w:p>
    <w:bookmarkEnd w:id="37"/>
    <w:bookmarkStart w:name="z45" w:id="38"/>
    <w:p>
      <w:pPr>
        <w:spacing w:after="0"/>
        <w:ind w:left="0"/>
        <w:jc w:val="both"/>
      </w:pPr>
      <w:r>
        <w:rPr>
          <w:rFonts w:ascii="Times New Roman"/>
          <w:b w:val="false"/>
          <w:i w:val="false"/>
          <w:color w:val="000000"/>
          <w:sz w:val="28"/>
        </w:rPr>
        <w:t>
      Алдын алу шараларын жүргізуге жұмсалған шығындарды өтеу мөлшерін есептеуді жүзеге асыру үшін сақтандырушы осы тармақтың бірінші бөлігінде көзделген құжаттарды дерекқорды қалыптастыру және жүргізу жөніндегі ұйым арқылы мемлекеттік органдардың дерекқорларынан және (немесе) ақпараттық жүйелерінен алады.</w:t>
      </w:r>
    </w:p>
    <w:bookmarkEnd w:id="38"/>
    <w:bookmarkStart w:name="z46" w:id="39"/>
    <w:p>
      <w:pPr>
        <w:spacing w:after="0"/>
        <w:ind w:left="0"/>
        <w:jc w:val="both"/>
      </w:pPr>
      <w:r>
        <w:rPr>
          <w:rFonts w:ascii="Times New Roman"/>
          <w:b w:val="false"/>
          <w:i w:val="false"/>
          <w:color w:val="000000"/>
          <w:sz w:val="28"/>
        </w:rPr>
        <w:t>
      9. Сақтанушы құжаттардың толық топтамасын ұсынған кезде, сақтандырушы өтініш беруші ұсынған құжаттардың толық тізбесін және оларды қабылдау күнін көрсете отырып, құжаттардың қабылданғаны туралы анықтама жасайды.</w:t>
      </w:r>
    </w:p>
    <w:bookmarkEnd w:id="39"/>
    <w:bookmarkStart w:name="z47" w:id="40"/>
    <w:p>
      <w:pPr>
        <w:spacing w:after="0"/>
        <w:ind w:left="0"/>
        <w:jc w:val="both"/>
      </w:pPr>
      <w:r>
        <w:rPr>
          <w:rFonts w:ascii="Times New Roman"/>
          <w:b w:val="false"/>
          <w:i w:val="false"/>
          <w:color w:val="000000"/>
          <w:sz w:val="28"/>
        </w:rPr>
        <w:t>
      Құжаттар қағаз жеткізгіште ұсынылған кезде анықтаманың бір данасы сақтанушыға беріледі, сақтанушының оны алғаны туралы белгісі бар екінші данасы сақтандырушыда қалады.</w:t>
      </w:r>
    </w:p>
    <w:bookmarkEnd w:id="40"/>
    <w:bookmarkStart w:name="z48" w:id="41"/>
    <w:p>
      <w:pPr>
        <w:spacing w:after="0"/>
        <w:ind w:left="0"/>
        <w:jc w:val="both"/>
      </w:pPr>
      <w:r>
        <w:rPr>
          <w:rFonts w:ascii="Times New Roman"/>
          <w:b w:val="false"/>
          <w:i w:val="false"/>
          <w:color w:val="000000"/>
          <w:sz w:val="28"/>
        </w:rPr>
        <w:t xml:space="preserve">
      10. Сақтанушы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ұсынбаған кезде, сақтандырушы құжаттар келіп түскен күннен бастап 3 (үш) жұмыс күні ішінде сақтанушыны жетіспейтін құжаттар туралы жазбаша хабардар етеді.</w:t>
      </w:r>
    </w:p>
    <w:bookmarkEnd w:id="41"/>
    <w:bookmarkStart w:name="z49" w:id="42"/>
    <w:p>
      <w:pPr>
        <w:spacing w:after="0"/>
        <w:ind w:left="0"/>
        <w:jc w:val="both"/>
      </w:pPr>
      <w:r>
        <w:rPr>
          <w:rFonts w:ascii="Times New Roman"/>
          <w:b w:val="false"/>
          <w:i w:val="false"/>
          <w:color w:val="000000"/>
          <w:sz w:val="28"/>
        </w:rPr>
        <w:t>
      11. Алдын алу шараларын жүргізуге жұмсалған шығындарды өтеуді сақтандырушы өтінішті және барлық құжаттарды алған күннен бастап 7 (жеті) жұмыс күні ішінде екінші деңгейдегі банкте ашылған және өтініште көрсетілген сақтанушының есептік шотына жүзеге асырады.</w:t>
      </w:r>
    </w:p>
    <w:bookmarkEnd w:id="42"/>
    <w:bookmarkStart w:name="z50" w:id="43"/>
    <w:p>
      <w:pPr>
        <w:spacing w:after="0"/>
        <w:ind w:left="0"/>
        <w:jc w:val="left"/>
      </w:pPr>
      <w:r>
        <w:rPr>
          <w:rFonts w:ascii="Times New Roman"/>
          <w:b/>
          <w:i w:val="false"/>
          <w:color w:val="000000"/>
        </w:rPr>
        <w:t xml:space="preserve"> 3-тарау. Оңалту шараларын жүргізуге жұмсалған шығындарды өтеу тәртібі</w:t>
      </w:r>
    </w:p>
    <w:bookmarkEnd w:id="43"/>
    <w:bookmarkStart w:name="z51" w:id="44"/>
    <w:p>
      <w:pPr>
        <w:spacing w:after="0"/>
        <w:ind w:left="0"/>
        <w:jc w:val="both"/>
      </w:pPr>
      <w:r>
        <w:rPr>
          <w:rFonts w:ascii="Times New Roman"/>
          <w:b w:val="false"/>
          <w:i w:val="false"/>
          <w:color w:val="000000"/>
          <w:sz w:val="28"/>
        </w:rPr>
        <w:t xml:space="preserve">
      12. Сақтандырушы өтініш пен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 негізінде сақтанушыға және (немесе) пайда алушыға оңалту шаралары бойынша іс жүзіндегі шығыстарды өтейді.</w:t>
      </w:r>
    </w:p>
    <w:bookmarkEnd w:id="44"/>
    <w:bookmarkStart w:name="z52" w:id="45"/>
    <w:p>
      <w:pPr>
        <w:spacing w:after="0"/>
        <w:ind w:left="0"/>
        <w:jc w:val="both"/>
      </w:pPr>
      <w:r>
        <w:rPr>
          <w:rFonts w:ascii="Times New Roman"/>
          <w:b w:val="false"/>
          <w:i w:val="false"/>
          <w:color w:val="000000"/>
          <w:sz w:val="28"/>
        </w:rPr>
        <w:t xml:space="preserve">
      13.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тегін медициналық көмектің кепілдік берілген көлемі және міндетті әлеуметтік медициналық сақтандыру жүйесі шеңберінде көзделмеген,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әлеуметтік және (немесе) кәсіптік оңалту жөніндегі іс-шаралар шығындарды өтеуге жатады.</w:t>
      </w:r>
    </w:p>
    <w:bookmarkEnd w:id="45"/>
    <w:bookmarkStart w:name="z53" w:id="46"/>
    <w:p>
      <w:pPr>
        <w:spacing w:after="0"/>
        <w:ind w:left="0"/>
        <w:jc w:val="both"/>
      </w:pPr>
      <w:r>
        <w:rPr>
          <w:rFonts w:ascii="Times New Roman"/>
          <w:b w:val="false"/>
          <w:i w:val="false"/>
          <w:color w:val="000000"/>
          <w:sz w:val="28"/>
        </w:rPr>
        <w:t>
      14. Сақтанушының және (немесе) пайда алушының шығындарын өтеудің шекті көлемі сақтанушы мен сақтандырушы арасында жасалған қызметкерді жазатайым оқиғалардан міндетті сақтандыру шартының қолданылу мерзімі аяқталған күнге есептелген сақтандыру сыйлықақысының 6 (алты) пайызынан аспауға тиіс.</w:t>
      </w:r>
    </w:p>
    <w:bookmarkEnd w:id="46"/>
    <w:bookmarkStart w:name="z54" w:id="47"/>
    <w:p>
      <w:pPr>
        <w:spacing w:after="0"/>
        <w:ind w:left="0"/>
        <w:jc w:val="both"/>
      </w:pPr>
      <w:r>
        <w:rPr>
          <w:rFonts w:ascii="Times New Roman"/>
          <w:b w:val="false"/>
          <w:i w:val="false"/>
          <w:color w:val="000000"/>
          <w:sz w:val="28"/>
        </w:rPr>
        <w:t xml:space="preserve">
      15. Оңалту шараларын жүргізуге жұмсалған шығындарды өтеу Заңның 19-бабы </w:t>
      </w:r>
      <w:r>
        <w:rPr>
          <w:rFonts w:ascii="Times New Roman"/>
          <w:b w:val="false"/>
          <w:i w:val="false"/>
          <w:color w:val="000000"/>
          <w:sz w:val="28"/>
        </w:rPr>
        <w:t>2-тармағына</w:t>
      </w:r>
      <w:r>
        <w:rPr>
          <w:rFonts w:ascii="Times New Roman"/>
          <w:b w:val="false"/>
          <w:i w:val="false"/>
          <w:color w:val="000000"/>
          <w:sz w:val="28"/>
        </w:rPr>
        <w:t xml:space="preserve"> сәйкес қызметкерге кәсіптік еңбекке қабілеттілігінен айырылу дәрежесін 30 (отыздан) 100 (жүз) пайызды қоса алғанға дейін белгіленген жағдайда оның денсаулығына зиян келтіруден туындаған қосымша шығыстарды өтеуге қосымша жүзеге асырылады.</w:t>
      </w:r>
    </w:p>
    <w:bookmarkEnd w:id="47"/>
    <w:bookmarkStart w:name="z55" w:id="48"/>
    <w:p>
      <w:pPr>
        <w:spacing w:after="0"/>
        <w:ind w:left="0"/>
        <w:jc w:val="both"/>
      </w:pPr>
      <w:r>
        <w:rPr>
          <w:rFonts w:ascii="Times New Roman"/>
          <w:b w:val="false"/>
          <w:i w:val="false"/>
          <w:color w:val="000000"/>
          <w:sz w:val="28"/>
        </w:rPr>
        <w:t>
      Сақтандырушы қызметкерді жазатайым оқиғалардан міндетті сақтандыру шартының қолданылу кезеңінде болған сақтандыру жағдайлары бойынша оңалту шараларын жүргізуге жұмсалған шығындарды өтеуден босатылмайды.</w:t>
      </w:r>
    </w:p>
    <w:bookmarkEnd w:id="48"/>
    <w:bookmarkStart w:name="z56" w:id="49"/>
    <w:p>
      <w:pPr>
        <w:spacing w:after="0"/>
        <w:ind w:left="0"/>
        <w:jc w:val="both"/>
      </w:pPr>
      <w:r>
        <w:rPr>
          <w:rFonts w:ascii="Times New Roman"/>
          <w:b w:val="false"/>
          <w:i w:val="false"/>
          <w:color w:val="000000"/>
          <w:sz w:val="28"/>
        </w:rPr>
        <w:t xml:space="preserve">
      16. Сақтанушы және (немесе) пайда алушы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оңалту шараларына жұмсалған шығындарды өтеу туралы өтінішпен бір мезгілде сақтандырушыға қағаз немесе электрондық жеткізгіште мынадай құжаттарды ұсынады:</w:t>
      </w:r>
    </w:p>
    <w:bookmarkEnd w:id="49"/>
    <w:bookmarkStart w:name="z57" w:id="50"/>
    <w:p>
      <w:pPr>
        <w:spacing w:after="0"/>
        <w:ind w:left="0"/>
        <w:jc w:val="both"/>
      </w:pPr>
      <w:r>
        <w:rPr>
          <w:rFonts w:ascii="Times New Roman"/>
          <w:b w:val="false"/>
          <w:i w:val="false"/>
          <w:color w:val="000000"/>
          <w:sz w:val="28"/>
        </w:rPr>
        <w:t>
      1) қызметкерді жазатайым оқиғалардан міндетті сақтандыру шартының көшірмесі;</w:t>
      </w:r>
    </w:p>
    <w:bookmarkEnd w:id="50"/>
    <w:bookmarkStart w:name="z58" w:id="51"/>
    <w:p>
      <w:pPr>
        <w:spacing w:after="0"/>
        <w:ind w:left="0"/>
        <w:jc w:val="both"/>
      </w:pPr>
      <w:r>
        <w:rPr>
          <w:rFonts w:ascii="Times New Roman"/>
          <w:b w:val="false"/>
          <w:i w:val="false"/>
          <w:color w:val="000000"/>
          <w:sz w:val="28"/>
        </w:rPr>
        <w:t>
      2) егер заңды тұлға болып табылса, пайда алушының құқық белгілейтін құжаттарының көшірмесі;</w:t>
      </w:r>
    </w:p>
    <w:bookmarkEnd w:id="51"/>
    <w:bookmarkStart w:name="z59" w:id="52"/>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оңалту іс-шараларын жүргізуге сәйкес қызметтерді көрсетуге (жұмыстарды орындауға) арналған шарттардың көшірмесі;</w:t>
      </w:r>
    </w:p>
    <w:bookmarkEnd w:id="52"/>
    <w:bookmarkStart w:name="z60" w:id="53"/>
    <w:p>
      <w:pPr>
        <w:spacing w:after="0"/>
        <w:ind w:left="0"/>
        <w:jc w:val="both"/>
      </w:pPr>
      <w:r>
        <w:rPr>
          <w:rFonts w:ascii="Times New Roman"/>
          <w:b w:val="false"/>
          <w:i w:val="false"/>
          <w:color w:val="000000"/>
          <w:sz w:val="28"/>
        </w:rPr>
        <w:t>
      4) оңалту шараларына нақты жұмсалған шығындарды растайтын құжаттар (фискалдық чек, шот-фактура);</w:t>
      </w:r>
    </w:p>
    <w:bookmarkEnd w:id="53"/>
    <w:bookmarkStart w:name="z61" w:id="54"/>
    <w:p>
      <w:pPr>
        <w:spacing w:after="0"/>
        <w:ind w:left="0"/>
        <w:jc w:val="both"/>
      </w:pPr>
      <w:r>
        <w:rPr>
          <w:rFonts w:ascii="Times New Roman"/>
          <w:b w:val="false"/>
          <w:i w:val="false"/>
          <w:color w:val="000000"/>
          <w:sz w:val="28"/>
        </w:rPr>
        <w:t xml:space="preserve">
      5)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актілердә мемлекуеттік тіркеу тізілімінде № 8265 болып тіркелген) бекітілген нысан бойынша орындалған жұмыстардың (көрсетілген қызметтердің) актісі;</w:t>
      </w:r>
    </w:p>
    <w:bookmarkEnd w:id="54"/>
    <w:bookmarkStart w:name="z62" w:id="55"/>
    <w:p>
      <w:pPr>
        <w:spacing w:after="0"/>
        <w:ind w:left="0"/>
        <w:jc w:val="both"/>
      </w:pPr>
      <w:r>
        <w:rPr>
          <w:rFonts w:ascii="Times New Roman"/>
          <w:b w:val="false"/>
          <w:i w:val="false"/>
          <w:color w:val="000000"/>
          <w:sz w:val="28"/>
        </w:rPr>
        <w:t>
      6) уәкілетті органның аумақтық бөлімшесінің кәсіптік еңбекке қабілеттілігінен айырылуды белгілеу туралы анықтамасының көшірмесі;</w:t>
      </w:r>
    </w:p>
    <w:bookmarkEnd w:id="55"/>
    <w:bookmarkStart w:name="z63" w:id="56"/>
    <w:p>
      <w:pPr>
        <w:spacing w:after="0"/>
        <w:ind w:left="0"/>
        <w:jc w:val="both"/>
      </w:pPr>
      <w:r>
        <w:rPr>
          <w:rFonts w:ascii="Times New Roman"/>
          <w:b w:val="false"/>
          <w:i w:val="false"/>
          <w:color w:val="000000"/>
          <w:sz w:val="28"/>
        </w:rPr>
        <w:t>
      7) уәкілетті органның аумақтық бөлімшесінің қосымша көмек пен күтім түрлеріне мұқтаждық туралы анықтамасының көшірмесі;</w:t>
      </w:r>
    </w:p>
    <w:bookmarkEnd w:id="56"/>
    <w:bookmarkStart w:name="z64" w:id="57"/>
    <w:p>
      <w:pPr>
        <w:spacing w:after="0"/>
        <w:ind w:left="0"/>
        <w:jc w:val="both"/>
      </w:pPr>
      <w:r>
        <w:rPr>
          <w:rFonts w:ascii="Times New Roman"/>
          <w:b w:val="false"/>
          <w:i w:val="false"/>
          <w:color w:val="000000"/>
          <w:sz w:val="28"/>
        </w:rPr>
        <w:t>
      8) мүгедектігі бар адамды абилитациялаудың және оңалтудың жеке бағдарламасы.</w:t>
      </w:r>
    </w:p>
    <w:bookmarkEnd w:id="57"/>
    <w:bookmarkStart w:name="z65" w:id="58"/>
    <w:p>
      <w:pPr>
        <w:spacing w:after="0"/>
        <w:ind w:left="0"/>
        <w:jc w:val="both"/>
      </w:pPr>
      <w:r>
        <w:rPr>
          <w:rFonts w:ascii="Times New Roman"/>
          <w:b w:val="false"/>
          <w:i w:val="false"/>
          <w:color w:val="000000"/>
          <w:sz w:val="28"/>
        </w:rPr>
        <w:t>
      Осы тармақтың бірінші бөлігінде көзделген құжаттарды сақтанушы және (немесе) пайда алушы олар дерекқорды қалыптастыру және жүргізу жөніндегі ұйым сақтандырушыға қолжетімділікті беретін мемлекеттік органдардың дерекқорларында және (немесе) ақпараттық жүйелерінде электрондық нысанда болған (оларда көрсетілген мәліметтер болған) жағдайда бермейді.</w:t>
      </w:r>
    </w:p>
    <w:bookmarkEnd w:id="58"/>
    <w:bookmarkStart w:name="z66" w:id="59"/>
    <w:p>
      <w:pPr>
        <w:spacing w:after="0"/>
        <w:ind w:left="0"/>
        <w:jc w:val="both"/>
      </w:pPr>
      <w:r>
        <w:rPr>
          <w:rFonts w:ascii="Times New Roman"/>
          <w:b w:val="false"/>
          <w:i w:val="false"/>
          <w:color w:val="000000"/>
          <w:sz w:val="28"/>
        </w:rPr>
        <w:t>
      Шығындарды өтеу мөлшерін есептеуді жүзеге асыру үшін сақтандырушы осы тармақтың бірінші бөлігінде көзделген құжаттарды дерекқорды қалыптастыру және жүргізу жөніндегі ұйым арқылы мемлекеттік органдардың дерекқорларынан және (немесе) ақпараттық жүйелерінен алады.</w:t>
      </w:r>
    </w:p>
    <w:bookmarkEnd w:id="59"/>
    <w:bookmarkStart w:name="z67" w:id="60"/>
    <w:p>
      <w:pPr>
        <w:spacing w:after="0"/>
        <w:ind w:left="0"/>
        <w:jc w:val="both"/>
      </w:pPr>
      <w:r>
        <w:rPr>
          <w:rFonts w:ascii="Times New Roman"/>
          <w:b w:val="false"/>
          <w:i w:val="false"/>
          <w:color w:val="000000"/>
          <w:sz w:val="28"/>
        </w:rPr>
        <w:t>
      17. Сақтанушы және (немесе) пайда алушы құжаттардың толық топтамасын ұсынған кезде, сақтандырушы өтініш беруші ұсынған құжаттардың толық тізбесін және оларды қабылдау күнін көрсете отырып, оған құжаттардың қабылданғаны туралы анықтама береді. Құжаттарды қағаз жеткізгіште ұсынған кезде анықтаманың бір данасы өтініш берушіге беріледі, өтініш берушінің оны алғаны туралы белгісі бар екінші данасы сақтандырушыда қалады.</w:t>
      </w:r>
    </w:p>
    <w:bookmarkEnd w:id="60"/>
    <w:bookmarkStart w:name="z68" w:id="61"/>
    <w:p>
      <w:pPr>
        <w:spacing w:after="0"/>
        <w:ind w:left="0"/>
        <w:jc w:val="both"/>
      </w:pPr>
      <w:r>
        <w:rPr>
          <w:rFonts w:ascii="Times New Roman"/>
          <w:b w:val="false"/>
          <w:i w:val="false"/>
          <w:color w:val="000000"/>
          <w:sz w:val="28"/>
        </w:rPr>
        <w:t xml:space="preserve">
      18. Сақтанушы және (немесе) пайда алушы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құжатарды ұсынбаған кезде, сақтандырушы құжаттар келіп түскен күннен бастап 3 (үш) жұмыс күні ішінде cақтанушыны және (немесе) пайда алушыны жетіспейтін құжаттар туралы жазбаша хабардар етеді.</w:t>
      </w:r>
    </w:p>
    <w:bookmarkEnd w:id="61"/>
    <w:bookmarkStart w:name="z69" w:id="62"/>
    <w:p>
      <w:pPr>
        <w:spacing w:after="0"/>
        <w:ind w:left="0"/>
        <w:jc w:val="both"/>
      </w:pPr>
      <w:r>
        <w:rPr>
          <w:rFonts w:ascii="Times New Roman"/>
          <w:b w:val="false"/>
          <w:i w:val="false"/>
          <w:color w:val="000000"/>
          <w:sz w:val="28"/>
        </w:rPr>
        <w:t>
      19. Оңалту шараларын жүргізуге жұмсалған шығындарды өтеуді сақтандырушы өтінішті және барлық құжаттарды алған күннен бастап 7 (жеті) жұмыс күні ішінде екінші деңгейдегі банкте ашылған және өтініште көрсетілген сақтанушының және (немесе) пайда алушының есептік шотына жүзеге асырады.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Алдын алу шараларын және </w:t>
            </w:r>
            <w:r>
              <w:br/>
            </w:r>
            <w:r>
              <w:rPr>
                <w:rFonts w:ascii="Times New Roman"/>
                <w:b w:val="false"/>
                <w:i w:val="false"/>
                <w:color w:val="000000"/>
                <w:sz w:val="20"/>
              </w:rPr>
              <w:t xml:space="preserve">(немесе) оңалту шараларын </w:t>
            </w:r>
            <w:r>
              <w:br/>
            </w:r>
            <w:r>
              <w:rPr>
                <w:rFonts w:ascii="Times New Roman"/>
                <w:b w:val="false"/>
                <w:i w:val="false"/>
                <w:color w:val="000000"/>
                <w:sz w:val="20"/>
              </w:rPr>
              <w:t xml:space="preserve">жүргізуге жұмсалған </w:t>
            </w:r>
            <w:r>
              <w:br/>
            </w:r>
            <w:r>
              <w:rPr>
                <w:rFonts w:ascii="Times New Roman"/>
                <w:b w:val="false"/>
                <w:i w:val="false"/>
                <w:color w:val="000000"/>
                <w:sz w:val="20"/>
              </w:rPr>
              <w:t>шығындарды өтеу қағидаларына</w:t>
            </w:r>
            <w:r>
              <w:br/>
            </w:r>
            <w:r>
              <w:rPr>
                <w:rFonts w:ascii="Times New Roman"/>
                <w:b w:val="false"/>
                <w:i w:val="false"/>
                <w:color w:val="000000"/>
                <w:sz w:val="20"/>
              </w:rPr>
              <w:t>1-қосымша</w:t>
            </w:r>
          </w:p>
        </w:tc>
      </w:tr>
    </w:tbl>
    <w:bookmarkStart w:name="z71" w:id="63"/>
    <w:p>
      <w:pPr>
        <w:spacing w:after="0"/>
        <w:ind w:left="0"/>
        <w:jc w:val="left"/>
      </w:pPr>
      <w:r>
        <w:rPr>
          <w:rFonts w:ascii="Times New Roman"/>
          <w:b/>
          <w:i w:val="false"/>
          <w:color w:val="000000"/>
        </w:rPr>
        <w:t xml:space="preserve"> Кәсіптік тәуекел факторын (факторларын) жою жөніндегі және (немесе) олардың ықпалын төмендету жөніндегі іс-шаралардың және (немесе) кәсіптік еңбекке қабілеттілігін сақтауға және сақтандыру жағдайларын алдын алуға бағытталған іс-шаралардың тізбесі</w:t>
      </w:r>
    </w:p>
    <w:bookmarkEnd w:id="63"/>
    <w:bookmarkStart w:name="z72" w:id="64"/>
    <w:p>
      <w:pPr>
        <w:spacing w:after="0"/>
        <w:ind w:left="0"/>
        <w:jc w:val="both"/>
      </w:pPr>
      <w:r>
        <w:rPr>
          <w:rFonts w:ascii="Times New Roman"/>
          <w:b w:val="false"/>
          <w:i w:val="false"/>
          <w:color w:val="000000"/>
          <w:sz w:val="28"/>
        </w:rPr>
        <w:t xml:space="preserve">
      1. "Кәсіптік тәуекелдерді басқару қағидаларын бекіту туралы" Қазақстан Республикасы Еңбек және халықты әлеуметтік қорғау министрінің 2020 жылғы 11 қыркүйектегі № 363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21197 болып тіркелген) сәйкес кәсіптік тәуекелдерді бағалауды, қауіптерді анықтау мен бағалауды, кәсіптік тәуекелдер деңгейлерін бағалауды жүргізу, оларды жүргізу нәтижелері бойынша әзірленген шараларды іске асыру.</w:t>
      </w:r>
    </w:p>
    <w:bookmarkEnd w:id="64"/>
    <w:bookmarkStart w:name="z73" w:id="65"/>
    <w:p>
      <w:pPr>
        <w:spacing w:after="0"/>
        <w:ind w:left="0"/>
        <w:jc w:val="both"/>
      </w:pPr>
      <w:r>
        <w:rPr>
          <w:rFonts w:ascii="Times New Roman"/>
          <w:b w:val="false"/>
          <w:i w:val="false"/>
          <w:color w:val="000000"/>
          <w:sz w:val="28"/>
        </w:rPr>
        <w:t xml:space="preserve">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12665 болып тіркелген) сәйкес еңбекті қорғау бойынша оқытуды, оның ішінде жұмыстарды орындаудың қауіпсіз әдістері мен тәсілдерін оқытуды, өндірісте зардап шеккендерге алғашқы көмек көрсету бойынша оқытуды, жеке қорғаныш құралдарын пайдалану (қолдану) бойынша оқытуды, еңбекті қорғау жөніндегі нұсқамаларды, жұмыс орнында тағылымдамадан өтуді (қызметкерлердің белгілі бір санаттары үшін) және еңбекті қорғау талаптарын білуін тексеруді жүргізу.</w:t>
      </w:r>
    </w:p>
    <w:bookmarkEnd w:id="65"/>
    <w:bookmarkStart w:name="z74" w:id="66"/>
    <w:p>
      <w:pPr>
        <w:spacing w:after="0"/>
        <w:ind w:left="0"/>
        <w:jc w:val="both"/>
      </w:pPr>
      <w:r>
        <w:rPr>
          <w:rFonts w:ascii="Times New Roman"/>
          <w:b w:val="false"/>
          <w:i w:val="false"/>
          <w:color w:val="000000"/>
          <w:sz w:val="28"/>
        </w:rPr>
        <w:t>
      3. Қызметкерлерге, басшыларға және еңбек қауіпсіздігі мен еңбекті қорғауды қамтамасыз етуге жауапты тұлғаларға еңбек қауіпсіздігі және еңбекті қорғау мәселелері бойынша нұсқаулықтар беру, білімдерін тексеру, сондай-ақ өндірістік процесс пен жұмыстарды қауіпсіз жүргізу жөніндегі құжаттармен қамтамасыз ету:</w:t>
      </w:r>
    </w:p>
    <w:bookmarkEnd w:id="66"/>
    <w:bookmarkStart w:name="z75" w:id="67"/>
    <w:p>
      <w:pPr>
        <w:spacing w:after="0"/>
        <w:ind w:left="0"/>
        <w:jc w:val="both"/>
      </w:pPr>
      <w:r>
        <w:rPr>
          <w:rFonts w:ascii="Times New Roman"/>
          <w:b w:val="false"/>
          <w:i w:val="false"/>
          <w:color w:val="000000"/>
          <w:sz w:val="28"/>
        </w:rPr>
        <w:t>
      еңбекті қорғау бойынша нұсқамалар өткізу, жұмыстарды орындаудың қауіпсіз тәсілдері мен әдістеріне оқыту үшін стендтер, тренажерлер, көрнекі материалдар, ғылыми-техникалық әдебиеттер сатып алу, еңбекті қорғау жөніндегі кабинеттерді (оқу сыныптарын) компьютерлермен, теле-, бейне-, аудиоаппаратурамен, оқыту және тестілеу бағдарламаларымен жарақтандыру, еңбекті қорғау бойынша көрмелер, конкурстар мен байқаулар еңбекті қорғау жөнінде тренингтер, дөңгелек үстелдер өткізу;</w:t>
      </w:r>
    </w:p>
    <w:bookmarkEnd w:id="67"/>
    <w:bookmarkStart w:name="z76" w:id="68"/>
    <w:p>
      <w:pPr>
        <w:spacing w:after="0"/>
        <w:ind w:left="0"/>
        <w:jc w:val="both"/>
      </w:pPr>
      <w:r>
        <w:rPr>
          <w:rFonts w:ascii="Times New Roman"/>
          <w:b w:val="false"/>
          <w:i w:val="false"/>
          <w:color w:val="000000"/>
          <w:sz w:val="28"/>
        </w:rPr>
        <w:t>
      еңбекті қорғау жөніндегі нұсқаулықтар, стандарттар, қағидаларшығару және (немесе) тарату;</w:t>
      </w:r>
    </w:p>
    <w:bookmarkEnd w:id="68"/>
    <w:bookmarkStart w:name="z77" w:id="69"/>
    <w:p>
      <w:pPr>
        <w:spacing w:after="0"/>
        <w:ind w:left="0"/>
        <w:jc w:val="both"/>
      </w:pPr>
      <w:r>
        <w:rPr>
          <w:rFonts w:ascii="Times New Roman"/>
          <w:b w:val="false"/>
          <w:i w:val="false"/>
          <w:color w:val="000000"/>
          <w:sz w:val="28"/>
        </w:rPr>
        <w:t xml:space="preserve">
      "Жұмыс берушінің еңбек қауіпсіздігі және еңбекті қорғау жөніндегі нұсқаулықты әзірлеу, бекіту және қайта қарау қағидаларын бекіту туралы" Қазақстан Республикасының Денсаулық сақтау және әлеуметтік даму министрінің 2015 жылғы 30 қарашадағы № 927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12534 болып тіркелген) еңбек қауіпсіздігі және еңбекті қорғау жөніндегі нұсқаулықтарды әзірлеу, бекіту және қайта қарау.</w:t>
      </w:r>
    </w:p>
    <w:bookmarkEnd w:id="69"/>
    <w:bookmarkStart w:name="z78" w:id="70"/>
    <w:p>
      <w:pPr>
        <w:spacing w:after="0"/>
        <w:ind w:left="0"/>
        <w:jc w:val="both"/>
      </w:pPr>
      <w:r>
        <w:rPr>
          <w:rFonts w:ascii="Times New Roman"/>
          <w:b w:val="false"/>
          <w:i w:val="false"/>
          <w:color w:val="000000"/>
          <w:sz w:val="28"/>
        </w:rPr>
        <w:t xml:space="preserve">
      4. "Алуан түрлі экономикалық қызмет ұйымдарының жұмыскерлеріне арнайы киім және басқа да жеке қорғаныш құралдарын беру нормаларын бекіту туралы" Қазақстан Республикасы Денсаулық сақтау және әлеуметтік даму министрінің 2015 жылғы 8 желтоқсандағы № 943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12627 болып тіркелген),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бекіту туралы"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12709 болып тіркелген) сәйкес қызметкерлерге қажетті санитариялық-гигиеналық жағдайлар жасау, қызметкерлердің арнайы киімдері мен аяқкиімдерін беруді, жөндеуді, сақтауды қамтамасыз ету, оларды профилактикалық өңдеу құралдарымен, жеке қорғану жуғыш, дезинфекциялаушы және дерматологиялық құралдармен, медициналық қобдишамен, сүтпен немесе баламалы тамақ өнімдерімен және (немесе) диеталық (емдік және профилактикалық) тамақтануға арналған мамандандырылған өнімдермен, құралдармен жабдықтау уәкілетті орган белгілеген нормаларға сәйкес жеке және ұжымдық қорғау.</w:t>
      </w:r>
    </w:p>
    <w:bookmarkEnd w:id="70"/>
    <w:bookmarkStart w:name="z79" w:id="71"/>
    <w:p>
      <w:pPr>
        <w:spacing w:after="0"/>
        <w:ind w:left="0"/>
        <w:jc w:val="both"/>
      </w:pPr>
      <w:r>
        <w:rPr>
          <w:rFonts w:ascii="Times New Roman"/>
          <w:b w:val="false"/>
          <w:i w:val="false"/>
          <w:color w:val="000000"/>
          <w:sz w:val="28"/>
        </w:rPr>
        <w:t xml:space="preserve">
      5.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келісімде, ұжымдық шартта, Қазақстан Республикасының заңнамасында көзделген жағдайларда, сондай-ақ еңбек жағдайлары өзгерген не кәсіптік ауру белгілері пайда болған басқа жұмысқа ауысқан кезде міндетті, мерзімді (еңбек қызметі барысында) медициналық қарап-тексерулер жүргізу және қызметкерлерді ауысым алдындағы медициналық куәландыру.</w:t>
      </w:r>
    </w:p>
    <w:bookmarkEnd w:id="71"/>
    <w:bookmarkStart w:name="z80" w:id="72"/>
    <w:p>
      <w:pPr>
        <w:spacing w:after="0"/>
        <w:ind w:left="0"/>
        <w:jc w:val="both"/>
      </w:pPr>
      <w:r>
        <w:rPr>
          <w:rFonts w:ascii="Times New Roman"/>
          <w:b w:val="false"/>
          <w:i w:val="false"/>
          <w:color w:val="000000"/>
          <w:sz w:val="28"/>
        </w:rPr>
        <w:t>
      6. Қазақстан Республикасының заңнамасында белгіленген тәртіппен ауыр жұмыстарда, еңбек жағдайлары зиянды және (немесе) қауіпті жұмыстарда істейтін қызметкерлерді міндетті профилактикалық медициналық қарап-тексерулерді және (немесе) зерттеп-қарауды жүргізу.</w:t>
      </w:r>
    </w:p>
    <w:bookmarkEnd w:id="72"/>
    <w:bookmarkStart w:name="z81" w:id="73"/>
    <w:p>
      <w:pPr>
        <w:spacing w:after="0"/>
        <w:ind w:left="0"/>
        <w:jc w:val="both"/>
      </w:pPr>
      <w:r>
        <w:rPr>
          <w:rFonts w:ascii="Times New Roman"/>
          <w:b w:val="false"/>
          <w:i w:val="false"/>
          <w:color w:val="000000"/>
          <w:sz w:val="28"/>
        </w:rPr>
        <w:t xml:space="preserve">
      7. "Алғашқы көмек көрсетуге арналған дәрі қобдишасының құрамын бекіту туралы" Қазақстан Республикасы Денсаулық сақтау министрінің 2020 жылғы 8 қазандағы № ҚР ДСМ-118/2020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21399 болып тіркелген) сәйкес медициналық көмек көрсетуге арналған үй-жайды белгіленген нормалар бойынша жабдықтау және (немесе) алғашқы көмек көмек көрсетуге арналған медициналық бұйымдар жиынтығымен жинақталған қобдишасы бар санитарлық постар құру.</w:t>
      </w:r>
    </w:p>
    <w:bookmarkEnd w:id="73"/>
    <w:bookmarkStart w:name="z82" w:id="74"/>
    <w:p>
      <w:pPr>
        <w:spacing w:after="0"/>
        <w:ind w:left="0"/>
        <w:jc w:val="both"/>
      </w:pPr>
      <w:r>
        <w:rPr>
          <w:rFonts w:ascii="Times New Roman"/>
          <w:b w:val="false"/>
          <w:i w:val="false"/>
          <w:color w:val="000000"/>
          <w:sz w:val="28"/>
        </w:rPr>
        <w:t>
      8. Өндірістік жабдықтарды, технологиялық процестерді, көтергіш және көлік құрылғыларын автоматты және қашықтықтан басқару және реттеу жүйелерін (құрылғыларын) енгізу.</w:t>
      </w:r>
    </w:p>
    <w:bookmarkEnd w:id="74"/>
    <w:bookmarkStart w:name="z83" w:id="75"/>
    <w:p>
      <w:pPr>
        <w:spacing w:after="0"/>
        <w:ind w:left="0"/>
        <w:jc w:val="both"/>
      </w:pPr>
      <w:r>
        <w:rPr>
          <w:rFonts w:ascii="Times New Roman"/>
          <w:b w:val="false"/>
          <w:i w:val="false"/>
          <w:color w:val="000000"/>
          <w:sz w:val="28"/>
        </w:rPr>
        <w:t>
      9. Өндірістік жабдықтың қалыпты жұмыс істеуін бұзылғаны туралы сигнализацияны, авариялық тоқтату құралдарын, сондай-ақ электрмен жабдықтау толық немесе ішінара үзілген кезде қауіпті жағдайлардың туындауын жою және оны кейін қалпына келтіру құрылғыларын сатып алу және монтаждау.</w:t>
      </w:r>
    </w:p>
    <w:bookmarkEnd w:id="75"/>
    <w:bookmarkStart w:name="z84" w:id="76"/>
    <w:p>
      <w:pPr>
        <w:spacing w:after="0"/>
        <w:ind w:left="0"/>
        <w:jc w:val="both"/>
      </w:pPr>
      <w:r>
        <w:rPr>
          <w:rFonts w:ascii="Times New Roman"/>
          <w:b w:val="false"/>
          <w:i w:val="false"/>
          <w:color w:val="000000"/>
          <w:sz w:val="28"/>
        </w:rPr>
        <w:t>
      10. Қозғалатын бөлшектердің, сондай-ақ ұшатын объектілердің, оның ішінде қысқыштардың, құлыптардың, тығыздағыштардың және басқа элементтердің болуын әсерінен қорғайтын өндірістік жабдықтың элементтері үшін қоршауларды орнату.</w:t>
      </w:r>
    </w:p>
    <w:bookmarkEnd w:id="76"/>
    <w:bookmarkStart w:name="z85" w:id="77"/>
    <w:p>
      <w:pPr>
        <w:spacing w:after="0"/>
        <w:ind w:left="0"/>
        <w:jc w:val="both"/>
      </w:pPr>
      <w:r>
        <w:rPr>
          <w:rFonts w:ascii="Times New Roman"/>
          <w:b w:val="false"/>
          <w:i w:val="false"/>
          <w:color w:val="000000"/>
          <w:sz w:val="28"/>
        </w:rPr>
        <w:t>
      11. Қызметкерлерді қауіпті және зиянды өндірістік факторлардың әсерінен ұжымдық қорғаудың жаңа құралдарын орнату және (немесе) қолданыстағыларын жаңғырту.</w:t>
      </w:r>
    </w:p>
    <w:bookmarkEnd w:id="77"/>
    <w:bookmarkStart w:name="z86" w:id="78"/>
    <w:p>
      <w:pPr>
        <w:spacing w:after="0"/>
        <w:ind w:left="0"/>
        <w:jc w:val="both"/>
      </w:pPr>
      <w:r>
        <w:rPr>
          <w:rFonts w:ascii="Times New Roman"/>
          <w:b w:val="false"/>
          <w:i w:val="false"/>
          <w:color w:val="000000"/>
          <w:sz w:val="28"/>
        </w:rPr>
        <w:t>
      12. Жұмыс орнындағы қауіпті және зиянды өндірістік факторлардың деңгейін автоматты басқару жүйесін енгізу.</w:t>
      </w:r>
    </w:p>
    <w:bookmarkEnd w:id="78"/>
    <w:bookmarkStart w:name="z87" w:id="79"/>
    <w:p>
      <w:pPr>
        <w:spacing w:after="0"/>
        <w:ind w:left="0"/>
        <w:jc w:val="both"/>
      </w:pPr>
      <w:r>
        <w:rPr>
          <w:rFonts w:ascii="Times New Roman"/>
          <w:b w:val="false"/>
          <w:i w:val="false"/>
          <w:color w:val="000000"/>
          <w:sz w:val="28"/>
        </w:rPr>
        <w:t>
      13. Қызметкерлерді электр тогының соғуынан қорғайтын техникалық құрылғылар мен құралдарды енгізу және (немесе) жаңғырту.</w:t>
      </w:r>
    </w:p>
    <w:bookmarkEnd w:id="79"/>
    <w:bookmarkStart w:name="z88" w:id="80"/>
    <w:p>
      <w:pPr>
        <w:spacing w:after="0"/>
        <w:ind w:left="0"/>
        <w:jc w:val="both"/>
      </w:pPr>
      <w:r>
        <w:rPr>
          <w:rFonts w:ascii="Times New Roman"/>
          <w:b w:val="false"/>
          <w:i w:val="false"/>
          <w:color w:val="000000"/>
          <w:sz w:val="28"/>
        </w:rPr>
        <w:t>
      14. Бу, су, газ, қышқыл, сілті, балқыма және басқа да өндірістік коммуникацияларды, жабдықтар мен құрылымдарды қауіпсіз пайдалану және авариялық қорғауды қамтамасыз ету мақсатында қауіпсіздік, қорғаныс және сигналдық құрылғыларды (құралдарды) орнату.</w:t>
      </w:r>
    </w:p>
    <w:bookmarkEnd w:id="80"/>
    <w:bookmarkStart w:name="z89" w:id="81"/>
    <w:p>
      <w:pPr>
        <w:spacing w:after="0"/>
        <w:ind w:left="0"/>
        <w:jc w:val="both"/>
      </w:pPr>
      <w:r>
        <w:rPr>
          <w:rFonts w:ascii="Times New Roman"/>
          <w:b w:val="false"/>
          <w:i w:val="false"/>
          <w:color w:val="000000"/>
          <w:sz w:val="28"/>
        </w:rPr>
        <w:t>
      15. Өндірісте қолданылатын улы, агрессивті, тез тұтанатын және жанғыш сұйықтықтармен жылжымалы және стационарлық резервуарларды (ыдыстарды) сақтау, жылжыту (тасымалдау), толтыру және босатумен байланысты технологиялық операцияларды (үдерістерді) механикаландыру және автоматтандыру.</w:t>
      </w:r>
    </w:p>
    <w:bookmarkEnd w:id="81"/>
    <w:bookmarkStart w:name="z90" w:id="82"/>
    <w:p>
      <w:pPr>
        <w:spacing w:after="0"/>
        <w:ind w:left="0"/>
        <w:jc w:val="both"/>
      </w:pPr>
      <w:r>
        <w:rPr>
          <w:rFonts w:ascii="Times New Roman"/>
          <w:b w:val="false"/>
          <w:i w:val="false"/>
          <w:color w:val="000000"/>
          <w:sz w:val="28"/>
        </w:rPr>
        <w:t>
      16. Қазақстан Республикасының заңнамасына сәйкес жұмыс процестерін қашықтан бейне, аудио немесе өзге де жазуды қамтамасыз ететін аспаптарды, құрылғыларды, жабдықтарды және (немесе) аспаптардың, құрылғылардың, жабдықтардың кешендерін (жүйесін) сатып алу.</w:t>
      </w:r>
    </w:p>
    <w:bookmarkEnd w:id="82"/>
    <w:bookmarkStart w:name="z91" w:id="83"/>
    <w:p>
      <w:pPr>
        <w:spacing w:after="0"/>
        <w:ind w:left="0"/>
        <w:jc w:val="both"/>
      </w:pPr>
      <w:r>
        <w:rPr>
          <w:rFonts w:ascii="Times New Roman"/>
          <w:b w:val="false"/>
          <w:i w:val="false"/>
          <w:color w:val="000000"/>
          <w:sz w:val="28"/>
        </w:rPr>
        <w:t>
      17. Шикізатты, дайын өнімді және өндіріс қалдықтарын сақтау және тасымалдау кезіндегі жұмыстарды механикаландыру.</w:t>
      </w:r>
    </w:p>
    <w:bookmarkEnd w:id="83"/>
    <w:bookmarkStart w:name="z92" w:id="84"/>
    <w:p>
      <w:pPr>
        <w:spacing w:after="0"/>
        <w:ind w:left="0"/>
        <w:jc w:val="both"/>
      </w:pPr>
      <w:r>
        <w:rPr>
          <w:rFonts w:ascii="Times New Roman"/>
          <w:b w:val="false"/>
          <w:i w:val="false"/>
          <w:color w:val="000000"/>
          <w:sz w:val="28"/>
        </w:rPr>
        <w:t>
      18. Өндірістік үй-жайларды тазалауды механикаландыру, қауіпті және зиянды өндірістік факторлардың көздері болып табылатын өндірістік қалдықтарды уақтылы шығару және залалсыздандыру, ауа өткізгіштер мен желдеткіш қондырғыларды, жарықтандыру құрылғыларын, терезелерді, фрамугаларды, жарық шамдарын тазалау.</w:t>
      </w:r>
    </w:p>
    <w:bookmarkEnd w:id="84"/>
    <w:bookmarkStart w:name="z93" w:id="85"/>
    <w:p>
      <w:pPr>
        <w:spacing w:after="0"/>
        <w:ind w:left="0"/>
        <w:jc w:val="both"/>
      </w:pPr>
      <w:r>
        <w:rPr>
          <w:rFonts w:ascii="Times New Roman"/>
          <w:b w:val="false"/>
          <w:i w:val="false"/>
          <w:color w:val="000000"/>
          <w:sz w:val="28"/>
        </w:rPr>
        <w:t>
      19. Зиянды және (немесе) қауіпті өндірістік факторлардың әсер етуінің жол берілетін деңгейлеріне дейін болдырмау немесе төмендету мақсатында жұмыс орындарындағы жабдықты, сондай-ақ технологиялық процестерді жаңғырту (оны қайта жаңарту, ауыстыру).</w:t>
      </w:r>
    </w:p>
    <w:bookmarkEnd w:id="85"/>
    <w:bookmarkStart w:name="z94" w:id="86"/>
    <w:p>
      <w:pPr>
        <w:spacing w:after="0"/>
        <w:ind w:left="0"/>
        <w:jc w:val="both"/>
      </w:pPr>
      <w:r>
        <w:rPr>
          <w:rFonts w:ascii="Times New Roman"/>
          <w:b w:val="false"/>
          <w:i w:val="false"/>
          <w:color w:val="000000"/>
          <w:sz w:val="28"/>
        </w:rPr>
        <w:t>
      20. Нормативтік талаптарға сәйкес келетін үй-жайлардың жұмыс және қызмет көрсетілетін аймақтарында жылу режимі мен микроклиматты, ауа ортасының тазалығын қамтамасыз ету мақсатында өндірістік және тұрмыстық үй-жайларда жаңа жылыту және желдету жүйелерін, жылу және ауа перделерін, аспирациялық және шаң-газ ұстау қондырғыларын, дезинфекциялау, аэрациялау, ауаны баптау қондырғыларын орнату және қолда бар жылыту және желдету жүйелерін қайта жаңарту.</w:t>
      </w:r>
    </w:p>
    <w:bookmarkEnd w:id="86"/>
    <w:bookmarkStart w:name="z95" w:id="87"/>
    <w:p>
      <w:pPr>
        <w:spacing w:after="0"/>
        <w:ind w:left="0"/>
        <w:jc w:val="both"/>
      </w:pPr>
      <w:r>
        <w:rPr>
          <w:rFonts w:ascii="Times New Roman"/>
          <w:b w:val="false"/>
          <w:i w:val="false"/>
          <w:color w:val="000000"/>
          <w:sz w:val="28"/>
        </w:rPr>
        <w:t>
      21. Жұмысшылардың қауіпсіздігін қамтамасыз ету мақсатында өндірістік жабдықтарды орналастыру үшін жаңа орындарды салу және (немесе) қолданыстағыларын қайта жаңарту, жұмыс орындарын ұйымдастыру.</w:t>
      </w:r>
    </w:p>
    <w:bookmarkEnd w:id="87"/>
    <w:bookmarkStart w:name="z96" w:id="88"/>
    <w:p>
      <w:pPr>
        <w:spacing w:after="0"/>
        <w:ind w:left="0"/>
        <w:jc w:val="both"/>
      </w:pPr>
      <w:r>
        <w:rPr>
          <w:rFonts w:ascii="Times New Roman"/>
          <w:b w:val="false"/>
          <w:i w:val="false"/>
          <w:color w:val="000000"/>
          <w:sz w:val="28"/>
        </w:rPr>
        <w:t xml:space="preserve">
      22. "Биіктікте жұмыс істеу кезінде еңбек қауіпсіздігін және оны қорғауды қамтамасыз ету қағидаларын бекіту туралы" Қазақстан Республикасы Еңбек және халықты әлеуметтік қорғау министрінің 2022 жылғы 31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27349 болып тіркелген) сәйкес биіктікте жұмыстардың қауіпсіздігін қамтамасыз ету жүйесін сатып алу.</w:t>
      </w:r>
    </w:p>
    <w:bookmarkEnd w:id="88"/>
    <w:bookmarkStart w:name="z97" w:id="89"/>
    <w:p>
      <w:pPr>
        <w:spacing w:after="0"/>
        <w:ind w:left="0"/>
        <w:jc w:val="both"/>
      </w:pPr>
      <w:r>
        <w:rPr>
          <w:rFonts w:ascii="Times New Roman"/>
          <w:b w:val="false"/>
          <w:i w:val="false"/>
          <w:color w:val="000000"/>
          <w:sz w:val="28"/>
        </w:rPr>
        <w:t xml:space="preserve">
      23.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қолтаңбаны немесе жұмыскердің жеке басын сәйкестендіруге мүмкіндік беретін кез келген басқа әдісті пайдалана отырып, еңбекті қорғау саласындағы құжат айналымының электрондық бағдарламаларын электрондық түрде әзірлеу және сатып алу.</w:t>
      </w:r>
    </w:p>
    <w:bookmarkEnd w:id="89"/>
    <w:bookmarkStart w:name="z98" w:id="90"/>
    <w:p>
      <w:pPr>
        <w:spacing w:after="0"/>
        <w:ind w:left="0"/>
        <w:jc w:val="both"/>
      </w:pPr>
      <w:r>
        <w:rPr>
          <w:rFonts w:ascii="Times New Roman"/>
          <w:b w:val="false"/>
          <w:i w:val="false"/>
          <w:color w:val="000000"/>
          <w:sz w:val="28"/>
        </w:rPr>
        <w:t>
      24. Кәсіптік еңбекке қабілеттілікті сақтауға және сақтандыру жағдайларының алдын алуға бағытталған іс-шараларды іске асыру:</w:t>
      </w:r>
    </w:p>
    <w:bookmarkEnd w:id="90"/>
    <w:bookmarkStart w:name="z99" w:id="91"/>
    <w:p>
      <w:pPr>
        <w:spacing w:after="0"/>
        <w:ind w:left="0"/>
        <w:jc w:val="both"/>
      </w:pPr>
      <w:r>
        <w:rPr>
          <w:rFonts w:ascii="Times New Roman"/>
          <w:b w:val="false"/>
          <w:i w:val="false"/>
          <w:color w:val="000000"/>
          <w:sz w:val="28"/>
        </w:rPr>
        <w:t>
      1) сауықтыру профилактикалық іс-шараларын жүргізу үшін мүкәммалды, стенділерді, тренажерлерді, көрнекі материалдарды сатып алу, күтіп-ұстау;</w:t>
      </w:r>
    </w:p>
    <w:bookmarkEnd w:id="91"/>
    <w:bookmarkStart w:name="z100" w:id="92"/>
    <w:p>
      <w:pPr>
        <w:spacing w:after="0"/>
        <w:ind w:left="0"/>
        <w:jc w:val="both"/>
      </w:pPr>
      <w:r>
        <w:rPr>
          <w:rFonts w:ascii="Times New Roman"/>
          <w:b w:val="false"/>
          <w:i w:val="false"/>
          <w:color w:val="000000"/>
          <w:sz w:val="28"/>
        </w:rPr>
        <w:t>
      2) сауықтыру іс-шараларын, психоэмоционалдық жеңілдету жүргізуге арналған үй-жайлар мен алаңдарды (кабинеттерді) орналастыру және күтіп-ұстау;</w:t>
      </w:r>
    </w:p>
    <w:bookmarkEnd w:id="92"/>
    <w:bookmarkStart w:name="z101" w:id="93"/>
    <w:p>
      <w:pPr>
        <w:spacing w:after="0"/>
        <w:ind w:left="0"/>
        <w:jc w:val="both"/>
      </w:pPr>
      <w:r>
        <w:rPr>
          <w:rFonts w:ascii="Times New Roman"/>
          <w:b w:val="false"/>
          <w:i w:val="false"/>
          <w:color w:val="000000"/>
          <w:sz w:val="28"/>
        </w:rPr>
        <w:t>
      3) міндетті мерзімді медициналық қарап-тексерулердің нәтижелері бойынша емдік дене шынықтыру ұсынған қызметкерлермен сауықтыру іс-шараларын: өндірістік гимнастиканы, емдік дене шынықтыруды ұйымдастыру және өткізу;</w:t>
      </w:r>
    </w:p>
    <w:bookmarkEnd w:id="93"/>
    <w:bookmarkStart w:name="z102" w:id="94"/>
    <w:p>
      <w:pPr>
        <w:spacing w:after="0"/>
        <w:ind w:left="0"/>
        <w:jc w:val="both"/>
      </w:pPr>
      <w:r>
        <w:rPr>
          <w:rFonts w:ascii="Times New Roman"/>
          <w:b w:val="false"/>
          <w:i w:val="false"/>
          <w:color w:val="000000"/>
          <w:sz w:val="28"/>
        </w:rPr>
        <w:t>
      4) профилактиканың жеке құралдарын, ортопедиялық қорғау (түзету) құралдарын сатып алу;</w:t>
      </w:r>
    </w:p>
    <w:bookmarkEnd w:id="94"/>
    <w:bookmarkStart w:name="z103" w:id="95"/>
    <w:p>
      <w:pPr>
        <w:spacing w:after="0"/>
        <w:ind w:left="0"/>
        <w:jc w:val="both"/>
      </w:pPr>
      <w:r>
        <w:rPr>
          <w:rFonts w:ascii="Times New Roman"/>
          <w:b w:val="false"/>
          <w:i w:val="false"/>
          <w:color w:val="000000"/>
          <w:sz w:val="28"/>
        </w:rPr>
        <w:t>
      5) әртүрлі органдар мен жүйелердің тұрақсыз функционалдық өзгерістері бар іс жүзінде дені сау қызметкерлер топтары үшін міндетті мерзімді медициналық тексерулердің нәтижелері негізінде өндірістің зиянды факторына байланысты еңбек жағдайлары зиянды және қауіпті жұмыстарда істейтін адамдар үшін алдын алу іс-шараларын жүргізуге кәсіпорындардың медициналық пункттеріне физиотерапиялық жабдықтар сатып алу;</w:t>
      </w:r>
    </w:p>
    <w:bookmarkEnd w:id="95"/>
    <w:bookmarkStart w:name="z104" w:id="96"/>
    <w:p>
      <w:pPr>
        <w:spacing w:after="0"/>
        <w:ind w:left="0"/>
        <w:jc w:val="both"/>
      </w:pPr>
      <w:r>
        <w:rPr>
          <w:rFonts w:ascii="Times New Roman"/>
          <w:b w:val="false"/>
          <w:i w:val="false"/>
          <w:color w:val="000000"/>
          <w:sz w:val="28"/>
        </w:rPr>
        <w:t>
      6) аталған іс-шараларды орындауға тартылатын әдіскерлердің, жаттықтырушылардың, оңалтушылардың еңбегіне ақы төлеу;</w:t>
      </w:r>
    </w:p>
    <w:bookmarkEnd w:id="96"/>
    <w:bookmarkStart w:name="z105" w:id="97"/>
    <w:p>
      <w:pPr>
        <w:spacing w:after="0"/>
        <w:ind w:left="0"/>
        <w:jc w:val="both"/>
      </w:pPr>
      <w:r>
        <w:rPr>
          <w:rFonts w:ascii="Times New Roman"/>
          <w:b w:val="false"/>
          <w:i w:val="false"/>
          <w:color w:val="000000"/>
          <w:sz w:val="28"/>
        </w:rPr>
        <w:t>
      7) еңбек жағдайлары зиянды және қауіпті жұмыстарда істейтін адамдар үшін міндетті мерзімді медициналық тексерулердің нәтижелері бойынша профилактория, пансионаттар және санаториялық-курорттық емдеу жағдайларында сауықтыруға жіберу.</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Алдын алу шараларын және </w:t>
            </w:r>
            <w:r>
              <w:br/>
            </w:r>
            <w:r>
              <w:rPr>
                <w:rFonts w:ascii="Times New Roman"/>
                <w:b w:val="false"/>
                <w:i w:val="false"/>
                <w:color w:val="000000"/>
                <w:sz w:val="20"/>
              </w:rPr>
              <w:t xml:space="preserve">(немесе) оңалту шараларын </w:t>
            </w:r>
            <w:r>
              <w:br/>
            </w:r>
            <w:r>
              <w:rPr>
                <w:rFonts w:ascii="Times New Roman"/>
                <w:b w:val="false"/>
                <w:i w:val="false"/>
                <w:color w:val="000000"/>
                <w:sz w:val="20"/>
              </w:rPr>
              <w:t xml:space="preserve">жүргізуге жұмсалған </w:t>
            </w:r>
            <w:r>
              <w:br/>
            </w:r>
            <w:r>
              <w:rPr>
                <w:rFonts w:ascii="Times New Roman"/>
                <w:b w:val="false"/>
                <w:i w:val="false"/>
                <w:color w:val="000000"/>
                <w:sz w:val="20"/>
              </w:rPr>
              <w:t>шығындарды өтеу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 атауы</w:t>
            </w:r>
            <w:r>
              <w:br/>
            </w:r>
            <w:r>
              <w:rPr>
                <w:rFonts w:ascii="Times New Roman"/>
                <w:b w:val="false"/>
                <w:i w:val="false"/>
                <w:color w:val="000000"/>
                <w:sz w:val="20"/>
              </w:rPr>
              <w:t>"_________"</w:t>
            </w:r>
          </w:p>
        </w:tc>
      </w:tr>
    </w:tbl>
    <w:bookmarkStart w:name="z109" w:id="98"/>
    <w:p>
      <w:pPr>
        <w:spacing w:after="0"/>
        <w:ind w:left="0"/>
        <w:jc w:val="left"/>
      </w:pPr>
      <w:r>
        <w:rPr>
          <w:rFonts w:ascii="Times New Roman"/>
          <w:b/>
          <w:i w:val="false"/>
          <w:color w:val="000000"/>
        </w:rPr>
        <w:t xml:space="preserve"> Алдын алу шараларын жүргізуге жұмсалған шығындарды өтеуге өтініш</w:t>
      </w:r>
    </w:p>
    <w:bookmarkEnd w:id="98"/>
    <w:bookmarkStart w:name="z110" w:id="99"/>
    <w:p>
      <w:pPr>
        <w:spacing w:after="0"/>
        <w:ind w:left="0"/>
        <w:jc w:val="left"/>
      </w:pPr>
      <w:r>
        <w:rPr>
          <w:rFonts w:ascii="Times New Roman"/>
          <w:b/>
          <w:i w:val="false"/>
          <w:color w:val="000000"/>
        </w:rPr>
        <w:t xml:space="preserve"> _____________________________________________________________________ </w:t>
      </w:r>
    </w:p>
    <w:bookmarkEnd w:id="99"/>
    <w:bookmarkStart w:name="z111" w:id="100"/>
    <w:p>
      <w:pPr>
        <w:spacing w:after="0"/>
        <w:ind w:left="0"/>
        <w:jc w:val="left"/>
      </w:pPr>
      <w:r>
        <w:rPr>
          <w:rFonts w:ascii="Times New Roman"/>
          <w:b/>
          <w:i w:val="false"/>
          <w:color w:val="000000"/>
        </w:rPr>
        <w:t xml:space="preserve"> Сақтанушы (заңды тұлғаның толық атауы немесе жеке тұлғаның ТАӘ (бар болса))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 және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______________________________________</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 факторын (факторларын) жою жөніндегі іс-шараны өткізу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 ____" __________</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шығындарының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Мынадай алдын алу шараларына нақты жұмсалған шығындарды өтеуді сұраймын:</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мынадай деректемелерге: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атауы 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шоттың жиырма таңбалы нөмірі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шот иесінің деректері ____________________________________________________</w:t>
            </w:r>
          </w:p>
          <w:p>
            <w:pPr>
              <w:spacing w:after="20"/>
              <w:ind w:left="20"/>
              <w:jc w:val="both"/>
            </w:pPr>
            <w:r>
              <w:rPr>
                <w:rFonts w:ascii="Times New Roman"/>
                <w:b w:val="false"/>
                <w:i w:val="false"/>
                <w:color w:val="000000"/>
                <w:sz w:val="20"/>
              </w:rPr>
              <w:t>
Қосымша: алдын алу шараларына нақты жұмсалған шығыстарды растайтын құжаттар (шот-фактуралар, шарттар)</w:t>
            </w:r>
          </w:p>
        </w:tc>
      </w:tr>
    </w:tbl>
    <w:bookmarkStart w:name="z122" w:id="103"/>
    <w:p>
      <w:pPr>
        <w:spacing w:after="0"/>
        <w:ind w:left="0"/>
        <w:jc w:val="both"/>
      </w:pPr>
      <w:r>
        <w:rPr>
          <w:rFonts w:ascii="Times New Roman"/>
          <w:b w:val="false"/>
          <w:i w:val="false"/>
          <w:color w:val="000000"/>
          <w:sz w:val="28"/>
        </w:rPr>
        <w:t>
      Осы өтінішке қол қоя отырып, сақтанушы Қазақстан Республикасы заңнамасының талаптарына сәйкес сақтандырушыға жалған мәліметтер берудің салдары туралы хабардар етілгенін растайды.</w:t>
      </w:r>
    </w:p>
    <w:bookmarkEnd w:id="103"/>
    <w:bookmarkStart w:name="z123" w:id="104"/>
    <w:p>
      <w:pPr>
        <w:spacing w:after="0"/>
        <w:ind w:left="0"/>
        <w:jc w:val="both"/>
      </w:pPr>
      <w:r>
        <w:rPr>
          <w:rFonts w:ascii="Times New Roman"/>
          <w:b w:val="false"/>
          <w:i w:val="false"/>
          <w:color w:val="000000"/>
          <w:sz w:val="28"/>
        </w:rPr>
        <w:t xml:space="preserve">
      Сақтандырушыға менің дербес деректерімді, оның ішінде электрондық нысанда алдын алу шараларына нақты жұмсалған шығындарды өтеу үшін қажетті деректерді жинауға, өңдеуге және осы деректерді бірыңғай сақтандыру дерекқорын қалыптастыру және жүргізу жөніндегі ұйымға ("Мемлекеттік кредиттік бюро" АҚ) беруге өз келісімімді беремін. </w:t>
      </w:r>
    </w:p>
    <w:bookmarkEnd w:id="104"/>
    <w:bookmarkStart w:name="z124" w:id="105"/>
    <w:p>
      <w:pPr>
        <w:spacing w:after="0"/>
        <w:ind w:left="0"/>
        <w:jc w:val="both"/>
      </w:pPr>
      <w:r>
        <w:rPr>
          <w:rFonts w:ascii="Times New Roman"/>
          <w:b w:val="false"/>
          <w:i w:val="false"/>
          <w:color w:val="000000"/>
          <w:sz w:val="28"/>
        </w:rPr>
        <w:t xml:space="preserve">
      _______________________ __________                   20 ___ ж. "___" ____________ </w:t>
      </w:r>
    </w:p>
    <w:bookmarkEnd w:id="105"/>
    <w:bookmarkStart w:name="z125" w:id="106"/>
    <w:p>
      <w:pPr>
        <w:spacing w:after="0"/>
        <w:ind w:left="0"/>
        <w:jc w:val="both"/>
      </w:pPr>
      <w:r>
        <w:rPr>
          <w:rFonts w:ascii="Times New Roman"/>
          <w:b w:val="false"/>
          <w:i w:val="false"/>
          <w:color w:val="000000"/>
          <w:sz w:val="28"/>
        </w:rPr>
        <w:t>
      (сақтанушының Т.А.Ә. (бар болса)) (Қолы)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Алдын алу шараларын және </w:t>
            </w:r>
            <w:r>
              <w:br/>
            </w:r>
            <w:r>
              <w:rPr>
                <w:rFonts w:ascii="Times New Roman"/>
                <w:b w:val="false"/>
                <w:i w:val="false"/>
                <w:color w:val="000000"/>
                <w:sz w:val="20"/>
              </w:rPr>
              <w:t xml:space="preserve">(немесе) оңалту шараларын </w:t>
            </w:r>
            <w:r>
              <w:br/>
            </w:r>
            <w:r>
              <w:rPr>
                <w:rFonts w:ascii="Times New Roman"/>
                <w:b w:val="false"/>
                <w:i w:val="false"/>
                <w:color w:val="000000"/>
                <w:sz w:val="20"/>
              </w:rPr>
              <w:t>жүргізуге жұмсалған</w:t>
            </w:r>
            <w:r>
              <w:br/>
            </w:r>
            <w:r>
              <w:rPr>
                <w:rFonts w:ascii="Times New Roman"/>
                <w:b w:val="false"/>
                <w:i w:val="false"/>
                <w:color w:val="000000"/>
                <w:sz w:val="20"/>
              </w:rPr>
              <w:t>шығындарды өтеу қағидаларына</w:t>
            </w:r>
            <w:r>
              <w:br/>
            </w:r>
            <w:r>
              <w:rPr>
                <w:rFonts w:ascii="Times New Roman"/>
                <w:b w:val="false"/>
                <w:i w:val="false"/>
                <w:color w:val="000000"/>
                <w:sz w:val="20"/>
              </w:rPr>
              <w:t>3-қосымша</w:t>
            </w:r>
          </w:p>
        </w:tc>
      </w:tr>
    </w:tbl>
    <w:bookmarkStart w:name="z127" w:id="107"/>
    <w:p>
      <w:pPr>
        <w:spacing w:after="0"/>
        <w:ind w:left="0"/>
        <w:jc w:val="left"/>
      </w:pPr>
      <w:r>
        <w:rPr>
          <w:rFonts w:ascii="Times New Roman"/>
          <w:b/>
          <w:i w:val="false"/>
          <w:color w:val="000000"/>
        </w:rPr>
        <w:t xml:space="preserve"> Әлеуметтік және (немесе) кәсіптік оңалту жөніндегі іс-шаралар</w:t>
      </w:r>
    </w:p>
    <w:bookmarkEnd w:id="107"/>
    <w:bookmarkStart w:name="z128" w:id="108"/>
    <w:p>
      <w:pPr>
        <w:spacing w:after="0"/>
        <w:ind w:left="0"/>
        <w:jc w:val="both"/>
      </w:pPr>
      <w:r>
        <w:rPr>
          <w:rFonts w:ascii="Times New Roman"/>
          <w:b w:val="false"/>
          <w:i w:val="false"/>
          <w:color w:val="000000"/>
          <w:sz w:val="28"/>
        </w:rPr>
        <w:t>
      1. Әлеуметтік оңалту</w:t>
      </w:r>
    </w:p>
    <w:bookmarkEnd w:id="108"/>
    <w:bookmarkStart w:name="z129" w:id="109"/>
    <w:p>
      <w:pPr>
        <w:spacing w:after="0"/>
        <w:ind w:left="0"/>
        <w:jc w:val="both"/>
      </w:pPr>
      <w:r>
        <w:rPr>
          <w:rFonts w:ascii="Times New Roman"/>
          <w:b w:val="false"/>
          <w:i w:val="false"/>
          <w:color w:val="000000"/>
          <w:sz w:val="28"/>
        </w:rPr>
        <w:t xml:space="preserve">
      психологиялық қолдау, көмек және түзету қызметтері; </w:t>
      </w:r>
    </w:p>
    <w:bookmarkEnd w:id="109"/>
    <w:bookmarkStart w:name="z130" w:id="110"/>
    <w:p>
      <w:pPr>
        <w:spacing w:after="0"/>
        <w:ind w:left="0"/>
        <w:jc w:val="both"/>
      </w:pPr>
      <w:r>
        <w:rPr>
          <w:rFonts w:ascii="Times New Roman"/>
          <w:b w:val="false"/>
          <w:i w:val="false"/>
          <w:color w:val="000000"/>
          <w:sz w:val="28"/>
        </w:rPr>
        <w:t xml:space="preserve">
      медициналық-психологиялық консультациялар; </w:t>
      </w:r>
    </w:p>
    <w:bookmarkEnd w:id="110"/>
    <w:bookmarkStart w:name="z131" w:id="111"/>
    <w:p>
      <w:pPr>
        <w:spacing w:after="0"/>
        <w:ind w:left="0"/>
        <w:jc w:val="both"/>
      </w:pPr>
      <w:r>
        <w:rPr>
          <w:rFonts w:ascii="Times New Roman"/>
          <w:b w:val="false"/>
          <w:i w:val="false"/>
          <w:color w:val="000000"/>
          <w:sz w:val="28"/>
        </w:rPr>
        <w:t xml:space="preserve">
      оңалту және салауатты өмір салты мәселелері бойынша консультациялар. </w:t>
      </w:r>
    </w:p>
    <w:bookmarkEnd w:id="111"/>
    <w:bookmarkStart w:name="z132" w:id="112"/>
    <w:p>
      <w:pPr>
        <w:spacing w:after="0"/>
        <w:ind w:left="0"/>
        <w:jc w:val="both"/>
      </w:pPr>
      <w:r>
        <w:rPr>
          <w:rFonts w:ascii="Times New Roman"/>
          <w:b w:val="false"/>
          <w:i w:val="false"/>
          <w:color w:val="000000"/>
          <w:sz w:val="28"/>
        </w:rPr>
        <w:t>
      2. Кәсіптік оңалту</w:t>
      </w:r>
    </w:p>
    <w:bookmarkEnd w:id="112"/>
    <w:bookmarkStart w:name="z133" w:id="113"/>
    <w:p>
      <w:pPr>
        <w:spacing w:after="0"/>
        <w:ind w:left="0"/>
        <w:jc w:val="both"/>
      </w:pPr>
      <w:r>
        <w:rPr>
          <w:rFonts w:ascii="Times New Roman"/>
          <w:b w:val="false"/>
          <w:i w:val="false"/>
          <w:color w:val="000000"/>
          <w:sz w:val="28"/>
        </w:rPr>
        <w:t xml:space="preserve">
      еңбек процестерін жақсарту және қызметкерді бейімдеу үшін жұмыс орнын жаңғырту; </w:t>
      </w:r>
    </w:p>
    <w:bookmarkEnd w:id="113"/>
    <w:bookmarkStart w:name="z134" w:id="114"/>
    <w:p>
      <w:pPr>
        <w:spacing w:after="0"/>
        <w:ind w:left="0"/>
        <w:jc w:val="both"/>
      </w:pPr>
      <w:r>
        <w:rPr>
          <w:rFonts w:ascii="Times New Roman"/>
          <w:b w:val="false"/>
          <w:i w:val="false"/>
          <w:color w:val="000000"/>
          <w:sz w:val="28"/>
        </w:rPr>
        <w:t xml:space="preserve">
      кәсіптік қайта даярлау және біліктілікті арттыру курстарында оқыту; </w:t>
      </w:r>
    </w:p>
    <w:bookmarkEnd w:id="114"/>
    <w:bookmarkStart w:name="z135" w:id="115"/>
    <w:p>
      <w:pPr>
        <w:spacing w:after="0"/>
        <w:ind w:left="0"/>
        <w:jc w:val="both"/>
      </w:pPr>
      <w:r>
        <w:rPr>
          <w:rFonts w:ascii="Times New Roman"/>
          <w:b w:val="false"/>
          <w:i w:val="false"/>
          <w:color w:val="000000"/>
          <w:sz w:val="28"/>
        </w:rPr>
        <w:t xml:space="preserve">
      медициналық көрсеткіштер бойынша емдік-профилактикалық тамақтануды қамтамасыз ету; </w:t>
      </w:r>
    </w:p>
    <w:bookmarkEnd w:id="115"/>
    <w:bookmarkStart w:name="z136" w:id="116"/>
    <w:p>
      <w:pPr>
        <w:spacing w:after="0"/>
        <w:ind w:left="0"/>
        <w:jc w:val="both"/>
      </w:pPr>
      <w:r>
        <w:rPr>
          <w:rFonts w:ascii="Times New Roman"/>
          <w:b w:val="false"/>
          <w:i w:val="false"/>
          <w:color w:val="000000"/>
          <w:sz w:val="28"/>
        </w:rPr>
        <w:t>
      еңбек жағдайларына және өндірістік процеске байланысты ортокорекция (бандаждарды, ортездерді, корсеттерді пайдалану).</w:t>
      </w:r>
    </w:p>
    <w:bookmarkEnd w:id="116"/>
    <w:bookmarkStart w:name="z137" w:id="117"/>
    <w:p>
      <w:pPr>
        <w:spacing w:after="0"/>
        <w:ind w:left="0"/>
        <w:jc w:val="both"/>
      </w:pPr>
      <w:r>
        <w:rPr>
          <w:rFonts w:ascii="Times New Roman"/>
          <w:b w:val="false"/>
          <w:i w:val="false"/>
          <w:color w:val="000000"/>
          <w:sz w:val="28"/>
        </w:rPr>
        <w:t>
      3. Қалпына келтіру және реконструктивті оңалту</w:t>
      </w:r>
    </w:p>
    <w:bookmarkEnd w:id="117"/>
    <w:bookmarkStart w:name="z138" w:id="118"/>
    <w:p>
      <w:pPr>
        <w:spacing w:after="0"/>
        <w:ind w:left="0"/>
        <w:jc w:val="both"/>
      </w:pPr>
      <w:r>
        <w:rPr>
          <w:rFonts w:ascii="Times New Roman"/>
          <w:b w:val="false"/>
          <w:i w:val="false"/>
          <w:color w:val="000000"/>
          <w:sz w:val="28"/>
        </w:rPr>
        <w:t xml:space="preserve">
      оңалту және қалпына келтіру терапиясы (дәрі-дәрмек, физикалық, эрготерапия, кинезиотерапия, мануалдық терапия, санаториялық-курорттық рекреация); </w:t>
      </w:r>
    </w:p>
    <w:bookmarkEnd w:id="118"/>
    <w:bookmarkStart w:name="z139" w:id="119"/>
    <w:p>
      <w:pPr>
        <w:spacing w:after="0"/>
        <w:ind w:left="0"/>
        <w:jc w:val="both"/>
      </w:pPr>
      <w:r>
        <w:rPr>
          <w:rFonts w:ascii="Times New Roman"/>
          <w:b w:val="false"/>
          <w:i w:val="false"/>
          <w:color w:val="000000"/>
          <w:sz w:val="28"/>
        </w:rPr>
        <w:t>
      реконструктивті хирургия: қозғалысқа жауап беретін адам мүшелері жүйелерінің тұтастығын қалпына келтіру, терінің биологиялық функцияларын қалпына келтіру, функционалдық қабілеттерін арттыру және қалпына келтіру, өндірістегі жазатайым оқиғадан туындаған салдарды азайту қызметтері;</w:t>
      </w:r>
    </w:p>
    <w:bookmarkEnd w:id="119"/>
    <w:bookmarkStart w:name="z140" w:id="120"/>
    <w:p>
      <w:pPr>
        <w:spacing w:after="0"/>
        <w:ind w:left="0"/>
        <w:jc w:val="both"/>
      </w:pPr>
      <w:r>
        <w:rPr>
          <w:rFonts w:ascii="Times New Roman"/>
          <w:b w:val="false"/>
          <w:i w:val="false"/>
          <w:color w:val="000000"/>
          <w:sz w:val="28"/>
        </w:rPr>
        <w:t xml:space="preserve">
      протездік-ортопедиялық көмек (қозғалып орын ауыстыру құралдарын, ортездерді, ортопедиялық аяқ киімді таңдау және пайдалану); </w:t>
      </w:r>
    </w:p>
    <w:bookmarkEnd w:id="120"/>
    <w:bookmarkStart w:name="z141" w:id="121"/>
    <w:p>
      <w:pPr>
        <w:spacing w:after="0"/>
        <w:ind w:left="0"/>
        <w:jc w:val="both"/>
      </w:pPr>
      <w:r>
        <w:rPr>
          <w:rFonts w:ascii="Times New Roman"/>
          <w:b w:val="false"/>
          <w:i w:val="false"/>
          <w:color w:val="000000"/>
          <w:sz w:val="28"/>
        </w:rPr>
        <w:t>
      функционалдық оқытуға өзіне-өзі қызмет көрсету бойынша қарапайым іс-әрекеттерді (өзіне-өзі күтімді қоса алғанда) пайдалану үшін міндетті шарт ретінде қадамдық тапсырмалар мен іс-қимылдарды қолдана отырып, бағдарламаларды әзірлеу және оқыту.</w:t>
      </w:r>
    </w:p>
    <w:bookmarkEnd w:id="121"/>
    <w:bookmarkStart w:name="z142" w:id="122"/>
    <w:p>
      <w:pPr>
        <w:spacing w:after="0"/>
        <w:ind w:left="0"/>
        <w:jc w:val="both"/>
      </w:pPr>
      <w:r>
        <w:rPr>
          <w:rFonts w:ascii="Times New Roman"/>
          <w:b w:val="false"/>
          <w:i w:val="false"/>
          <w:color w:val="000000"/>
          <w:sz w:val="28"/>
        </w:rPr>
        <w:t xml:space="preserve">
      4. Логопедиялық және тілдік оңалту </w:t>
      </w:r>
    </w:p>
    <w:bookmarkEnd w:id="122"/>
    <w:bookmarkStart w:name="z143" w:id="123"/>
    <w:p>
      <w:pPr>
        <w:spacing w:after="0"/>
        <w:ind w:left="0"/>
        <w:jc w:val="both"/>
      </w:pPr>
      <w:r>
        <w:rPr>
          <w:rFonts w:ascii="Times New Roman"/>
          <w:b w:val="false"/>
          <w:i w:val="false"/>
          <w:color w:val="000000"/>
          <w:sz w:val="28"/>
        </w:rPr>
        <w:t>
      қарым-қатынас қабілетіне әсер ететін клиникалық және/немесе аспаптық тексерулер, сөйлеу, дауыс, тіл, еркін сөйлеу және жұту ауытқуларын диагностикалау, емдеу және басқару;</w:t>
      </w:r>
    </w:p>
    <w:bookmarkEnd w:id="123"/>
    <w:bookmarkStart w:name="z144" w:id="124"/>
    <w:p>
      <w:pPr>
        <w:spacing w:after="0"/>
        <w:ind w:left="0"/>
        <w:jc w:val="both"/>
      </w:pPr>
      <w:r>
        <w:rPr>
          <w:rFonts w:ascii="Times New Roman"/>
          <w:b w:val="false"/>
          <w:i w:val="false"/>
          <w:color w:val="000000"/>
          <w:sz w:val="28"/>
        </w:rPr>
        <w:t>
      ауызша қарым-қатынаста шектеулері бар адамдар үшін коммуникация жүйелері мен құрылғыларын алу.</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Алдын алу шараларын және </w:t>
            </w:r>
            <w:r>
              <w:br/>
            </w:r>
            <w:r>
              <w:rPr>
                <w:rFonts w:ascii="Times New Roman"/>
                <w:b w:val="false"/>
                <w:i w:val="false"/>
                <w:color w:val="000000"/>
                <w:sz w:val="20"/>
              </w:rPr>
              <w:t xml:space="preserve">(немесе) оңалту шараларын </w:t>
            </w:r>
            <w:r>
              <w:br/>
            </w:r>
            <w:r>
              <w:rPr>
                <w:rFonts w:ascii="Times New Roman"/>
                <w:b w:val="false"/>
                <w:i w:val="false"/>
                <w:color w:val="000000"/>
                <w:sz w:val="20"/>
              </w:rPr>
              <w:t>жүргізуге жұмсалған</w:t>
            </w:r>
            <w:r>
              <w:br/>
            </w:r>
            <w:r>
              <w:rPr>
                <w:rFonts w:ascii="Times New Roman"/>
                <w:b w:val="false"/>
                <w:i w:val="false"/>
                <w:color w:val="000000"/>
                <w:sz w:val="20"/>
              </w:rPr>
              <w:t>шығындарды өтеу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ұйымының атауы</w:t>
            </w:r>
            <w:r>
              <w:br/>
            </w:r>
            <w:r>
              <w:rPr>
                <w:rFonts w:ascii="Times New Roman"/>
                <w:b w:val="false"/>
                <w:i w:val="false"/>
                <w:color w:val="000000"/>
                <w:sz w:val="20"/>
              </w:rPr>
              <w:t>"_________"</w:t>
            </w:r>
          </w:p>
        </w:tc>
      </w:tr>
    </w:tbl>
    <w:bookmarkStart w:name="z148" w:id="125"/>
    <w:p>
      <w:pPr>
        <w:spacing w:after="0"/>
        <w:ind w:left="0"/>
        <w:jc w:val="left"/>
      </w:pPr>
      <w:r>
        <w:rPr>
          <w:rFonts w:ascii="Times New Roman"/>
          <w:b/>
          <w:i w:val="false"/>
          <w:color w:val="000000"/>
        </w:rPr>
        <w:t xml:space="preserve"> Оңалту шараларын жүргізуге жұмсалған шығындарды өтеуге өтініш</w:t>
      </w:r>
    </w:p>
    <w:bookmarkEnd w:id="125"/>
    <w:bookmarkStart w:name="z149" w:id="126"/>
    <w:p>
      <w:pPr>
        <w:spacing w:after="0"/>
        <w:ind w:left="0"/>
        <w:jc w:val="both"/>
      </w:pPr>
      <w:r>
        <w:rPr>
          <w:rFonts w:ascii="Times New Roman"/>
          <w:b w:val="false"/>
          <w:i w:val="false"/>
          <w:color w:val="000000"/>
          <w:sz w:val="28"/>
        </w:rPr>
        <w:t xml:space="preserve">
      __________________________________________________________________________ </w:t>
      </w:r>
    </w:p>
    <w:bookmarkEnd w:id="126"/>
    <w:bookmarkStart w:name="z150" w:id="127"/>
    <w:p>
      <w:pPr>
        <w:spacing w:after="0"/>
        <w:ind w:left="0"/>
        <w:jc w:val="both"/>
      </w:pPr>
      <w:r>
        <w:rPr>
          <w:rFonts w:ascii="Times New Roman"/>
          <w:b w:val="false"/>
          <w:i w:val="false"/>
          <w:color w:val="000000"/>
          <w:sz w:val="28"/>
        </w:rPr>
        <w:t>
                                    (Т. А. Ә. бар болса)</w:t>
      </w:r>
    </w:p>
    <w:bookmarkEnd w:id="127"/>
    <w:bookmarkStart w:name="z151" w:id="128"/>
    <w:p>
      <w:pPr>
        <w:spacing w:after="0"/>
        <w:ind w:left="0"/>
        <w:jc w:val="both"/>
      </w:pPr>
      <w:r>
        <w:rPr>
          <w:rFonts w:ascii="Times New Roman"/>
          <w:b w:val="false"/>
          <w:i w:val="false"/>
          <w:color w:val="000000"/>
          <w:sz w:val="28"/>
        </w:rPr>
        <w:t>
      Өтініш берушінің жеке басын куәландыратын құжат № _______ ___ ж. "__"__________</w:t>
      </w:r>
    </w:p>
    <w:bookmarkEnd w:id="128"/>
    <w:bookmarkStart w:name="z152" w:id="129"/>
    <w:p>
      <w:pPr>
        <w:spacing w:after="0"/>
        <w:ind w:left="0"/>
        <w:jc w:val="both"/>
      </w:pPr>
      <w:r>
        <w:rPr>
          <w:rFonts w:ascii="Times New Roman"/>
          <w:b w:val="false"/>
          <w:i w:val="false"/>
          <w:color w:val="000000"/>
          <w:sz w:val="28"/>
        </w:rPr>
        <w:t>
      Сенім білдірілген адамның жеке басын куәландыратын құжат № ___ ___ ж. "__"______</w:t>
      </w:r>
    </w:p>
    <w:bookmarkEnd w:id="129"/>
    <w:bookmarkStart w:name="z153" w:id="130"/>
    <w:p>
      <w:pPr>
        <w:spacing w:after="0"/>
        <w:ind w:left="0"/>
        <w:jc w:val="both"/>
      </w:pPr>
      <w:r>
        <w:rPr>
          <w:rFonts w:ascii="Times New Roman"/>
          <w:b w:val="false"/>
          <w:i w:val="false"/>
          <w:color w:val="000000"/>
          <w:sz w:val="28"/>
        </w:rPr>
        <w:t>
      Өтініш берушінің тұрғылықты мекенжайы _____________________________________</w:t>
      </w:r>
    </w:p>
    <w:bookmarkEnd w:id="130"/>
    <w:bookmarkStart w:name="z154" w:id="131"/>
    <w:p>
      <w:pPr>
        <w:spacing w:after="0"/>
        <w:ind w:left="0"/>
        <w:jc w:val="both"/>
      </w:pPr>
      <w:r>
        <w:rPr>
          <w:rFonts w:ascii="Times New Roman"/>
          <w:b w:val="false"/>
          <w:i w:val="false"/>
          <w:color w:val="000000"/>
          <w:sz w:val="28"/>
        </w:rPr>
        <w:t>
      __________________________________________________________________________</w:t>
      </w:r>
    </w:p>
    <w:bookmarkEnd w:id="131"/>
    <w:bookmarkStart w:name="z155" w:id="132"/>
    <w:p>
      <w:pPr>
        <w:spacing w:after="0"/>
        <w:ind w:left="0"/>
        <w:jc w:val="both"/>
      </w:pPr>
      <w:r>
        <w:rPr>
          <w:rFonts w:ascii="Times New Roman"/>
          <w:b w:val="false"/>
          <w:i w:val="false"/>
          <w:color w:val="000000"/>
          <w:sz w:val="28"/>
        </w:rPr>
        <w:t>
      Байланыс деректері, телефон: ________________________________________________</w:t>
      </w:r>
    </w:p>
    <w:bookmarkEnd w:id="132"/>
    <w:bookmarkStart w:name="z156" w:id="133"/>
    <w:p>
      <w:pPr>
        <w:spacing w:after="0"/>
        <w:ind w:left="0"/>
        <w:jc w:val="both"/>
      </w:pPr>
      <w:r>
        <w:rPr>
          <w:rFonts w:ascii="Times New Roman"/>
          <w:b w:val="false"/>
          <w:i w:val="false"/>
          <w:color w:val="000000"/>
          <w:sz w:val="28"/>
        </w:rPr>
        <w:t>
      Өтініш берушінің сенім білдірілген тұлғасының тұрғылықты мекенжайы ____________</w:t>
      </w:r>
    </w:p>
    <w:bookmarkEnd w:id="133"/>
    <w:bookmarkStart w:name="z157"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58" w:id="135"/>
    <w:p>
      <w:pPr>
        <w:spacing w:after="0"/>
        <w:ind w:left="0"/>
        <w:jc w:val="both"/>
      </w:pPr>
      <w:r>
        <w:rPr>
          <w:rFonts w:ascii="Times New Roman"/>
          <w:b w:val="false"/>
          <w:i w:val="false"/>
          <w:color w:val="000000"/>
          <w:sz w:val="28"/>
        </w:rPr>
        <w:t>
      Байланыс деректері, телефон: ________________________________________________</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Қзыметкерді жазатайым оқиғалардан міндетті сақтандыру шартының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(заңды тұлғаның толық атауы немесе жеке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Т.А.Ә. және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6"/>
          <w:p>
            <w:pPr>
              <w:spacing w:after="20"/>
              <w:ind w:left="20"/>
              <w:jc w:val="both"/>
            </w:pPr>
            <w:r>
              <w:rPr>
                <w:rFonts w:ascii="Times New Roman"/>
                <w:b w:val="false"/>
                <w:i w:val="false"/>
                <w:color w:val="000000"/>
                <w:sz w:val="20"/>
              </w:rPr>
              <w:t>
______________________________________________</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басталған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ж. " ____" __________</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түрі (белгі қойыңыз):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кәсіптік еңбекке қабілеттіліктен айырылу (КЕА)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(көрсетіңіз % КЕА)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басқа да</w:t>
            </w:r>
          </w:p>
          <w:bookmarkEnd w:id="138"/>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Мынадай оңалту шараларына жұмсалған нақты шығындардың орнын толтыруды сұраймын</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мынадай деректемелерге: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атауы 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шоттың жиырма таңбалы нөмірі 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шот иесінің деректері 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шот иесі 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оңалту шараларына нақты жұмсалған шығыстарды растайтын құжаттар (шот-фактуралар, шарттар)</w:t>
            </w:r>
          </w:p>
          <w:p>
            <w:pPr>
              <w:spacing w:after="20"/>
              <w:ind w:left="20"/>
              <w:jc w:val="both"/>
            </w:pPr>
            <w:r>
              <w:rPr>
                <w:rFonts w:ascii="Times New Roman"/>
                <w:b w:val="false"/>
                <w:i w:val="false"/>
                <w:color w:val="000000"/>
                <w:sz w:val="20"/>
              </w:rPr>
              <w:t>
Назар аударыңыз: мемлекеттік бюджеттен төлемдер алуға арналмаған банктік шот болуға тиіс</w:t>
            </w:r>
          </w:p>
        </w:tc>
      </w:tr>
    </w:tbl>
    <w:bookmarkStart w:name="z176" w:id="140"/>
    <w:p>
      <w:pPr>
        <w:spacing w:after="0"/>
        <w:ind w:left="0"/>
        <w:jc w:val="both"/>
      </w:pPr>
      <w:r>
        <w:rPr>
          <w:rFonts w:ascii="Times New Roman"/>
          <w:b w:val="false"/>
          <w:i w:val="false"/>
          <w:color w:val="000000"/>
          <w:sz w:val="28"/>
        </w:rPr>
        <w:t>
      Осы өтінішке қол қоя отырып, өтініш беруші Қазақстан Республикасы заңнамасының талаптарына сәйкес сақтандырушыға жалған мәліметтер берудің салдары туралы хабардар етілгенін растайды.</w:t>
      </w:r>
    </w:p>
    <w:bookmarkEnd w:id="140"/>
    <w:bookmarkStart w:name="z177" w:id="141"/>
    <w:p>
      <w:pPr>
        <w:spacing w:after="0"/>
        <w:ind w:left="0"/>
        <w:jc w:val="both"/>
      </w:pPr>
      <w:r>
        <w:rPr>
          <w:rFonts w:ascii="Times New Roman"/>
          <w:b w:val="false"/>
          <w:i w:val="false"/>
          <w:color w:val="000000"/>
          <w:sz w:val="28"/>
        </w:rPr>
        <w:t>
      Мен:</w:t>
      </w:r>
    </w:p>
    <w:bookmarkEnd w:id="141"/>
    <w:bookmarkStart w:name="z178" w:id="142"/>
    <w:p>
      <w:pPr>
        <w:spacing w:after="0"/>
        <w:ind w:left="0"/>
        <w:jc w:val="both"/>
      </w:pPr>
      <w:r>
        <w:rPr>
          <w:rFonts w:ascii="Times New Roman"/>
          <w:b w:val="false"/>
          <w:i w:val="false"/>
          <w:color w:val="000000"/>
          <w:sz w:val="28"/>
        </w:rPr>
        <w:t>
      1. Сақтандырушыға менің дербес деректерімді электрондық нысанда жинауға, өңдеуге, оның ішінде оңалту шараларына нақты жұмсалған шығындардың орнын толтыру үшін қажетті және осы деректерді бірыңғай сақтандыру дерекқорын қалыптастыру және жүргізу жөніндегі ұйымға ("Мемлекеттік кредиттік бюро" АҚ), оның ішінде менің дербес деректеріме жатқызылатын, оның ішінде, бірақ шектелмей: ТАӘ, ЖСН, азаматтығы, жынысы, туған күні мен орны, жеке басты куәландыратын құжаттың түрі, нөмірі, берген орган, денсаулық жағдайы және азаматтық хал актісі туралы мәліметтер, сақтандыру төлемдері бойынша ақпарат және т.б., сондай-ақ "Мемлекеттік кредиттік бюро" АҚ-дан мен туралы, оның ішінде менің дербес деректеріме жатқызылатын, мемлекеттік дерекқор операторларынан/иелерінен мемлекеттік дерекқордан алынған мәліметтерді алуға;</w:t>
      </w:r>
    </w:p>
    <w:bookmarkEnd w:id="142"/>
    <w:bookmarkStart w:name="z179" w:id="143"/>
    <w:p>
      <w:pPr>
        <w:spacing w:after="0"/>
        <w:ind w:left="0"/>
        <w:jc w:val="both"/>
      </w:pPr>
      <w:r>
        <w:rPr>
          <w:rFonts w:ascii="Times New Roman"/>
          <w:b w:val="false"/>
          <w:i w:val="false"/>
          <w:color w:val="000000"/>
          <w:sz w:val="28"/>
        </w:rPr>
        <w:t xml:space="preserve">
      2. Бірыңғай сақтандыру дерекқорын қалыптастыру және жүргізу бойынша ұйым болып табылатын "Мемлекеттік кредиттік бюро" АҚ-ға мен туралы мәліметтерді, оның ішінде менің жеке деректеріме жататын мәліметтерді қоса алғанда, бірақ шектелмей: ТАӘ, ЖСН, азаматтығы, жынысы, туылған жері және күні, жеке басын куәландыратын құжаттың түрі, нөмірі, берген орган, денсаулық жағдайы және азаматтық хал актісі туралы ақпарат, жәрдемақыларды және сақтандыру төлемдерін тағайындау бойынша ақпаратты және т.б. мемлекеттік дерекқор операторларынан/иеленушілерінен мемлекеттік дерекқордан сұратуға және алуға, сондай-ақ болашақта мен туралы бар және түскен ақпаратты беруге және алуға келісім беремін. </w:t>
      </w:r>
    </w:p>
    <w:bookmarkEnd w:id="143"/>
    <w:bookmarkStart w:name="z180" w:id="144"/>
    <w:p>
      <w:pPr>
        <w:spacing w:after="0"/>
        <w:ind w:left="0"/>
        <w:jc w:val="both"/>
      </w:pPr>
      <w:r>
        <w:rPr>
          <w:rFonts w:ascii="Times New Roman"/>
          <w:b w:val="false"/>
          <w:i w:val="false"/>
          <w:color w:val="000000"/>
          <w:sz w:val="28"/>
        </w:rPr>
        <w:t>
      3. Ақпаратты/хабарламаларды 8 (______)________________ ұялы телефон нөміріне СМС-хабарлар түріндегі жіберуді сұраймын.</w:t>
      </w:r>
    </w:p>
    <w:bookmarkEnd w:id="144"/>
    <w:bookmarkStart w:name="z181" w:id="145"/>
    <w:p>
      <w:pPr>
        <w:spacing w:after="0"/>
        <w:ind w:left="0"/>
        <w:jc w:val="both"/>
      </w:pPr>
      <w:r>
        <w:rPr>
          <w:rFonts w:ascii="Times New Roman"/>
          <w:b w:val="false"/>
          <w:i w:val="false"/>
          <w:color w:val="000000"/>
          <w:sz w:val="28"/>
        </w:rPr>
        <w:t xml:space="preserve">
      ____________________________________ _____________ 20 __ ж. "__" ________ </w:t>
      </w:r>
    </w:p>
    <w:bookmarkEnd w:id="145"/>
    <w:bookmarkStart w:name="z182" w:id="146"/>
    <w:p>
      <w:pPr>
        <w:spacing w:after="0"/>
        <w:ind w:left="0"/>
        <w:jc w:val="both"/>
      </w:pPr>
      <w:r>
        <w:rPr>
          <w:rFonts w:ascii="Times New Roman"/>
          <w:b w:val="false"/>
          <w:i w:val="false"/>
          <w:color w:val="000000"/>
          <w:sz w:val="28"/>
        </w:rPr>
        <w:t>
      (сақтанушының/пайда алушының Т.А.Ә. бар болса)) (Қолы)</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