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b5f1" w14:textId="86fb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"Ғимараттарды, асханалардың, монша-кір жуу комбинаттарының үй-жайларын және олардағы әскери мүлікті мүліктік жалдауға (жалға алуға) өтеусіз уақытша беру қағидаларын бекіту туралы" Қазақстан Республикасы Қорғаныс министрінің 2017 жылғы 7 тамыздағы № 422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16 ақпандағы № 147 бұйрығы. Қазақстан Республикасының Әділет министрлігінде 2024 жылғы 21 ақпанда № 34020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"Ғимараттарды, асханалардың, монша-кір жуу комбинаттарының үй-жайларын және олардағы әскери мүлікті мүліктік жалдауға (жалға алуға) өтеусіз уақытша беру қағидаларын бекіту туралы" Қазақстан Республикасы Қорғаныс министрінің 2017 жылғы 7 тамыздағы № 422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15645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бұйрықтың орындалуын бақылау Қазақстан Республикасы Қорғаныс министрінің жетекшілік ететін орынбасарына жүктелсін.";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Әскери инфрақұрылым бас басқармасы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жіберуді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