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a691" w14:textId="b1ba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2024 жылғы 22 сәуірдегі № 405 бұйрығы. Қазақстан Республикасының Әділет министрлігінде 2024 жылғы 23 сәуірде № 34288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Күштерінің әскери бөлімдері мен мекемелерінің азаматтық қызметшілерін аттестаттаудан өткiзу қағидалары мен шарттарын бекіту туралы" Қазақстан Республикасы Қорғаныс министрінің 2015 жылғы 30 желтоқсандағы № 745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13014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кодексі 139-бабының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 Қарулы Күштерінің әскери бөлімдері мен мекемелерінің азаматтық қызметшілерін аттестаттаудан өткiзу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Қағидалар) Қазақстан Республикасының Еңбек кодексi 139-бабының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Қазақстан Республикасы Қарулы Күштерінің әскери бөлімдері мен мекемелерінің азаматтық қызметшілерін (бұдан әрi – қызметкерлер) аттестаттаудан өткiзу тәртiбi мен шарттарын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Қорғаныс министрлігі Экономика және қаржы департаментінің бастығы:";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Күштерінің әскери бөлімдері мен мекемелерінің азаматтық қызметшілерін аттестаттаудан өткізу қағидалары мен </w:t>
      </w:r>
      <w:r>
        <w:rPr>
          <w:rFonts w:ascii="Times New Roman"/>
          <w:b w:val="false"/>
          <w:i w:val="false"/>
          <w:color w:val="000000"/>
          <w:sz w:val="28"/>
        </w:rPr>
        <w:t>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Аттестаттау комиссиясының шешімін әскери бөлімнің (мекеменің) басшысы бір ай мерзімде бекітеді, ол туралы әскери бөлім (мекеме) бойынша бұйрықта жарияланады.".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Қорғаныс министрлігі қазыналық кәсіпорындарының басшыларына сыйлықақы беру, лауазымдық айлықақыларына ынталандыру үстемеақыларын белгілеу және материалдық көмек көрсету қағидаларын бекіту туралы" Қазақстан Республикасы Қорғаныс министрінің 2018 жылғы 6 қыркүйектегі № 616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17438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Қорғаныс министрлігі қазыналық кәсіпорындарының басшыларына сыйлықақы беру, лауазымдық айлықақыларына ынталандыру үстемеақыларын белгілеу және материалдық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оған қатысты құқыққа сыйымсыз іс-қимылдардың жасалуы (тонау, ұрлық), сондай-ақ табиғи зілзала (өрт, су тасқыны, жер сілкінісі) салдарынан мүліктік залал келтірілгенде – бес базалық лауазымдық айлықақыдан аспайтын мөлшерде;";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Материалдық көмек еркін нысанда жасалған өтініш негізінде көрсетіледі. Өтінішке мынадай құжаттар қоса беріледі: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оның отбасы мүшелері, жақын туыстары (ерлі-зайыптылар, ата-аналары, балалары, асыраушылары, асырап алынғандары, ата-анасы бір және ата-анасы бөлек аға-інілері мен апа-сіңлілері (қарындастары), аталары, әжелерi, немерелерi) немесе жекжаттары (ерлі-зайыптылардың аға-інілері, апа-сіңлілері, ата-аналары мен балалары) қайтыс болған жағдайда: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азаматының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отбасы мүшелерінің, жақын туыстарының (ерлі-зайыптылардың, ата-аналарының, балаларының, асыраушыларының, асырап алынғандарының, ата-анасы бір және ата-анасы бөлек аға-інілері мен апа-сіңлілерінің (қарындастарының), аталарының, әжелерiнің, немерелерiнің) немесе жекжаттарының (ерлі-зайыптылар аға-інілерінің, апа-сіңлілерінің, ата-аналары мен балаларының) қайтыс болғанын растайтын құжаттардың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қайтыс болған адаммен туыстығын растайтын құжаттардың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оған қатысты құқыққа сыйымсыз іс-қимылдар (тонау, ұрлық) жасалу салдарынан мүліктік залал келтірілген жағдайда: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азаматының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 жәбірленуші ретінде тану туралы қаулының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табиғи зілзала (өрт, су тасқыны, жер сілкінісі) салдарынан мүліктік залал келтірілген жағдайда: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азаматының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мүліктік залал келтірілгенін растайтын Қазақстан Республикасының уәкілетті органдарынан алынған құжаттардың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некеге тұрған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ерлі-зайыптылардың Қазақстан Республикасы азаматының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некеге тұру туралы куәліктің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 туғанда, ұл немесе қыз бала асырап алған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азаматының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баланың (балалардың) туу туралы куәлігінің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 немесе қыз баланы (балаларды) асырап алғанын растайтын құжаттардың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зейнеткерлікке шыққан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азаматының жеке басын куәландыратын құжаттың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зейнеткерлік жасқа толуына байланысты қызметтен шығару туралы бұйрықтан үзінді.".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Экономика және қаржы департаменті Қазақстан Республикасының заңнамасында белгіленген тәртіппен: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 туралы мәліметтерді Қазақстан Республикасы Қорғаныс министрлігінің Заң департаментіне жіберуді қамтамасыз етсін.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