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3203" w14:textId="0ff3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2024 жылғы 19 сәуірдегі № 11-1-4/184 бұйрығы. Қазақстан Республикасының Әділет министрлігінде 2024 жылғы 23 сәуірде № 34291 болып тіркелді.</w:t>
      </w:r>
    </w:p>
    <w:p>
      <w:pPr>
        <w:spacing w:after="0"/>
        <w:ind w:left="0"/>
        <w:jc w:val="both"/>
      </w:pPr>
      <w:bookmarkStart w:name="z4"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Сыртқы істер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министрлігінің Қамтамасыз ету және құжат айналымы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Сыртқы істер Министрі</w:t>
            </w:r>
            <w:r>
              <w:br/>
            </w:r>
            <w:r>
              <w:rPr>
                <w:rFonts w:ascii="Times New Roman"/>
                <w:b w:val="false"/>
                <w:i w:val="false"/>
                <w:color w:val="000000"/>
                <w:sz w:val="20"/>
              </w:rPr>
              <w:t>2024 жылғы 19 сәуірдегі</w:t>
            </w:r>
            <w:r>
              <w:br/>
            </w:r>
            <w:r>
              <w:rPr>
                <w:rFonts w:ascii="Times New Roman"/>
                <w:b w:val="false"/>
                <w:i w:val="false"/>
                <w:color w:val="000000"/>
                <w:sz w:val="20"/>
              </w:rPr>
              <w:t>№ 11-1-4/184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Қазақстан Республикасы Сыртқы істер министрлігінің қарамағындағы террористік тұрғыдан осал объектілердің терроризмге қарсы қорғалуын ұйымдастыру жөніндегі нұсқаулық</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Қазақстан Республикасы Сыртқы істер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(бұдан әрі – Талаптар) сәйкес әзірленді.</w:t>
      </w:r>
    </w:p>
    <w:bookmarkEnd w:id="10"/>
    <w:bookmarkStart w:name="z23" w:id="11"/>
    <w:p>
      <w:pPr>
        <w:spacing w:after="0"/>
        <w:ind w:left="0"/>
        <w:jc w:val="both"/>
      </w:pPr>
      <w:r>
        <w:rPr>
          <w:rFonts w:ascii="Times New Roman"/>
          <w:b w:val="false"/>
          <w:i w:val="false"/>
          <w:color w:val="000000"/>
          <w:sz w:val="28"/>
        </w:rPr>
        <w:t>
      2. Осы Нұсқаулық мынадай объектілерге (бұдан әрі – объектілер) қолданылады:</w:t>
      </w:r>
    </w:p>
    <w:bookmarkEnd w:id="11"/>
    <w:bookmarkStart w:name="z24" w:id="12"/>
    <w:p>
      <w:pPr>
        <w:spacing w:after="0"/>
        <w:ind w:left="0"/>
        <w:jc w:val="both"/>
      </w:pPr>
      <w:r>
        <w:rPr>
          <w:rFonts w:ascii="Times New Roman"/>
          <w:b w:val="false"/>
          <w:i w:val="false"/>
          <w:color w:val="000000"/>
          <w:sz w:val="28"/>
        </w:rPr>
        <w:t>
      1) Қазақстан Республикасы Сыртқы істер министрлігінің (бұдан әрі – Министрлік) орталық аппаратының ғимараты;</w:t>
      </w:r>
    </w:p>
    <w:bookmarkEnd w:id="12"/>
    <w:bookmarkStart w:name="z25" w:id="13"/>
    <w:p>
      <w:pPr>
        <w:spacing w:after="0"/>
        <w:ind w:left="0"/>
        <w:jc w:val="both"/>
      </w:pPr>
      <w:r>
        <w:rPr>
          <w:rFonts w:ascii="Times New Roman"/>
          <w:b w:val="false"/>
          <w:i w:val="false"/>
          <w:color w:val="000000"/>
          <w:sz w:val="28"/>
        </w:rPr>
        <w:t xml:space="preserve">
      2)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топтарға жатқызу қағидалары мен өлшемдеріне (бұдан әрі – Қағидалар) сәйкес айқындалған Министрліктің ведомстволары мен ведомстволық бағынысты ұйымдарының объектілері.</w:t>
      </w:r>
    </w:p>
    <w:bookmarkEnd w:id="13"/>
    <w:bookmarkStart w:name="z26" w:id="14"/>
    <w:p>
      <w:pPr>
        <w:spacing w:after="0"/>
        <w:ind w:left="0"/>
        <w:jc w:val="both"/>
      </w:pPr>
      <w:r>
        <w:rPr>
          <w:rFonts w:ascii="Times New Roman"/>
          <w:b w:val="false"/>
          <w:i w:val="false"/>
          <w:color w:val="000000"/>
          <w:sz w:val="28"/>
        </w:rPr>
        <w:t xml:space="preserve">
      Осы Нұсқаулық Қазақстан Республикасы Сыртқы істер министрінің 2023 жылғы 8 тамыздағы № 11-1-4/431 ҚБП бұйрығымен (Қазақстан Республикасының нормативтік құқықтық актілерін мемлекеттік тіркеу тізілімінде № 33341 болып тіркелген) бекітілген Террористік тұрғыдан осал Қазақстан Республикасының шет елдердегі мекемелерін терроризмге қарсы қорғалуын ұйымдастыру жөніндегі нұсқаулықпен регламенттелген терроризмге қарсы қорғалуын қамтамасыз ету жөніндегі іс-шаралар Қазақстан Республикасының шет елдердегі мекемелеріне қолданылмайды. </w:t>
      </w:r>
    </w:p>
    <w:bookmarkEnd w:id="14"/>
    <w:bookmarkStart w:name="z27" w:id="15"/>
    <w:p>
      <w:pPr>
        <w:spacing w:after="0"/>
        <w:ind w:left="0"/>
        <w:jc w:val="both"/>
      </w:pPr>
      <w:r>
        <w:rPr>
          <w:rFonts w:ascii="Times New Roman"/>
          <w:b w:val="false"/>
          <w:i w:val="false"/>
          <w:color w:val="000000"/>
          <w:sz w:val="28"/>
        </w:rPr>
        <w:t>
      3. Осы Нұсқаулықта мынадай негізгі ұғымдар пайдаланылады:</w:t>
      </w:r>
    </w:p>
    <w:bookmarkEnd w:id="15"/>
    <w:bookmarkStart w:name="z28" w:id="16"/>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6"/>
    <w:bookmarkStart w:name="z29" w:id="17"/>
    <w:p>
      <w:pPr>
        <w:spacing w:after="0"/>
        <w:ind w:left="0"/>
        <w:jc w:val="both"/>
      </w:pPr>
      <w:r>
        <w:rPr>
          <w:rFonts w:ascii="Times New Roman"/>
          <w:b w:val="false"/>
          <w:i w:val="false"/>
          <w:color w:val="000000"/>
          <w:sz w:val="28"/>
        </w:rPr>
        <w:t xml:space="preserve">
      2) баланс ұстаушылар –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сәйкес мекемелер және Министрліктің қарамағындағы бекітілген ұйымдар;</w:t>
      </w:r>
    </w:p>
    <w:bookmarkEnd w:id="17"/>
    <w:bookmarkStart w:name="z30" w:id="18"/>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8"/>
    <w:bookmarkStart w:name="z31" w:id="19"/>
    <w:p>
      <w:pPr>
        <w:spacing w:after="0"/>
        <w:ind w:left="0"/>
        <w:jc w:val="both"/>
      </w:pPr>
      <w:r>
        <w:rPr>
          <w:rFonts w:ascii="Times New Roman"/>
          <w:b w:val="false"/>
          <w:i w:val="false"/>
          <w:color w:val="000000"/>
          <w:sz w:val="28"/>
        </w:rPr>
        <w:t>
      4)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9"/>
    <w:bookmarkStart w:name="z32" w:id="20"/>
    <w:p>
      <w:pPr>
        <w:spacing w:after="0"/>
        <w:ind w:left="0"/>
        <w:jc w:val="both"/>
      </w:pPr>
      <w:r>
        <w:rPr>
          <w:rFonts w:ascii="Times New Roman"/>
          <w:b w:val="false"/>
          <w:i w:val="false"/>
          <w:color w:val="000000"/>
          <w:sz w:val="28"/>
        </w:rPr>
        <w:t>
      5) күзет қызметінің субъектісі – күзет қызметін жүзеге асыруға тиісті лицензиясы бар Ішкі істер органының мамандандырылған күзет бөлімшелері және жеке күзет ұйымдары.</w:t>
      </w:r>
    </w:p>
    <w:bookmarkEnd w:id="20"/>
    <w:bookmarkStart w:name="z33" w:id="21"/>
    <w:p>
      <w:pPr>
        <w:spacing w:after="0"/>
        <w:ind w:left="0"/>
        <w:jc w:val="both"/>
      </w:pPr>
      <w:r>
        <w:rPr>
          <w:rFonts w:ascii="Times New Roman"/>
          <w:b w:val="false"/>
          <w:i w:val="false"/>
          <w:color w:val="000000"/>
          <w:sz w:val="28"/>
        </w:rPr>
        <w:t>
      6) объектілердің басшылары – баланс ұстаушылардың басшылары;</w:t>
      </w:r>
    </w:p>
    <w:bookmarkEnd w:id="21"/>
    <w:bookmarkStart w:name="z34" w:id="22"/>
    <w:p>
      <w:pPr>
        <w:spacing w:after="0"/>
        <w:ind w:left="0"/>
        <w:jc w:val="both"/>
      </w:pPr>
      <w:r>
        <w:rPr>
          <w:rFonts w:ascii="Times New Roman"/>
          <w:b w:val="false"/>
          <w:i w:val="false"/>
          <w:color w:val="000000"/>
          <w:sz w:val="28"/>
        </w:rPr>
        <w:t>
      7) объектілердің персоналы – объектілердің қызметкерлері;</w:t>
      </w:r>
    </w:p>
    <w:bookmarkEnd w:id="22"/>
    <w:bookmarkStart w:name="z35" w:id="23"/>
    <w:p>
      <w:pPr>
        <w:spacing w:after="0"/>
        <w:ind w:left="0"/>
        <w:jc w:val="both"/>
      </w:pPr>
      <w:r>
        <w:rPr>
          <w:rFonts w:ascii="Times New Roman"/>
          <w:b w:val="false"/>
          <w:i w:val="false"/>
          <w:color w:val="000000"/>
          <w:sz w:val="28"/>
        </w:rPr>
        <w:t>
      8) объектінің периметрі – құқық белгілейтін құжаттарға сәйкес объектінің шекарасы;</w:t>
      </w:r>
    </w:p>
    <w:bookmarkEnd w:id="23"/>
    <w:bookmarkStart w:name="z36" w:id="24"/>
    <w:p>
      <w:pPr>
        <w:spacing w:after="0"/>
        <w:ind w:left="0"/>
        <w:jc w:val="both"/>
      </w:pPr>
      <w:r>
        <w:rPr>
          <w:rFonts w:ascii="Times New Roman"/>
          <w:b w:val="false"/>
          <w:i w:val="false"/>
          <w:color w:val="000000"/>
          <w:sz w:val="28"/>
        </w:rPr>
        <w:t>
      9)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алу тәсілдері;</w:t>
      </w:r>
    </w:p>
    <w:bookmarkEnd w:id="24"/>
    <w:bookmarkStart w:name="z37" w:id="25"/>
    <w:p>
      <w:pPr>
        <w:spacing w:after="0"/>
        <w:ind w:left="0"/>
        <w:jc w:val="both"/>
      </w:pPr>
      <w:r>
        <w:rPr>
          <w:rFonts w:ascii="Times New Roman"/>
          <w:b w:val="false"/>
          <w:i w:val="false"/>
          <w:color w:val="000000"/>
          <w:sz w:val="28"/>
        </w:rPr>
        <w:t>
      10) өткізу режимі – адамдардың санкциясыз кіруі (шығуы), көлік құралдарының кіруі (шығуы), мүлікті кіргізу (шығару), әкелу (әкету) мүмкіндігін болдырмайтын, белгіленген тәртіпті регламенттейтін қағидалар жиынтығы;</w:t>
      </w:r>
    </w:p>
    <w:bookmarkEnd w:id="25"/>
    <w:bookmarkStart w:name="z38" w:id="26"/>
    <w:p>
      <w:pPr>
        <w:spacing w:after="0"/>
        <w:ind w:left="0"/>
        <w:jc w:val="both"/>
      </w:pPr>
      <w:r>
        <w:rPr>
          <w:rFonts w:ascii="Times New Roman"/>
          <w:b w:val="false"/>
          <w:i w:val="false"/>
          <w:color w:val="000000"/>
          <w:sz w:val="28"/>
        </w:rPr>
        <w:t>
      11)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6"/>
    <w:bookmarkStart w:name="z39" w:id="27"/>
    <w:p>
      <w:pPr>
        <w:spacing w:after="0"/>
        <w:ind w:left="0"/>
        <w:jc w:val="both"/>
      </w:pPr>
      <w:r>
        <w:rPr>
          <w:rFonts w:ascii="Times New Roman"/>
          <w:b w:val="false"/>
          <w:i w:val="false"/>
          <w:color w:val="000000"/>
          <w:sz w:val="28"/>
        </w:rPr>
        <w:t>
      12) эксперимент – террористік тұрғыдан осал Министрілік объектілеріне терроризм актісін жасауға кедергі келтіруге, оның зардаптарын барынша азайтуды және жоюды қамтамасыз етуге дайындалған бағалау жөніндегі іс-шара.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Сыртқы істер министрінің м.а. 26.07.2024 </w:t>
      </w:r>
      <w:r>
        <w:rPr>
          <w:rFonts w:ascii="Times New Roman"/>
          <w:b w:val="false"/>
          <w:i w:val="false"/>
          <w:color w:val="000000"/>
          <w:sz w:val="28"/>
        </w:rPr>
        <w:t>№ 11-1-4/383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4. Объектілердің терроризмге қарсы қорғалуы өткізілетін іс-шаралардың уақтылы жүргізілуіне, сараланған тәсілге, барабарлық және кешенділік қағидаттарына негізделеді.</w:t>
      </w:r>
    </w:p>
    <w:bookmarkEnd w:id="28"/>
    <w:bookmarkStart w:name="z41" w:id="29"/>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қарсы іс-қимыл саласындағы заңнамасына сәйкес қолданылады</w:t>
      </w:r>
    </w:p>
    <w:bookmarkEnd w:id="29"/>
    <w:bookmarkStart w:name="z42" w:id="30"/>
    <w:p>
      <w:pPr>
        <w:spacing w:after="0"/>
        <w:ind w:left="0"/>
        <w:jc w:val="both"/>
      </w:pPr>
      <w:r>
        <w:rPr>
          <w:rFonts w:ascii="Times New Roman"/>
          <w:b w:val="false"/>
          <w:i w:val="false"/>
          <w:color w:val="000000"/>
          <w:sz w:val="28"/>
        </w:rPr>
        <w:t xml:space="preserve">
      5. Терроризмге қарсы қорғау мәселелері бойынша объектілердің қызметін үйлестіру обьектілердің басшылары айқындайтын лауазымды тұлғаларға (бұдан әрі – лауазымды тұлға) жүктеледі. </w:t>
      </w:r>
    </w:p>
    <w:bookmarkEnd w:id="30"/>
    <w:bookmarkStart w:name="z43" w:id="31"/>
    <w:p>
      <w:pPr>
        <w:spacing w:after="0"/>
        <w:ind w:left="0"/>
        <w:jc w:val="both"/>
      </w:pPr>
      <w:r>
        <w:rPr>
          <w:rFonts w:ascii="Times New Roman"/>
          <w:b w:val="false"/>
          <w:i w:val="false"/>
          <w:color w:val="000000"/>
          <w:sz w:val="28"/>
        </w:rPr>
        <w:t>
      6. Объектілерде терроризм актісін жасау тәуекелін төмендету және объектілердің ықтимал Террористік қатерлердің салдарын барынша азайтуға және (немесе) жоюға әзірлігін қамтамасыз ету мақсатында лауазымды тұлғалар келесі әрекеттерді қамтамасыз етеді:</w:t>
      </w:r>
    </w:p>
    <w:bookmarkEnd w:id="31"/>
    <w:p>
      <w:pPr>
        <w:spacing w:after="0"/>
        <w:ind w:left="0"/>
        <w:jc w:val="both"/>
      </w:pPr>
      <w:r>
        <w:rPr>
          <w:rFonts w:ascii="Times New Roman"/>
          <w:b w:val="false"/>
          <w:i w:val="false"/>
          <w:color w:val="000000"/>
          <w:sz w:val="28"/>
        </w:rPr>
        <w:t>
      Қағидаларға сәйкес объектілерді террористік тұрғыдан осал топтарға жатқызу туралы шешімдерді дайындауды;</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Ұлттық қауіпсіздік комитеті) Террористік қатерлердің сипаты мен ерекшелігі және олардың объектілер үшін салдарын модельдеу туралы ақпаратын талдауды;</w:t>
      </w:r>
    </w:p>
    <w:p>
      <w:pPr>
        <w:spacing w:after="0"/>
        <w:ind w:left="0"/>
        <w:jc w:val="both"/>
      </w:pPr>
      <w:r>
        <w:rPr>
          <w:rFonts w:ascii="Times New Roman"/>
          <w:b w:val="false"/>
          <w:i w:val="false"/>
          <w:color w:val="000000"/>
          <w:sz w:val="28"/>
        </w:rPr>
        <w:t>
      Қазақстан Республикасының Ұлттық қауіпсіздік және (немесе) ішкі істер органдарының террористік тұрғыдан осал объектілердің терроризмге қарсы қорғалуын қамтамасыз етуге қатысты ұсынымдарын қорытуға және олардың негізінде осы Нұсқаулыққа өзгерістер мен толықтырулар әзірлеуді;</w:t>
      </w:r>
    </w:p>
    <w:p>
      <w:pPr>
        <w:spacing w:after="0"/>
        <w:ind w:left="0"/>
        <w:jc w:val="both"/>
      </w:pPr>
      <w:r>
        <w:rPr>
          <w:rFonts w:ascii="Times New Roman"/>
          <w:b w:val="false"/>
          <w:i w:val="false"/>
          <w:color w:val="000000"/>
          <w:sz w:val="28"/>
        </w:rPr>
        <w:t>
      объектілердің терроризмге қарсы қорғалуының жай-күйін мемлекеттік бақылау қорытындылары, сондай-ақ анықталған кемшіліктерді жою бойынша қабылданатын шаралар объектілеріндегі эксперименттердің нәтижелері бөлігінде ақпаратты жинақтауды және талдауды;</w:t>
      </w:r>
    </w:p>
    <w:p>
      <w:pPr>
        <w:spacing w:after="0"/>
        <w:ind w:left="0"/>
        <w:jc w:val="both"/>
      </w:pPr>
      <w:r>
        <w:rPr>
          <w:rFonts w:ascii="Times New Roman"/>
          <w:b w:val="false"/>
          <w:i w:val="false"/>
          <w:color w:val="000000"/>
          <w:sz w:val="28"/>
        </w:rPr>
        <w:t>
      объектілердің терроризмге қарсы қорғалу деңгейін арттыруға бағытталған шараларды әзірлеуді;</w:t>
      </w:r>
    </w:p>
    <w:p>
      <w:pPr>
        <w:spacing w:after="0"/>
        <w:ind w:left="0"/>
        <w:jc w:val="both"/>
      </w:pPr>
      <w:r>
        <w:rPr>
          <w:rFonts w:ascii="Times New Roman"/>
          <w:b w:val="false"/>
          <w:i w:val="false"/>
          <w:color w:val="000000"/>
          <w:sz w:val="28"/>
        </w:rPr>
        <w:t xml:space="preserve">
      объектілер үшін террористік сипаттағы ықтимал қауіптерді нақтылауды; </w:t>
      </w:r>
    </w:p>
    <w:p>
      <w:pPr>
        <w:spacing w:after="0"/>
        <w:ind w:left="0"/>
        <w:jc w:val="both"/>
      </w:pPr>
      <w:r>
        <w:rPr>
          <w:rFonts w:ascii="Times New Roman"/>
          <w:b w:val="false"/>
          <w:i w:val="false"/>
          <w:color w:val="000000"/>
          <w:sz w:val="28"/>
        </w:rPr>
        <w:t>
      объектіде терроризм актісін жасауға және оларды жою жөніндегі шараларды іске асыруға ықпал ететін себептер мен жағдайларды айқындауды;</w:t>
      </w:r>
    </w:p>
    <w:p>
      <w:pPr>
        <w:spacing w:after="0"/>
        <w:ind w:left="0"/>
        <w:jc w:val="both"/>
      </w:pPr>
      <w:r>
        <w:rPr>
          <w:rFonts w:ascii="Times New Roman"/>
          <w:b w:val="false"/>
          <w:i w:val="false"/>
          <w:color w:val="000000"/>
          <w:sz w:val="28"/>
        </w:rPr>
        <w:t>
      объектілерді қажетті инженерлік-техникалық құралдармен жарақтандыруды;</w:t>
      </w:r>
    </w:p>
    <w:p>
      <w:pPr>
        <w:spacing w:after="0"/>
        <w:ind w:left="0"/>
        <w:jc w:val="both"/>
      </w:pPr>
      <w:r>
        <w:rPr>
          <w:rFonts w:ascii="Times New Roman"/>
          <w:b w:val="false"/>
          <w:i w:val="false"/>
          <w:color w:val="000000"/>
          <w:sz w:val="28"/>
        </w:rPr>
        <w:t>
      белгіленген өткізу режимін қамтамасыз етуді;</w:t>
      </w:r>
    </w:p>
    <w:p>
      <w:pPr>
        <w:spacing w:after="0"/>
        <w:ind w:left="0"/>
        <w:jc w:val="both"/>
      </w:pPr>
      <w:r>
        <w:rPr>
          <w:rFonts w:ascii="Times New Roman"/>
          <w:b w:val="false"/>
          <w:i w:val="false"/>
          <w:color w:val="000000"/>
          <w:sz w:val="28"/>
        </w:rPr>
        <w:t>
      объектілер персоналын даярлауды (оқытуды) ұйымдастыру және күзет қызметі субъектілерінің қызметкерлерімен терроризм актісін жасау қатерлеріне алғашқы ден қоюға нұсқама жүргізу (терроризм актісін жасау белгілерін анықтау, бұл туралы басшылыққа, құқық қорғау және (немесе) арнаулы мемлекеттік органдарға хабарлау);</w:t>
      </w:r>
    </w:p>
    <w:p>
      <w:pPr>
        <w:spacing w:after="0"/>
        <w:ind w:left="0"/>
        <w:jc w:val="both"/>
      </w:pPr>
      <w:r>
        <w:rPr>
          <w:rFonts w:ascii="Times New Roman"/>
          <w:b w:val="false"/>
          <w:i w:val="false"/>
          <w:color w:val="000000"/>
          <w:sz w:val="28"/>
        </w:rPr>
        <w:t>
      терроризмге қарсы қорғауды қамтамасыз ету жөніндегі талаптардың сақталуын бақылауды;</w:t>
      </w:r>
    </w:p>
    <w:p>
      <w:pPr>
        <w:spacing w:after="0"/>
        <w:ind w:left="0"/>
        <w:jc w:val="both"/>
      </w:pPr>
      <w:r>
        <w:rPr>
          <w:rFonts w:ascii="Times New Roman"/>
          <w:b w:val="false"/>
          <w:i w:val="false"/>
          <w:color w:val="000000"/>
          <w:sz w:val="28"/>
        </w:rPr>
        <w:t>
      жасалған терроризм актісі туралы Қазақстан Республикасының Ұлттық қауіпсіздік және (немесе) ішкі істер органдарын уақтылы хабардар етуді;</w:t>
      </w:r>
    </w:p>
    <w:p>
      <w:pPr>
        <w:spacing w:after="0"/>
        <w:ind w:left="0"/>
        <w:jc w:val="both"/>
      </w:pPr>
      <w:r>
        <w:rPr>
          <w:rFonts w:ascii="Times New Roman"/>
          <w:b w:val="false"/>
          <w:i w:val="false"/>
          <w:color w:val="000000"/>
          <w:sz w:val="28"/>
        </w:rPr>
        <w:t>
      объектінің персоналын және күзет қызметі субъектілерінің қызметкерлерін террористік сипаттағы қатерлерге алғашқы ден қою дағдыларына үйретуді;</w:t>
      </w:r>
    </w:p>
    <w:p>
      <w:pPr>
        <w:spacing w:after="0"/>
        <w:ind w:left="0"/>
        <w:jc w:val="both"/>
      </w:pPr>
      <w:r>
        <w:rPr>
          <w:rFonts w:ascii="Times New Roman"/>
          <w:b w:val="false"/>
          <w:i w:val="false"/>
          <w:color w:val="000000"/>
          <w:sz w:val="28"/>
        </w:rPr>
        <w:t>
      объектіде терроризм актісін жасау кезінде персонал мен келушілерді хабардар етуді және эвакуациялауды ұйымдастыруды;</w:t>
      </w:r>
    </w:p>
    <w:p>
      <w:pPr>
        <w:spacing w:after="0"/>
        <w:ind w:left="0"/>
        <w:jc w:val="both"/>
      </w:pPr>
      <w:r>
        <w:rPr>
          <w:rFonts w:ascii="Times New Roman"/>
          <w:b w:val="false"/>
          <w:i w:val="false"/>
          <w:color w:val="000000"/>
          <w:sz w:val="28"/>
        </w:rPr>
        <w:t>
      объектінің терроризмге қарсы қорғалуының паспортын уақтылы жасау және оны өзекті күйде ұстауды;</w:t>
      </w:r>
    </w:p>
    <w:p>
      <w:pPr>
        <w:spacing w:after="0"/>
        <w:ind w:left="0"/>
        <w:jc w:val="both"/>
      </w:pPr>
      <w:r>
        <w:rPr>
          <w:rFonts w:ascii="Times New Roman"/>
          <w:b w:val="false"/>
          <w:i w:val="false"/>
          <w:color w:val="000000"/>
          <w:sz w:val="28"/>
        </w:rPr>
        <w:t>
      негізгі құтқару, авариялық және өзге де қызметтер келгенге дейін адамдардың өмірі мен денсаулығына тікелей қатер төндіретін жағдайларды қоспағанда, терроризм актісінің салдарын жоюға және азайтуға бағытталған бастапқы ден қою шараларын ұйымдастыру үшін қажетті күштер мен құралдарды қалыптастыруды;</w:t>
      </w:r>
    </w:p>
    <w:p>
      <w:pPr>
        <w:spacing w:after="0"/>
        <w:ind w:left="0"/>
        <w:jc w:val="both"/>
      </w:pPr>
      <w:r>
        <w:rPr>
          <w:rFonts w:ascii="Times New Roman"/>
          <w:b w:val="false"/>
          <w:i w:val="false"/>
          <w:color w:val="000000"/>
          <w:sz w:val="28"/>
        </w:rPr>
        <w:t>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бойынша шараларды іске асырады.</w:t>
      </w:r>
    </w:p>
    <w:bookmarkStart w:name="z61" w:id="32"/>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2"/>
    <w:bookmarkStart w:name="z62" w:id="33"/>
    <w:p>
      <w:pPr>
        <w:spacing w:after="0"/>
        <w:ind w:left="0"/>
        <w:jc w:val="both"/>
      </w:pPr>
      <w:r>
        <w:rPr>
          <w:rFonts w:ascii="Times New Roman"/>
          <w:b w:val="false"/>
          <w:i w:val="false"/>
          <w:color w:val="000000"/>
          <w:sz w:val="28"/>
        </w:rPr>
        <w:t>
      7. Объектілерде объектінің ерекшелігіне сәйкес келетін өткізу режимі белгіленеді.</w:t>
      </w:r>
    </w:p>
    <w:bookmarkEnd w:id="33"/>
    <w:bookmarkStart w:name="z63" w:id="34"/>
    <w:p>
      <w:pPr>
        <w:spacing w:after="0"/>
        <w:ind w:left="0"/>
        <w:jc w:val="both"/>
      </w:pPr>
      <w:r>
        <w:rPr>
          <w:rFonts w:ascii="Times New Roman"/>
          <w:b w:val="false"/>
          <w:i w:val="false"/>
          <w:color w:val="000000"/>
          <w:sz w:val="28"/>
        </w:rPr>
        <w:t xml:space="preserve">
      8. Осы Нұсқаулықтың 67-тармағының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санаттағы объектілердің терроризмге қарсы қорғалуын қамтамасыз ету үшін Қазақстан Республикасының заңнамасында белгіленген тәртіппен күзет қызметі субъектісімен күзет қызметтерін көрсету туралы шарт жасалады.</w:t>
      </w:r>
    </w:p>
    <w:bookmarkEnd w:id="34"/>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болмаған жағдайда лауазымды адамдар объект басшыларына объектіде өткізу режимін тікелей орындауға жауапты адамдарды айқындау туралы ұсыныс енгізеді.</w:t>
      </w:r>
    </w:p>
    <w:bookmarkStart w:name="z65" w:id="35"/>
    <w:p>
      <w:pPr>
        <w:spacing w:after="0"/>
        <w:ind w:left="0"/>
        <w:jc w:val="both"/>
      </w:pPr>
      <w:r>
        <w:rPr>
          <w:rFonts w:ascii="Times New Roman"/>
          <w:b w:val="false"/>
          <w:i w:val="false"/>
          <w:color w:val="000000"/>
          <w:sz w:val="28"/>
        </w:rPr>
        <w:t>
      9. Күзет қызметі субъектісімен күзет қызметтерін көрсету туралы шарт жасасу кезінде күзет қызметі субъектісі іске асыратын терроризмге қарсы қорғауды және қауіпсіздіктің тиісті деңгейін қамтамасыз ету жөніндегі күзет іс-шаралары көрсетіледі, оларға мыналар жатады:</w:t>
      </w:r>
    </w:p>
    <w:bookmarkEnd w:id="35"/>
    <w:bookmarkStart w:name="z66" w:id="36"/>
    <w:p>
      <w:pPr>
        <w:spacing w:after="0"/>
        <w:ind w:left="0"/>
        <w:jc w:val="both"/>
      </w:pPr>
      <w:r>
        <w:rPr>
          <w:rFonts w:ascii="Times New Roman"/>
          <w:b w:val="false"/>
          <w:i w:val="false"/>
          <w:color w:val="000000"/>
          <w:sz w:val="28"/>
        </w:rPr>
        <w:t>
      1) қызметкерлер мен көлік құралдарын объектіге немесе оның бөліктеріне (аймағына) санкцияланған рұқсат беруді ұйымдастыру;</w:t>
      </w:r>
    </w:p>
    <w:bookmarkEnd w:id="36"/>
    <w:bookmarkStart w:name="z67" w:id="37"/>
    <w:p>
      <w:pPr>
        <w:spacing w:after="0"/>
        <w:ind w:left="0"/>
        <w:jc w:val="both"/>
      </w:pPr>
      <w:r>
        <w:rPr>
          <w:rFonts w:ascii="Times New Roman"/>
          <w:b w:val="false"/>
          <w:i w:val="false"/>
          <w:color w:val="000000"/>
          <w:sz w:val="28"/>
        </w:rPr>
        <w:t>
      2) объект аумағында құқыққа қарсы ниеті бар адамдарды, сондай-ақ оларды іске асыру үшін пайдаланылатын құралдар мен заттарды анықтау;</w:t>
      </w:r>
    </w:p>
    <w:bookmarkEnd w:id="37"/>
    <w:bookmarkStart w:name="z68" w:id="38"/>
    <w:p>
      <w:pPr>
        <w:spacing w:after="0"/>
        <w:ind w:left="0"/>
        <w:jc w:val="both"/>
      </w:pPr>
      <w:r>
        <w:rPr>
          <w:rFonts w:ascii="Times New Roman"/>
          <w:b w:val="false"/>
          <w:i w:val="false"/>
          <w:color w:val="000000"/>
          <w:sz w:val="28"/>
        </w:rPr>
        <w:t>
      3) объектіні күзету, объектінің ықтимал қауіпті учаскелерін және дағдарысты аймақтарды қорғау (бақылау), оның ішінде оларда бөгде адамдардың бақылаусыз болуына жол бермеу;</w:t>
      </w:r>
    </w:p>
    <w:bookmarkEnd w:id="38"/>
    <w:bookmarkStart w:name="z69" w:id="39"/>
    <w:p>
      <w:pPr>
        <w:spacing w:after="0"/>
        <w:ind w:left="0"/>
        <w:jc w:val="both"/>
      </w:pPr>
      <w:r>
        <w:rPr>
          <w:rFonts w:ascii="Times New Roman"/>
          <w:b w:val="false"/>
          <w:i w:val="false"/>
          <w:color w:val="000000"/>
          <w:sz w:val="28"/>
        </w:rPr>
        <w:t>
      4) жасалған терроризм актісі нәтижесінде туындаған техногендік сипаттағы қатерлерді барынша азайтуға және жоюға бағытталған алғашқы ден қою іс-шараларын орындау бойынша объектінің қауіпсіздігін қамтамасыз ететін адамдармен оқу іс-шараларын ұйымдастыру;</w:t>
      </w:r>
    </w:p>
    <w:bookmarkEnd w:id="39"/>
    <w:bookmarkStart w:name="z70" w:id="40"/>
    <w:p>
      <w:pPr>
        <w:spacing w:after="0"/>
        <w:ind w:left="0"/>
        <w:jc w:val="both"/>
      </w:pPr>
      <w:r>
        <w:rPr>
          <w:rFonts w:ascii="Times New Roman"/>
          <w:b w:val="false"/>
          <w:i w:val="false"/>
          <w:color w:val="000000"/>
          <w:sz w:val="28"/>
        </w:rPr>
        <w:t>
      5) осы Нұсқаулықта көзделген террористік тұрғыдан осал объектілердің терроризмге қарсы қорғалуын ұйымдастыруға қойылатын талаптарға сәйкес объектіде орнатылған техникалық қорғау құралдарын тиісінше пайдалану.</w:t>
      </w:r>
    </w:p>
    <w:bookmarkEnd w:id="40"/>
    <w:bookmarkStart w:name="z71" w:id="41"/>
    <w:p>
      <w:pPr>
        <w:spacing w:after="0"/>
        <w:ind w:left="0"/>
        <w:jc w:val="both"/>
      </w:pPr>
      <w:r>
        <w:rPr>
          <w:rFonts w:ascii="Times New Roman"/>
          <w:b w:val="false"/>
          <w:i w:val="false"/>
          <w:color w:val="000000"/>
          <w:sz w:val="28"/>
        </w:rPr>
        <w:t>
      10. Объектілер үшін өткізу режимін ұйымдастыру тәртібі:</w:t>
      </w:r>
    </w:p>
    <w:bookmarkEnd w:id="41"/>
    <w:bookmarkStart w:name="z72" w:id="42"/>
    <w:p>
      <w:pPr>
        <w:spacing w:after="0"/>
        <w:ind w:left="0"/>
        <w:jc w:val="both"/>
      </w:pPr>
      <w:r>
        <w:rPr>
          <w:rFonts w:ascii="Times New Roman"/>
          <w:b w:val="false"/>
          <w:i w:val="false"/>
          <w:color w:val="000000"/>
          <w:sz w:val="28"/>
        </w:rPr>
        <w:t>
      1) объектіде қызметкерлердің жұмыс кестесі және оларды жұмыстан тыс және жұмыс уақытында өткізу тәртібі;</w:t>
      </w:r>
    </w:p>
    <w:bookmarkEnd w:id="42"/>
    <w:bookmarkStart w:name="z73" w:id="43"/>
    <w:p>
      <w:pPr>
        <w:spacing w:after="0"/>
        <w:ind w:left="0"/>
        <w:jc w:val="both"/>
      </w:pPr>
      <w:r>
        <w:rPr>
          <w:rFonts w:ascii="Times New Roman"/>
          <w:b w:val="false"/>
          <w:i w:val="false"/>
          <w:color w:val="000000"/>
          <w:sz w:val="28"/>
        </w:rPr>
        <w:t>
      2) келушілерді объектіге өткізу тәртібі;</w:t>
      </w:r>
    </w:p>
    <w:bookmarkEnd w:id="43"/>
    <w:bookmarkStart w:name="z74" w:id="44"/>
    <w:p>
      <w:pPr>
        <w:spacing w:after="0"/>
        <w:ind w:left="0"/>
        <w:jc w:val="both"/>
      </w:pPr>
      <w:r>
        <w:rPr>
          <w:rFonts w:ascii="Times New Roman"/>
          <w:b w:val="false"/>
          <w:i w:val="false"/>
          <w:color w:val="000000"/>
          <w:sz w:val="28"/>
        </w:rPr>
        <w:t>
      3) материалдық құндылықтарды әкелу (әкету), әкелу (әкету) тәртібі;</w:t>
      </w:r>
    </w:p>
    <w:bookmarkEnd w:id="44"/>
    <w:bookmarkStart w:name="z75" w:id="45"/>
    <w:p>
      <w:pPr>
        <w:spacing w:after="0"/>
        <w:ind w:left="0"/>
        <w:jc w:val="both"/>
      </w:pPr>
      <w:r>
        <w:rPr>
          <w:rFonts w:ascii="Times New Roman"/>
          <w:b w:val="false"/>
          <w:i w:val="false"/>
          <w:color w:val="000000"/>
          <w:sz w:val="28"/>
        </w:rPr>
        <w:t>
      4) объектілердің ықтимал қауіпті учаскелерінің тізбесі (кіру қақпасы, кіру есігі, қосалқы шығу, бірінші қабаттың терезелері, жертөле үй-жайы);</w:t>
      </w:r>
    </w:p>
    <w:bookmarkEnd w:id="45"/>
    <w:bookmarkStart w:name="z76" w:id="46"/>
    <w:p>
      <w:pPr>
        <w:spacing w:after="0"/>
        <w:ind w:left="0"/>
        <w:jc w:val="both"/>
      </w:pPr>
      <w:r>
        <w:rPr>
          <w:rFonts w:ascii="Times New Roman"/>
          <w:b w:val="false"/>
          <w:i w:val="false"/>
          <w:color w:val="000000"/>
          <w:sz w:val="28"/>
        </w:rPr>
        <w:t xml:space="preserve">
      5) кіру учаскесі кемінде екі негізгі учаскеде орнатылады: </w:t>
      </w:r>
    </w:p>
    <w:bookmarkEnd w:id="46"/>
    <w:p>
      <w:pPr>
        <w:spacing w:after="0"/>
        <w:ind w:left="0"/>
        <w:jc w:val="both"/>
      </w:pPr>
      <w:r>
        <w:rPr>
          <w:rFonts w:ascii="Times New Roman"/>
          <w:b w:val="false"/>
          <w:i w:val="false"/>
          <w:color w:val="000000"/>
          <w:sz w:val="28"/>
        </w:rPr>
        <w:t>
      бірінші учаске – қызметкерлерге және өзге де келушілерге кіруге шек қойылмаған ғимараттар, аумақтар, үй-жайлар;</w:t>
      </w:r>
    </w:p>
    <w:p>
      <w:pPr>
        <w:spacing w:after="0"/>
        <w:ind w:left="0"/>
        <w:jc w:val="both"/>
      </w:pPr>
      <w:r>
        <w:rPr>
          <w:rFonts w:ascii="Times New Roman"/>
          <w:b w:val="false"/>
          <w:i w:val="false"/>
          <w:color w:val="000000"/>
          <w:sz w:val="28"/>
        </w:rPr>
        <w:t>
      екінші учаске – адамдардың белгілі бір санатына кіруге рұқсат етілген ғимараттар және (немесе) үй-жайлар-электр қалқаны, қазандық, серверлік, күрделі техникалық жабдығы бар үй-жайлар);</w:t>
      </w:r>
    </w:p>
    <w:bookmarkStart w:name="z79" w:id="47"/>
    <w:p>
      <w:pPr>
        <w:spacing w:after="0"/>
        <w:ind w:left="0"/>
        <w:jc w:val="both"/>
      </w:pPr>
      <w:r>
        <w:rPr>
          <w:rFonts w:ascii="Times New Roman"/>
          <w:b w:val="false"/>
          <w:i w:val="false"/>
          <w:color w:val="000000"/>
          <w:sz w:val="28"/>
        </w:rPr>
        <w:t xml:space="preserve">
      6) Министрліктің қарамағындағы террористік тұрғыдан осал объектілерге және аумағына алып өтуге тыйым салынған нәрселер мен заттардың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47"/>
    <w:bookmarkStart w:name="z80" w:id="48"/>
    <w:p>
      <w:pPr>
        <w:spacing w:after="0"/>
        <w:ind w:left="0"/>
        <w:jc w:val="both"/>
      </w:pPr>
      <w:r>
        <w:rPr>
          <w:rFonts w:ascii="Times New Roman"/>
          <w:b w:val="false"/>
          <w:i w:val="false"/>
          <w:color w:val="000000"/>
          <w:sz w:val="28"/>
        </w:rPr>
        <w:t>
      7) мемлекеттік сатып алу туралы шарт бойынша қызмет көрсететін адамдарды өткізу тәртібі;</w:t>
      </w:r>
    </w:p>
    <w:bookmarkEnd w:id="48"/>
    <w:bookmarkStart w:name="z81" w:id="49"/>
    <w:p>
      <w:pPr>
        <w:spacing w:after="0"/>
        <w:ind w:left="0"/>
        <w:jc w:val="both"/>
      </w:pPr>
      <w:r>
        <w:rPr>
          <w:rFonts w:ascii="Times New Roman"/>
          <w:b w:val="false"/>
          <w:i w:val="false"/>
          <w:color w:val="000000"/>
          <w:sz w:val="28"/>
        </w:rPr>
        <w:t>
      8) объект қызметкерлерін жұмыс орындарына жаппай өткізуді жүзеге асыруға арналған орындар (Негізгі және қосалқы) және оларды бақылау тәртібі.</w:t>
      </w:r>
    </w:p>
    <w:bookmarkEnd w:id="49"/>
    <w:bookmarkStart w:name="z82" w:id="50"/>
    <w:p>
      <w:pPr>
        <w:spacing w:after="0"/>
        <w:ind w:left="0"/>
        <w:jc w:val="both"/>
      </w:pPr>
      <w:r>
        <w:rPr>
          <w:rFonts w:ascii="Times New Roman"/>
          <w:b w:val="false"/>
          <w:i w:val="false"/>
          <w:color w:val="000000"/>
          <w:sz w:val="28"/>
        </w:rPr>
        <w:t>
      11. Объектілердегі өткізу режимі өткізу және объектішілік режим тәртібіне сәйкес жүзеге асырылады, оны лауазымды адамдар әзірлейді және объектілердің басшылары бекітеді.</w:t>
      </w:r>
    </w:p>
    <w:bookmarkEnd w:id="50"/>
    <w:bookmarkStart w:name="z83" w:id="51"/>
    <w:p>
      <w:pPr>
        <w:spacing w:after="0"/>
        <w:ind w:left="0"/>
        <w:jc w:val="both"/>
      </w:pPr>
      <w:r>
        <w:rPr>
          <w:rFonts w:ascii="Times New Roman"/>
          <w:b w:val="false"/>
          <w:i w:val="false"/>
          <w:color w:val="000000"/>
          <w:sz w:val="28"/>
        </w:rPr>
        <w:t>
      12. Әрбір объектіде өткізу және объектішілік режимдер тәртібін ұйымдастыру негізінде оған тән ерекшеліктерді ескере отырып, көзделетін лауазымдық нұсқаулық әзірленеді:</w:t>
      </w:r>
    </w:p>
    <w:bookmarkEnd w:id="51"/>
    <w:bookmarkStart w:name="z84" w:id="52"/>
    <w:p>
      <w:pPr>
        <w:spacing w:after="0"/>
        <w:ind w:left="0"/>
        <w:jc w:val="both"/>
      </w:pPr>
      <w:r>
        <w:rPr>
          <w:rFonts w:ascii="Times New Roman"/>
          <w:b w:val="false"/>
          <w:i w:val="false"/>
          <w:color w:val="000000"/>
          <w:sz w:val="28"/>
        </w:rPr>
        <w:t>
      1) объектіге кірген кезде жеке басын куәландыратын тиісті құжаттарды тексеру;</w:t>
      </w:r>
    </w:p>
    <w:bookmarkEnd w:id="52"/>
    <w:bookmarkStart w:name="z85" w:id="53"/>
    <w:p>
      <w:pPr>
        <w:spacing w:after="0"/>
        <w:ind w:left="0"/>
        <w:jc w:val="both"/>
      </w:pPr>
      <w:r>
        <w:rPr>
          <w:rFonts w:ascii="Times New Roman"/>
          <w:b w:val="false"/>
          <w:i w:val="false"/>
          <w:color w:val="000000"/>
          <w:sz w:val="28"/>
        </w:rPr>
        <w:t>
      2) автокөлік құралдарын объектінің аумағына өткізу кезінде тиісті құжаттарды тексеру және әкелінетін тауарлардың сипаты;</w:t>
      </w:r>
    </w:p>
    <w:bookmarkEnd w:id="53"/>
    <w:bookmarkStart w:name="z86" w:id="54"/>
    <w:p>
      <w:pPr>
        <w:spacing w:after="0"/>
        <w:ind w:left="0"/>
        <w:jc w:val="both"/>
      </w:pPr>
      <w:r>
        <w:rPr>
          <w:rFonts w:ascii="Times New Roman"/>
          <w:b w:val="false"/>
          <w:i w:val="false"/>
          <w:color w:val="000000"/>
          <w:sz w:val="28"/>
        </w:rPr>
        <w:t>
      3) Қызметтік істер бойынша объектіге баратын басқа ұйымдардан келген адамдардың құжаттарын және келу мақсаттарын тексеру, келушілер кітабына тиісті жазбалар жасау;</w:t>
      </w:r>
    </w:p>
    <w:bookmarkEnd w:id="54"/>
    <w:bookmarkStart w:name="z87" w:id="55"/>
    <w:p>
      <w:pPr>
        <w:spacing w:after="0"/>
        <w:ind w:left="0"/>
        <w:jc w:val="both"/>
      </w:pPr>
      <w:r>
        <w:rPr>
          <w:rFonts w:ascii="Times New Roman"/>
          <w:b w:val="false"/>
          <w:i w:val="false"/>
          <w:color w:val="000000"/>
          <w:sz w:val="28"/>
        </w:rPr>
        <w:t>
      4) объектілердің аумағын ішкі үй-жайларды тексеру, объектінің периметрін тексеру және олардың зақымдану мәніне тексеру, бөгде, жарылыс қаупі бар және күдікті заттарды анықтау тұрғысында тұрақты аралау;</w:t>
      </w:r>
    </w:p>
    <w:bookmarkEnd w:id="55"/>
    <w:bookmarkStart w:name="z88" w:id="56"/>
    <w:p>
      <w:pPr>
        <w:spacing w:after="0"/>
        <w:ind w:left="0"/>
        <w:jc w:val="both"/>
      </w:pPr>
      <w:r>
        <w:rPr>
          <w:rFonts w:ascii="Times New Roman"/>
          <w:b w:val="false"/>
          <w:i w:val="false"/>
          <w:color w:val="000000"/>
          <w:sz w:val="28"/>
        </w:rPr>
        <w:t>
      5) барлық анықталған бұзушылықтар туралы объектінің басшысына және күзет кәсіпорнындағы өзінің тікелей бастықтарына дереу баяндау;</w:t>
      </w:r>
    </w:p>
    <w:bookmarkEnd w:id="56"/>
    <w:bookmarkStart w:name="z89" w:id="57"/>
    <w:p>
      <w:pPr>
        <w:spacing w:after="0"/>
        <w:ind w:left="0"/>
        <w:jc w:val="both"/>
      </w:pPr>
      <w:r>
        <w:rPr>
          <w:rFonts w:ascii="Times New Roman"/>
          <w:b w:val="false"/>
          <w:i w:val="false"/>
          <w:color w:val="000000"/>
          <w:sz w:val="28"/>
        </w:rPr>
        <w:t>
      6) белгіленген ережелерді бұза отырып, объектінің аумағына кіруге және (немесе) жұмыскерлерге қатысты құқыққа қайшы әрекеттер жасауға тырысатын адамдар анықталған кезде, объектінің периметріне жақын жерде ұзақ уақыт тұрған белгісіз автокөлік табылған кезде нақты объектінің жарақтандырылуын негізге ала отырып, объектінің қауіпсіздігін қамтамасыз ететін адамдардың іс-әрекеттері.</w:t>
      </w:r>
    </w:p>
    <w:bookmarkEnd w:id="57"/>
    <w:bookmarkStart w:name="z90" w:id="58"/>
    <w:p>
      <w:pPr>
        <w:spacing w:after="0"/>
        <w:ind w:left="0"/>
        <w:jc w:val="both"/>
      </w:pPr>
      <w:r>
        <w:rPr>
          <w:rFonts w:ascii="Times New Roman"/>
          <w:b w:val="false"/>
          <w:i w:val="false"/>
          <w:color w:val="000000"/>
          <w:sz w:val="28"/>
        </w:rPr>
        <w:t>
      13. Лауазымдық нұсқаулық иесіздендірілген және әр объект үшін оның ерекшеліктерін ескере отырып әзірленеді және оны объектілердің басшылары бекітеді.</w:t>
      </w:r>
    </w:p>
    <w:bookmarkEnd w:id="58"/>
    <w:bookmarkStart w:name="z91" w:id="59"/>
    <w:p>
      <w:pPr>
        <w:spacing w:after="0"/>
        <w:ind w:left="0"/>
        <w:jc w:val="both"/>
      </w:pPr>
      <w:r>
        <w:rPr>
          <w:rFonts w:ascii="Times New Roman"/>
          <w:b w:val="false"/>
          <w:i w:val="false"/>
          <w:color w:val="000000"/>
          <w:sz w:val="28"/>
        </w:rPr>
        <w:t>
      14. Өткізу режимін сапалы ұйымдастыру мақсатында объектіде күзет қызметкерінің (қызметкерлерінің) посты көзделеді.</w:t>
      </w:r>
    </w:p>
    <w:bookmarkEnd w:id="59"/>
    <w:bookmarkStart w:name="z92" w:id="60"/>
    <w:p>
      <w:pPr>
        <w:spacing w:after="0"/>
        <w:ind w:left="0"/>
        <w:jc w:val="both"/>
      </w:pPr>
      <w:r>
        <w:rPr>
          <w:rFonts w:ascii="Times New Roman"/>
          <w:b w:val="false"/>
          <w:i w:val="false"/>
          <w:color w:val="000000"/>
          <w:sz w:val="28"/>
        </w:rPr>
        <w:t>
      15. Объектінің өткізу режимін ұйымдастыру тәртібі туралы хабарламалар объектінің әкімшілігімен көруге болатын орындарда (объектіге кірген кезде) орналастырылады.</w:t>
      </w:r>
    </w:p>
    <w:bookmarkEnd w:id="60"/>
    <w:bookmarkStart w:name="z93" w:id="61"/>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61"/>
    <w:bookmarkStart w:name="z94" w:id="62"/>
    <w:p>
      <w:pPr>
        <w:spacing w:after="0"/>
        <w:ind w:left="0"/>
        <w:jc w:val="both"/>
      </w:pPr>
      <w:r>
        <w:rPr>
          <w:rFonts w:ascii="Times New Roman"/>
          <w:b w:val="false"/>
          <w:i w:val="false"/>
          <w:color w:val="000000"/>
          <w:sz w:val="28"/>
        </w:rPr>
        <w:t>
      16. Лауазымды тұлғалар обьектілердің терроризмге қарсы қорғалуын қамтамасыз ету бойынша профилактикалық және оқу іс-шараларын ұйымдастыру жөніндегі іс-шараларды ұйымдастырушылар болып табылады.</w:t>
      </w:r>
    </w:p>
    <w:bookmarkEnd w:id="62"/>
    <w:bookmarkStart w:name="z95" w:id="63"/>
    <w:p>
      <w:pPr>
        <w:spacing w:after="0"/>
        <w:ind w:left="0"/>
        <w:jc w:val="both"/>
      </w:pPr>
      <w:r>
        <w:rPr>
          <w:rFonts w:ascii="Times New Roman"/>
          <w:b w:val="false"/>
          <w:i w:val="false"/>
          <w:color w:val="000000"/>
          <w:sz w:val="28"/>
        </w:rPr>
        <w:t>
      17. Профилактикалық және оқу іс-шараларын ұйымдастырудың жоғары сапасын қамтамасыз ету мақсатында лауазымды адамдар объектінің терроризмге қарсы қорғалуы жөніндегі іс-шараларды өткізуге, аталған іс-шараларды объектінің персоналымен үйлестіруге және өткізуге жауапты қызметкерлерді айқындайды.</w:t>
      </w:r>
    </w:p>
    <w:bookmarkEnd w:id="63"/>
    <w:p>
      <w:pPr>
        <w:spacing w:after="0"/>
        <w:ind w:left="0"/>
        <w:jc w:val="both"/>
      </w:pPr>
      <w:r>
        <w:rPr>
          <w:rFonts w:ascii="Times New Roman"/>
          <w:b w:val="false"/>
          <w:i w:val="false"/>
          <w:color w:val="000000"/>
          <w:sz w:val="28"/>
        </w:rPr>
        <w:t>
      Күзет қызметі субъектілерінің қызметкерлерімен профилактикалық және оқу іс-шараларын өткізуді олардың басшылары жүзеге асырады.</w:t>
      </w:r>
    </w:p>
    <w:bookmarkStart w:name="z97" w:id="64"/>
    <w:p>
      <w:pPr>
        <w:spacing w:after="0"/>
        <w:ind w:left="0"/>
        <w:jc w:val="both"/>
      </w:pPr>
      <w:r>
        <w:rPr>
          <w:rFonts w:ascii="Times New Roman"/>
          <w:b w:val="false"/>
          <w:i w:val="false"/>
          <w:color w:val="000000"/>
          <w:sz w:val="28"/>
        </w:rPr>
        <w:t>
      18. Профилактикалық және оқу іс-шаралары нұсқаулықтар, сабақтар (практикалық және теориялық) және эксперименттер түрінде өткізіледі:</w:t>
      </w:r>
    </w:p>
    <w:bookmarkEnd w:id="64"/>
    <w:bookmarkStart w:name="z98" w:id="65"/>
    <w:p>
      <w:pPr>
        <w:spacing w:after="0"/>
        <w:ind w:left="0"/>
        <w:jc w:val="both"/>
      </w:pPr>
      <w:r>
        <w:rPr>
          <w:rFonts w:ascii="Times New Roman"/>
          <w:b w:val="false"/>
          <w:i w:val="false"/>
          <w:color w:val="000000"/>
          <w:sz w:val="28"/>
        </w:rPr>
        <w:t>
      1) террористік тұрғыдан осал объектілердің қызметкерлерімен;</w:t>
      </w:r>
    </w:p>
    <w:bookmarkEnd w:id="65"/>
    <w:bookmarkStart w:name="z99" w:id="66"/>
    <w:p>
      <w:pPr>
        <w:spacing w:after="0"/>
        <w:ind w:left="0"/>
        <w:jc w:val="both"/>
      </w:pPr>
      <w:r>
        <w:rPr>
          <w:rFonts w:ascii="Times New Roman"/>
          <w:b w:val="false"/>
          <w:i w:val="false"/>
          <w:color w:val="000000"/>
          <w:sz w:val="28"/>
        </w:rPr>
        <w:t>
      2) террористік тұрғыдан осал объектілер бойынша күзет қызметтерін көрсету туралы шарт жасасқан күзет қызметі субъектісінің қызметкерлерімен.</w:t>
      </w:r>
    </w:p>
    <w:bookmarkEnd w:id="66"/>
    <w:bookmarkStart w:name="z100" w:id="67"/>
    <w:p>
      <w:pPr>
        <w:spacing w:after="0"/>
        <w:ind w:left="0"/>
        <w:jc w:val="both"/>
      </w:pPr>
      <w:r>
        <w:rPr>
          <w:rFonts w:ascii="Times New Roman"/>
          <w:b w:val="false"/>
          <w:i w:val="false"/>
          <w:color w:val="000000"/>
          <w:sz w:val="28"/>
        </w:rPr>
        <w:t xml:space="preserve">
      19. Терроризмге қарсы қауіпсіздік мәселелері бойынша профилактикалық және оқу іс-шаралары тақырыптарының нұсқалары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7"/>
    <w:bookmarkStart w:name="z101" w:id="68"/>
    <w:p>
      <w:pPr>
        <w:spacing w:after="0"/>
        <w:ind w:left="0"/>
        <w:jc w:val="both"/>
      </w:pPr>
      <w:r>
        <w:rPr>
          <w:rFonts w:ascii="Times New Roman"/>
          <w:b w:val="false"/>
          <w:i w:val="false"/>
          <w:color w:val="000000"/>
          <w:sz w:val="28"/>
        </w:rPr>
        <w:t>
      20. Объектілер қызметкерлерімен профилактикалық және оқу іс-шараларын лауазымды адамдар және (немесе) олар уәкілеттік берген адамдар объектінің терроризмге қарсы қорғалуы жөніндегі іс-шараларды жүргізгені үшін тұрақты негізде ұйымдастырады.</w:t>
      </w:r>
    </w:p>
    <w:bookmarkEnd w:id="68"/>
    <w:p>
      <w:pPr>
        <w:spacing w:after="0"/>
        <w:ind w:left="0"/>
        <w:jc w:val="both"/>
      </w:pPr>
      <w:r>
        <w:rPr>
          <w:rFonts w:ascii="Times New Roman"/>
          <w:b w:val="false"/>
          <w:i w:val="false"/>
          <w:color w:val="000000"/>
          <w:sz w:val="28"/>
        </w:rPr>
        <w:t>
      Терроризмге қарсы комиссияны үйлестіру кезінде профилактикалық және емдеу іс-шараларына уәкілетті орталық мемлекеттік органдар мен жергілікті өзін-өзі басқару органдарының аумақтық бөлімшелері тартылады.</w:t>
      </w:r>
    </w:p>
    <w:bookmarkStart w:name="z103" w:id="69"/>
    <w:p>
      <w:pPr>
        <w:spacing w:after="0"/>
        <w:ind w:left="0"/>
        <w:jc w:val="both"/>
      </w:pPr>
      <w:r>
        <w:rPr>
          <w:rFonts w:ascii="Times New Roman"/>
          <w:b w:val="false"/>
          <w:i w:val="false"/>
          <w:color w:val="000000"/>
          <w:sz w:val="28"/>
        </w:rPr>
        <w:t>
      21. Объектілердегі терроризмге қарсы күрес жөніндегі жедел штаб профилактикалық іс-шаралар ретінде өткізу режимін, олардың дайындығын, сондай-ақ оларда күзет қызметін жүзеге асыратын субъектілерді бағалауға, терроризм актісін жасауға кедергі келтіруге, салдарларды барынша азайтуды және жоюды қамтамасыз етуге бағытталған эксперименттер жүргізуге жол беріледі.</w:t>
      </w:r>
    </w:p>
    <w:bookmarkEnd w:id="69"/>
    <w:bookmarkStart w:name="z104" w:id="70"/>
    <w:p>
      <w:pPr>
        <w:spacing w:after="0"/>
        <w:ind w:left="0"/>
        <w:jc w:val="both"/>
      </w:pPr>
      <w:r>
        <w:rPr>
          <w:rFonts w:ascii="Times New Roman"/>
          <w:b w:val="false"/>
          <w:i w:val="false"/>
          <w:color w:val="000000"/>
          <w:sz w:val="28"/>
        </w:rPr>
        <w:t>
      22. Оқу іс – шараларын объектілердің лауазымды адамдары объектілердің қызметкерлерімен, ал күзет қызметі субъектілерінің басшыларымен-объектіні күзетуге тартылатын қызметкерлермен ұйымдастырады.</w:t>
      </w:r>
    </w:p>
    <w:bookmarkEnd w:id="70"/>
    <w:bookmarkStart w:name="z105" w:id="71"/>
    <w:p>
      <w:pPr>
        <w:spacing w:after="0"/>
        <w:ind w:left="0"/>
        <w:jc w:val="both"/>
      </w:pPr>
      <w:r>
        <w:rPr>
          <w:rFonts w:ascii="Times New Roman"/>
          <w:b w:val="false"/>
          <w:i w:val="false"/>
          <w:color w:val="000000"/>
          <w:sz w:val="28"/>
        </w:rPr>
        <w:t>
      23. Оқу іс-шаралары персоналды терроризм актісін (актілерін) жасау немесе жасау қаупі жағдайында іс-қимылдарға, оның зардаптарынан қорғау тәсілдеріне, келушілер мен персоналды объектіден қауіпсіз және уақтылы эвакуациялауға оқытуды қамтамасыз етеді.</w:t>
      </w:r>
    </w:p>
    <w:bookmarkEnd w:id="71"/>
    <w:bookmarkStart w:name="z106" w:id="72"/>
    <w:p>
      <w:pPr>
        <w:spacing w:after="0"/>
        <w:ind w:left="0"/>
        <w:jc w:val="both"/>
      </w:pPr>
      <w:r>
        <w:rPr>
          <w:rFonts w:ascii="Times New Roman"/>
          <w:b w:val="false"/>
          <w:i w:val="false"/>
          <w:color w:val="000000"/>
          <w:sz w:val="28"/>
        </w:rPr>
        <w:t>
      24. Өткізу режимін ұйымдастыруға жауапты қызметкерлермен терроризмге қарсы қорғаныстың инженерлік-техникалық құралдарын, үй-жайларды тексеру техникасын пайдалану дағдыларын игеру және (немесе) жетілдіру, жарылғыш құрылғыларды төсеудің ықтимал орындарын анықтау бойынша қосымша сабақтар өткізіледі.</w:t>
      </w:r>
    </w:p>
    <w:bookmarkEnd w:id="72"/>
    <w:bookmarkStart w:name="z107" w:id="73"/>
    <w:p>
      <w:pPr>
        <w:spacing w:after="0"/>
        <w:ind w:left="0"/>
        <w:jc w:val="both"/>
      </w:pPr>
      <w:r>
        <w:rPr>
          <w:rFonts w:ascii="Times New Roman"/>
          <w:b w:val="false"/>
          <w:i w:val="false"/>
          <w:color w:val="000000"/>
          <w:sz w:val="28"/>
        </w:rPr>
        <w:t>
      25. Сабақтар (теориялық және практикалық) лауазымды тұлғалар немесе күзет қызметі субъектісінің басшысы бекіткен өткізу кестелеріне сәйкес өткізіледі.</w:t>
      </w:r>
    </w:p>
    <w:bookmarkEnd w:id="73"/>
    <w:bookmarkStart w:name="z108" w:id="74"/>
    <w:p>
      <w:pPr>
        <w:spacing w:after="0"/>
        <w:ind w:left="0"/>
        <w:jc w:val="both"/>
      </w:pPr>
      <w:r>
        <w:rPr>
          <w:rFonts w:ascii="Times New Roman"/>
          <w:b w:val="false"/>
          <w:i w:val="false"/>
          <w:color w:val="000000"/>
          <w:sz w:val="28"/>
        </w:rPr>
        <w:t>
      26. Сабақтың сипаты мен уақыты бойынша нұсқама жоспарлы және жоспардан тыс болып бөлінеді. Нұсқама барысында персоналға терроризм актісі туындаған кездегі мінез-құлық алгоритмі, оның салдарын азайту және жою тәсілдері жеткізіледі.</w:t>
      </w:r>
    </w:p>
    <w:bookmarkEnd w:id="74"/>
    <w:bookmarkStart w:name="z109" w:id="75"/>
    <w:p>
      <w:pPr>
        <w:spacing w:after="0"/>
        <w:ind w:left="0"/>
        <w:jc w:val="both"/>
      </w:pPr>
      <w:r>
        <w:rPr>
          <w:rFonts w:ascii="Times New Roman"/>
          <w:b w:val="false"/>
          <w:i w:val="false"/>
          <w:color w:val="000000"/>
          <w:sz w:val="28"/>
        </w:rPr>
        <w:t xml:space="preserve">
      27. Лауазымды адамдар немесе олар уәкілеттік берген адамдар жылына кемінде бір рет жоспарлы нұсқама жүргізеді. Жоспарлы нұсқама жеке немесе қызметкерлер тобы үшін жүргізіледі. </w:t>
      </w:r>
    </w:p>
    <w:bookmarkEnd w:id="75"/>
    <w:bookmarkStart w:name="z110" w:id="76"/>
    <w:p>
      <w:pPr>
        <w:spacing w:after="0"/>
        <w:ind w:left="0"/>
        <w:jc w:val="both"/>
      </w:pPr>
      <w:r>
        <w:rPr>
          <w:rFonts w:ascii="Times New Roman"/>
          <w:b w:val="false"/>
          <w:i w:val="false"/>
          <w:color w:val="000000"/>
          <w:sz w:val="28"/>
        </w:rPr>
        <w:t>
      28. Жоспардан тыс нұсқаманы лауазымды адамдар, күзет қызметі субъектілерінің басшылары не өткізілетін оқу-жаттығуларға, жаттығуларға және эксперименттерге тартылған мемлекеттік органдардың өкілдері:</w:t>
      </w:r>
    </w:p>
    <w:bookmarkEnd w:id="76"/>
    <w:bookmarkStart w:name="z111" w:id="77"/>
    <w:p>
      <w:pPr>
        <w:spacing w:after="0"/>
        <w:ind w:left="0"/>
        <w:jc w:val="both"/>
      </w:pPr>
      <w:r>
        <w:rPr>
          <w:rFonts w:ascii="Times New Roman"/>
          <w:b w:val="false"/>
          <w:i w:val="false"/>
          <w:color w:val="000000"/>
          <w:sz w:val="28"/>
        </w:rPr>
        <w:t>
      1) объект орналасқан өңірде террористік қауіптілік деңгейін енгізу;</w:t>
      </w:r>
    </w:p>
    <w:bookmarkEnd w:id="77"/>
    <w:bookmarkStart w:name="z112" w:id="78"/>
    <w:p>
      <w:pPr>
        <w:spacing w:after="0"/>
        <w:ind w:left="0"/>
        <w:jc w:val="both"/>
      </w:pPr>
      <w:r>
        <w:rPr>
          <w:rFonts w:ascii="Times New Roman"/>
          <w:b w:val="false"/>
          <w:i w:val="false"/>
          <w:color w:val="000000"/>
          <w:sz w:val="28"/>
        </w:rPr>
        <w:t>
      2) терроризм актісін жасаудың ықтимал қаупі туралы ақпараттың болуы;</w:t>
      </w:r>
    </w:p>
    <w:bookmarkEnd w:id="78"/>
    <w:bookmarkStart w:name="z113" w:id="79"/>
    <w:p>
      <w:pPr>
        <w:spacing w:after="0"/>
        <w:ind w:left="0"/>
        <w:jc w:val="both"/>
      </w:pPr>
      <w:r>
        <w:rPr>
          <w:rFonts w:ascii="Times New Roman"/>
          <w:b w:val="false"/>
          <w:i w:val="false"/>
          <w:color w:val="000000"/>
          <w:sz w:val="28"/>
        </w:rPr>
        <w:t>
      3) жаттығуларға, жаттығуларға, эксперименттерге дайындық;</w:t>
      </w:r>
    </w:p>
    <w:bookmarkEnd w:id="79"/>
    <w:bookmarkStart w:name="z114" w:id="80"/>
    <w:p>
      <w:pPr>
        <w:spacing w:after="0"/>
        <w:ind w:left="0"/>
        <w:jc w:val="both"/>
      </w:pPr>
      <w:r>
        <w:rPr>
          <w:rFonts w:ascii="Times New Roman"/>
          <w:b w:val="false"/>
          <w:i w:val="false"/>
          <w:color w:val="000000"/>
          <w:sz w:val="28"/>
        </w:rPr>
        <w:t>
      4) күзет іс-шараларын өткізуге дайындық.</w:t>
      </w:r>
    </w:p>
    <w:bookmarkEnd w:id="80"/>
    <w:bookmarkStart w:name="z115" w:id="81"/>
    <w:p>
      <w:pPr>
        <w:spacing w:after="0"/>
        <w:ind w:left="0"/>
        <w:jc w:val="both"/>
      </w:pPr>
      <w:r>
        <w:rPr>
          <w:rFonts w:ascii="Times New Roman"/>
          <w:b w:val="false"/>
          <w:i w:val="false"/>
          <w:color w:val="000000"/>
          <w:sz w:val="28"/>
        </w:rPr>
        <w:t>
      29. Жоспардан тыс нұсқама жеке немесе қызметкерлер тобымен жүргізіледі.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81"/>
    <w:bookmarkStart w:name="z116" w:id="82"/>
    <w:p>
      <w:pPr>
        <w:spacing w:after="0"/>
        <w:ind w:left="0"/>
        <w:jc w:val="both"/>
      </w:pPr>
      <w:r>
        <w:rPr>
          <w:rFonts w:ascii="Times New Roman"/>
          <w:b w:val="false"/>
          <w:i w:val="false"/>
          <w:color w:val="000000"/>
          <w:sz w:val="28"/>
        </w:rPr>
        <w:t>
      30. Сабақтар (теориялық және практикалық) өткізу кестесіне сәйкес жылына кемінде бір рет кезеңділікпен өткізіледі. Теориялық және практикалық сабақтар жеке немесе бір типтегі объектілердің жұмысшылар тобымен жүзеге асырылады.</w:t>
      </w:r>
    </w:p>
    <w:bookmarkEnd w:id="82"/>
    <w:bookmarkStart w:name="z117" w:id="83"/>
    <w:p>
      <w:pPr>
        <w:spacing w:after="0"/>
        <w:ind w:left="0"/>
        <w:jc w:val="both"/>
      </w:pPr>
      <w:r>
        <w:rPr>
          <w:rFonts w:ascii="Times New Roman"/>
          <w:b w:val="false"/>
          <w:i w:val="false"/>
          <w:color w:val="000000"/>
          <w:sz w:val="28"/>
        </w:rPr>
        <w:t>
      31. Теориялық сабақтар объектілер персоналы, қауіпсіздікті қамтамасыз ету жөніндегі қызметкерлер арасында терроризм идеологиясының таралуының алдын алуға, сондай-ақ терроризмге қарсы іс-қимылға, оның әртүрлі көріністерінде терроризмнің жағымсыз идеологиясын қалыптастыруға, қауіпсіздік мәдениетін қалыптастыруға бағытталған.</w:t>
      </w:r>
    </w:p>
    <w:bookmarkEnd w:id="83"/>
    <w:p>
      <w:pPr>
        <w:spacing w:after="0"/>
        <w:ind w:left="0"/>
        <w:jc w:val="both"/>
      </w:pPr>
      <w:r>
        <w:rPr>
          <w:rFonts w:ascii="Times New Roman"/>
          <w:b w:val="false"/>
          <w:i w:val="false"/>
          <w:color w:val="000000"/>
          <w:sz w:val="28"/>
        </w:rPr>
        <w:t>
      Практикалық сабақтар персоналдың келесі жағдайлардағы іс-әрекеттерін үйлестіруге бағытталған:</w:t>
      </w:r>
    </w:p>
    <w:bookmarkStart w:name="z119" w:id="84"/>
    <w:p>
      <w:pPr>
        <w:spacing w:after="0"/>
        <w:ind w:left="0"/>
        <w:jc w:val="both"/>
      </w:pPr>
      <w:r>
        <w:rPr>
          <w:rFonts w:ascii="Times New Roman"/>
          <w:b w:val="false"/>
          <w:i w:val="false"/>
          <w:color w:val="000000"/>
          <w:sz w:val="28"/>
        </w:rPr>
        <w:t>
      1) қауіпсіз және кедергісіз эвакуация жүргізу;</w:t>
      </w:r>
    </w:p>
    <w:bookmarkEnd w:id="84"/>
    <w:bookmarkStart w:name="z120" w:id="85"/>
    <w:p>
      <w:pPr>
        <w:spacing w:after="0"/>
        <w:ind w:left="0"/>
        <w:jc w:val="both"/>
      </w:pPr>
      <w:r>
        <w:rPr>
          <w:rFonts w:ascii="Times New Roman"/>
          <w:b w:val="false"/>
          <w:i w:val="false"/>
          <w:color w:val="000000"/>
          <w:sz w:val="28"/>
        </w:rPr>
        <w:t>
      2) терроризм актісі қатері кезінде;</w:t>
      </w:r>
    </w:p>
    <w:bookmarkEnd w:id="85"/>
    <w:bookmarkStart w:name="z121" w:id="86"/>
    <w:p>
      <w:pPr>
        <w:spacing w:after="0"/>
        <w:ind w:left="0"/>
        <w:jc w:val="both"/>
      </w:pPr>
      <w:r>
        <w:rPr>
          <w:rFonts w:ascii="Times New Roman"/>
          <w:b w:val="false"/>
          <w:i w:val="false"/>
          <w:color w:val="000000"/>
          <w:sz w:val="28"/>
        </w:rPr>
        <w:t>
      3) объектіде күдікті адамдар мен объектілер, сондай-ақ объектіге тән терроризм актілерін жасаудың өзге де сценарийлері анықталған жағдайларда жүзеге асырылады.</w:t>
      </w:r>
    </w:p>
    <w:bookmarkEnd w:id="86"/>
    <w:bookmarkStart w:name="z122" w:id="87"/>
    <w:p>
      <w:pPr>
        <w:spacing w:after="0"/>
        <w:ind w:left="0"/>
        <w:jc w:val="both"/>
      </w:pPr>
      <w:r>
        <w:rPr>
          <w:rFonts w:ascii="Times New Roman"/>
          <w:b w:val="false"/>
          <w:i w:val="false"/>
          <w:color w:val="000000"/>
          <w:sz w:val="28"/>
        </w:rPr>
        <w:t>
      32. Нұсқама өткізу объектілердің қызметкерлерін терроризмге қарсы қауіпсіздіктің негізгі ережелерімен таныстыруға, сауатты және ұтымды мінез-құлық дағдыларын дамытуға арналған.</w:t>
      </w:r>
    </w:p>
    <w:bookmarkEnd w:id="87"/>
    <w:bookmarkStart w:name="z123" w:id="88"/>
    <w:p>
      <w:pPr>
        <w:spacing w:after="0"/>
        <w:ind w:left="0"/>
        <w:jc w:val="both"/>
      </w:pPr>
      <w:r>
        <w:rPr>
          <w:rFonts w:ascii="Times New Roman"/>
          <w:b w:val="false"/>
          <w:i w:val="false"/>
          <w:color w:val="000000"/>
          <w:sz w:val="28"/>
        </w:rPr>
        <w:t>
      33. Лауазымды тұлғалар кемінде бес тәулік бұрын ұлттық қауіпсіздік және ішкі істер органдарын әртүрлі адамдар тобының іс-қимыл алгоритмдерін пысықтау бойынша жоспарланған практикалық сабақ туралы хабардар етеді.</w:t>
      </w:r>
    </w:p>
    <w:bookmarkEnd w:id="88"/>
    <w:bookmarkStart w:name="z124" w:id="89"/>
    <w:p>
      <w:pPr>
        <w:spacing w:after="0"/>
        <w:ind w:left="0"/>
        <w:jc w:val="both"/>
      </w:pPr>
      <w:r>
        <w:rPr>
          <w:rFonts w:ascii="Times New Roman"/>
          <w:b w:val="false"/>
          <w:i w:val="false"/>
          <w:color w:val="000000"/>
          <w:sz w:val="28"/>
        </w:rPr>
        <w:t xml:space="preserve">
      34. Нұсқаманы және сабақты өткізу туралы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терроризмге қарсы дайындық бойынша оқу іс-шараларын есепке алу журналына жазу жүргізіледі.</w:t>
      </w:r>
    </w:p>
    <w:bookmarkEnd w:id="89"/>
    <w:bookmarkStart w:name="z125" w:id="90"/>
    <w:p>
      <w:pPr>
        <w:spacing w:after="0"/>
        <w:ind w:left="0"/>
        <w:jc w:val="both"/>
      </w:pPr>
      <w:r>
        <w:rPr>
          <w:rFonts w:ascii="Times New Roman"/>
          <w:b w:val="false"/>
          <w:i w:val="false"/>
          <w:color w:val="000000"/>
          <w:sz w:val="28"/>
        </w:rPr>
        <w:t>
      35. Журнал нөмірленеді, тігіледі және объектінің мөрімен бекітіледі. Журналды толтыру қатаң реттілікті сақтай отырып жүргізіледі.</w:t>
      </w:r>
    </w:p>
    <w:bookmarkEnd w:id="90"/>
    <w:bookmarkStart w:name="z126" w:id="91"/>
    <w:p>
      <w:pPr>
        <w:spacing w:after="0"/>
        <w:ind w:left="0"/>
        <w:jc w:val="both"/>
      </w:pPr>
      <w:r>
        <w:rPr>
          <w:rFonts w:ascii="Times New Roman"/>
          <w:b w:val="false"/>
          <w:i w:val="false"/>
          <w:color w:val="000000"/>
          <w:sz w:val="28"/>
        </w:rPr>
        <w:t>
      36. Журналды жүргізуді объектінің терроризмге қарсы қорғалуы жөніндегі іс-шараларды жүргізуге жауапты лауазымды адамдары жүзеге асырады.</w:t>
      </w:r>
    </w:p>
    <w:bookmarkEnd w:id="91"/>
    <w:bookmarkStart w:name="z127" w:id="92"/>
    <w:p>
      <w:pPr>
        <w:spacing w:after="0"/>
        <w:ind w:left="0"/>
        <w:jc w:val="both"/>
      </w:pPr>
      <w:r>
        <w:rPr>
          <w:rFonts w:ascii="Times New Roman"/>
          <w:b w:val="false"/>
          <w:i w:val="false"/>
          <w:color w:val="000000"/>
          <w:sz w:val="28"/>
        </w:rPr>
        <w:t>
      37. Персонал саны 20 адамнан асатын объектілер үшін жоғарыда көрсетілген іс-шаралар бойынша құжаттама хаттама немесе анықтама түрінде ресімделеді.</w:t>
      </w:r>
    </w:p>
    <w:bookmarkEnd w:id="92"/>
    <w:bookmarkStart w:name="z128" w:id="93"/>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93"/>
    <w:bookmarkStart w:name="z129" w:id="94"/>
    <w:p>
      <w:pPr>
        <w:spacing w:after="0"/>
        <w:ind w:left="0"/>
        <w:jc w:val="both"/>
      </w:pPr>
      <w:r>
        <w:rPr>
          <w:rFonts w:ascii="Times New Roman"/>
          <w:b w:val="false"/>
          <w:i w:val="false"/>
          <w:color w:val="000000"/>
          <w:sz w:val="28"/>
        </w:rPr>
        <w:t>
      38. Лауазымды адамдардың, сондай-ақ объектілердің, күзет қызметі субъектілерінің қызметкерлерінің уәкілетті мемлекеттік органдармен және жедел штабтармен өзара іс-қимылы терроризм актісін (актілерін) жасау немесе жасау қатерлеріне ден қоюға, терроризмге қарсы түрлі деңгейдегі оқу-жаттығуларды, жаттығуларды, эксперименттерді, сондай-ақ терроризмге қарсы операцияларды дайындауға және жүргізуге әзірлікті қамтамасыз ету шеңберінде тұрақты негізде ұйымдастырылады.</w:t>
      </w:r>
    </w:p>
    <w:bookmarkEnd w:id="94"/>
    <w:bookmarkStart w:name="z130" w:id="95"/>
    <w:p>
      <w:pPr>
        <w:spacing w:after="0"/>
        <w:ind w:left="0"/>
        <w:jc w:val="both"/>
      </w:pPr>
      <w:r>
        <w:rPr>
          <w:rFonts w:ascii="Times New Roman"/>
          <w:b w:val="false"/>
          <w:i w:val="false"/>
          <w:color w:val="000000"/>
          <w:sz w:val="28"/>
        </w:rPr>
        <w:t>
      39. Объект бойынша күзет қызметтерін көрсету туралы шарт жасасқан күзет қызметінің басшылары мен лауазымды адамдар уәкілетті мемлекеттік органдарға және (немесе) жедел штабтарға терроризмге қарсы түрлі деңгейдегі оқу-жаттығуларды, жаттығуларды, эксперименттерді және терроризмге қарсы операцияларды дайындау және жүргізу кезінде жәрдем көрсетеді.</w:t>
      </w:r>
    </w:p>
    <w:bookmarkEnd w:id="95"/>
    <w:bookmarkStart w:name="z131" w:id="96"/>
    <w:p>
      <w:pPr>
        <w:spacing w:after="0"/>
        <w:ind w:left="0"/>
        <w:jc w:val="both"/>
      </w:pPr>
      <w:r>
        <w:rPr>
          <w:rFonts w:ascii="Times New Roman"/>
          <w:b w:val="false"/>
          <w:i w:val="false"/>
          <w:color w:val="000000"/>
          <w:sz w:val="28"/>
        </w:rPr>
        <w:t>
      40. Объектіге күзет қызметтерін көрсету туралы шарт жасасқан күзет қызметі субъектілерінің басшылары мен лауазымды адамдар терроризм актісін (актілерін) жасау немесе жасау қатерлеріне ден қоюға әзірлікті қамтамасыз ету шеңберінде объектінің персоналының, күзет қызметі субъектілерінің іс-қимыл алгоритмін әзірлейді:</w:t>
      </w:r>
    </w:p>
    <w:bookmarkEnd w:id="96"/>
    <w:bookmarkStart w:name="z132" w:id="97"/>
    <w:p>
      <w:pPr>
        <w:spacing w:after="0"/>
        <w:ind w:left="0"/>
        <w:jc w:val="both"/>
      </w:pPr>
      <w:r>
        <w:rPr>
          <w:rFonts w:ascii="Times New Roman"/>
          <w:b w:val="false"/>
          <w:i w:val="false"/>
          <w:color w:val="000000"/>
          <w:sz w:val="28"/>
        </w:rPr>
        <w:t>
      1) Қазақстан Республикасы Ішкі істер министрлігінің және Ұлттық қауіпсіздік комитетінің аумақтық бөлімшелерін терроризм актісін (актілерін) жасау немесе жасау қаупі туралы дереу хабардар ету бойынша;</w:t>
      </w:r>
    </w:p>
    <w:bookmarkEnd w:id="97"/>
    <w:bookmarkStart w:name="z133" w:id="98"/>
    <w:p>
      <w:pPr>
        <w:spacing w:after="0"/>
        <w:ind w:left="0"/>
        <w:jc w:val="both"/>
      </w:pPr>
      <w:r>
        <w:rPr>
          <w:rFonts w:ascii="Times New Roman"/>
          <w:b w:val="false"/>
          <w:i w:val="false"/>
          <w:color w:val="000000"/>
          <w:sz w:val="28"/>
        </w:rPr>
        <w:t>
      2) уәкілетті мемлекеттік органдардан терроризм актісін (актілерін) жасау немесе жасау қаупі туралы ақпарат алған кезде;</w:t>
      </w:r>
    </w:p>
    <w:bookmarkEnd w:id="98"/>
    <w:bookmarkStart w:name="z134" w:id="99"/>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алғашқы ден қою іс-шараларын орындау бойынша жүзеге асырылады.</w:t>
      </w:r>
    </w:p>
    <w:bookmarkEnd w:id="99"/>
    <w:bookmarkStart w:name="z135" w:id="100"/>
    <w:p>
      <w:pPr>
        <w:spacing w:after="0"/>
        <w:ind w:left="0"/>
        <w:jc w:val="both"/>
      </w:pPr>
      <w:r>
        <w:rPr>
          <w:rFonts w:ascii="Times New Roman"/>
          <w:b w:val="false"/>
          <w:i w:val="false"/>
          <w:color w:val="000000"/>
          <w:sz w:val="28"/>
        </w:rPr>
        <w:t>
      41. Объектіге терроризм актісін жасау қатеріне мыналар жатады:</w:t>
      </w:r>
    </w:p>
    <w:bookmarkEnd w:id="100"/>
    <w:bookmarkStart w:name="z136" w:id="101"/>
    <w:p>
      <w:pPr>
        <w:spacing w:after="0"/>
        <w:ind w:left="0"/>
        <w:jc w:val="both"/>
      </w:pPr>
      <w:r>
        <w:rPr>
          <w:rFonts w:ascii="Times New Roman"/>
          <w:b w:val="false"/>
          <w:i w:val="false"/>
          <w:color w:val="000000"/>
          <w:sz w:val="28"/>
        </w:rPr>
        <w:t>
      1) объектіге дайындалып жатқан терроризм актісі туралы хабарлама алу (оның ішінде жасырын түрде);</w:t>
      </w:r>
    </w:p>
    <w:bookmarkEnd w:id="101"/>
    <w:bookmarkStart w:name="z137" w:id="102"/>
    <w:p>
      <w:pPr>
        <w:spacing w:after="0"/>
        <w:ind w:left="0"/>
        <w:jc w:val="both"/>
      </w:pPr>
      <w:r>
        <w:rPr>
          <w:rFonts w:ascii="Times New Roman"/>
          <w:b w:val="false"/>
          <w:i w:val="false"/>
          <w:color w:val="000000"/>
          <w:sz w:val="28"/>
        </w:rPr>
        <w:t>
      2) объект аумағында орналастырылған белгісіз мақсаттағы құрылғыларды немесе заттарды табу;</w:t>
      </w:r>
    </w:p>
    <w:bookmarkEnd w:id="102"/>
    <w:bookmarkStart w:name="z138" w:id="103"/>
    <w:p>
      <w:pPr>
        <w:spacing w:after="0"/>
        <w:ind w:left="0"/>
        <w:jc w:val="both"/>
      </w:pPr>
      <w:r>
        <w:rPr>
          <w:rFonts w:ascii="Times New Roman"/>
          <w:b w:val="false"/>
          <w:i w:val="false"/>
          <w:color w:val="000000"/>
          <w:sz w:val="28"/>
        </w:rPr>
        <w:t>
      3) объект қызметкерлерінің ескертулеріне жауап бермейтін белгісіз күдікті адамдар тобының объектісінің жанынан жинау.</w:t>
      </w:r>
    </w:p>
    <w:bookmarkEnd w:id="103"/>
    <w:bookmarkStart w:name="z139" w:id="104"/>
    <w:p>
      <w:pPr>
        <w:spacing w:after="0"/>
        <w:ind w:left="0"/>
        <w:jc w:val="both"/>
      </w:pPr>
      <w:r>
        <w:rPr>
          <w:rFonts w:ascii="Times New Roman"/>
          <w:b w:val="false"/>
          <w:i w:val="false"/>
          <w:color w:val="000000"/>
          <w:sz w:val="28"/>
        </w:rPr>
        <w:t>
      42. Лауазымды адамдар террористік қауіптілік деңгейлерін белгілеу кезінде мынадай қауіпсіздік шараларын қамтамасыз етеді:</w:t>
      </w:r>
    </w:p>
    <w:bookmarkEnd w:id="104"/>
    <w:bookmarkStart w:name="z140" w:id="105"/>
    <w:p>
      <w:pPr>
        <w:spacing w:after="0"/>
        <w:ind w:left="0"/>
        <w:jc w:val="both"/>
      </w:pPr>
      <w:r>
        <w:rPr>
          <w:rFonts w:ascii="Times New Roman"/>
          <w:b w:val="false"/>
          <w:i w:val="false"/>
          <w:color w:val="000000"/>
          <w:sz w:val="28"/>
        </w:rPr>
        <w:t>
      1) террористік қауіптіліктің "сары" деңгейінде:</w:t>
      </w:r>
    </w:p>
    <w:bookmarkEnd w:id="105"/>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жүйелерінің (құлақтандыру, бейнебақылау және күзет дабылы)жұмыс қабілеттілігін тексеру және қамтамасыз ету;</w:t>
      </w:r>
    </w:p>
    <w:p>
      <w:pPr>
        <w:spacing w:after="0"/>
        <w:ind w:left="0"/>
        <w:jc w:val="both"/>
      </w:pPr>
      <w:r>
        <w:rPr>
          <w:rFonts w:ascii="Times New Roman"/>
          <w:b w:val="false"/>
          <w:i w:val="false"/>
          <w:color w:val="000000"/>
          <w:sz w:val="28"/>
        </w:rPr>
        <w:t>
      қажет болған жағдайда келушілерді, қызметкерлерді арнайы техникалық құралдарды пайдалана отырып тексеру;</w:t>
      </w:r>
    </w:p>
    <w:p>
      <w:pPr>
        <w:spacing w:after="0"/>
        <w:ind w:left="0"/>
        <w:jc w:val="both"/>
      </w:pPr>
      <w:r>
        <w:rPr>
          <w:rFonts w:ascii="Times New Roman"/>
          <w:b w:val="false"/>
          <w:i w:val="false"/>
          <w:color w:val="000000"/>
          <w:sz w:val="28"/>
        </w:rPr>
        <w:t>
      тиісті салада алынған ақпаратқа байланысты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қызметкерлеріне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кездегі іс-әрекеттер бойынша объектінің қызметкерлерімен нұсқама жүргізу;</w:t>
      </w:r>
    </w:p>
    <w:p>
      <w:pPr>
        <w:spacing w:after="0"/>
        <w:ind w:left="0"/>
        <w:jc w:val="both"/>
      </w:pPr>
      <w:r>
        <w:rPr>
          <w:rFonts w:ascii="Times New Roman"/>
          <w:b w:val="false"/>
          <w:i w:val="false"/>
          <w:color w:val="000000"/>
          <w:sz w:val="28"/>
        </w:rPr>
        <w:t>
      эвакуацияланған адамдардың уақытша орналасқан жерлерін, материалдық құндылықтар мен құжаттаманы айқындай отырып, объект қызметкерлерін шұғыл эвакуациялау мәселелерін пысықтау;</w:t>
      </w:r>
    </w:p>
    <w:bookmarkStart w:name="z147" w:id="106"/>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деңгейін белгілеу кезінде қабылданатын шаралармен қатар):</w:t>
      </w:r>
    </w:p>
    <w:bookmarkEnd w:id="106"/>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дағдарыс жағдайларын оқшаулау жөніндегі функцияларды жүзеге асыратын объектілер қызметкерлерін жоғары даярлық режимінің жай-күйіне келтіру;</w:t>
      </w:r>
    </w:p>
    <w:bookmarkStart w:name="z150" w:id="107"/>
    <w:p>
      <w:pPr>
        <w:spacing w:after="0"/>
        <w:ind w:left="0"/>
        <w:jc w:val="both"/>
      </w:pPr>
      <w:r>
        <w:rPr>
          <w:rFonts w:ascii="Times New Roman"/>
          <w:b w:val="false"/>
          <w:i w:val="false"/>
          <w:color w:val="000000"/>
          <w:sz w:val="28"/>
        </w:rPr>
        <w:t>
      3) террористік қауіптіліктің "қызыл" деңгейін белгілеу кезінде (террористік қауіптіліктің "сары" және "қызғылт сары" деңгейлерін енгізу кезінде қолданылатын шаралармен қатар):</w:t>
      </w:r>
    </w:p>
    <w:bookmarkEnd w:id="107"/>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p>
      <w:pPr>
        <w:spacing w:after="0"/>
        <w:ind w:left="0"/>
        <w:jc w:val="both"/>
      </w:pPr>
      <w:r>
        <w:rPr>
          <w:rFonts w:ascii="Times New Roman"/>
          <w:b w:val="false"/>
          <w:i w:val="false"/>
          <w:color w:val="000000"/>
          <w:sz w:val="28"/>
        </w:rPr>
        <w:t>
      объектінің қызметін тоқтата тұру (қажет болған жағдайда).</w:t>
      </w:r>
    </w:p>
    <w:bookmarkStart w:name="z153" w:id="108"/>
    <w:p>
      <w:pPr>
        <w:spacing w:after="0"/>
        <w:ind w:left="0"/>
        <w:jc w:val="both"/>
      </w:pPr>
      <w:r>
        <w:rPr>
          <w:rFonts w:ascii="Times New Roman"/>
          <w:b w:val="false"/>
          <w:i w:val="false"/>
          <w:color w:val="000000"/>
          <w:sz w:val="28"/>
        </w:rPr>
        <w:t xml:space="preserve">
      43. Лауазымды адамдар терроризм актісі немесе оны жасау қаупі туралы ақпаратты уәкілетті органдарға жеткізгеннен кейін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 алгоритмдерге сәйкес жағдайға байланысты әрекет етеді.</w:t>
      </w:r>
    </w:p>
    <w:bookmarkEnd w:id="108"/>
    <w:bookmarkStart w:name="z154" w:id="109"/>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қолданылуына қойылатын талаптар</w:t>
      </w:r>
    </w:p>
    <w:bookmarkEnd w:id="109"/>
    <w:bookmarkStart w:name="z155" w:id="110"/>
    <w:p>
      <w:pPr>
        <w:spacing w:after="0"/>
        <w:ind w:left="0"/>
        <w:jc w:val="both"/>
      </w:pPr>
      <w:r>
        <w:rPr>
          <w:rFonts w:ascii="Times New Roman"/>
          <w:b w:val="false"/>
          <w:i w:val="false"/>
          <w:color w:val="000000"/>
          <w:sz w:val="28"/>
        </w:rPr>
        <w:t xml:space="preserve">
      44. Объектінің терроризмге қарсы қорғалу паспорты (бұдан әрі –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жасалады (нормативтік құқықтық актілерді мемлекеттік тіркеу тізілімінде № 32950 болып тіркелген) (бұдан әрі – үлгілік паспорт), бір мезгілде электрондық нұсқаны әзірлей отырып, екі данада.</w:t>
      </w:r>
    </w:p>
    <w:bookmarkEnd w:id="110"/>
    <w:bookmarkStart w:name="z156" w:id="111"/>
    <w:p>
      <w:pPr>
        <w:spacing w:after="0"/>
        <w:ind w:left="0"/>
        <w:jc w:val="both"/>
      </w:pPr>
      <w:r>
        <w:rPr>
          <w:rFonts w:ascii="Times New Roman"/>
          <w:b w:val="false"/>
          <w:i w:val="false"/>
          <w:color w:val="000000"/>
          <w:sz w:val="28"/>
        </w:rPr>
        <w:t>
      45. Төлқұжатта келесі ақпарат болуы керек:</w:t>
      </w:r>
    </w:p>
    <w:bookmarkEnd w:id="111"/>
    <w:bookmarkStart w:name="z157" w:id="112"/>
    <w:p>
      <w:pPr>
        <w:spacing w:after="0"/>
        <w:ind w:left="0"/>
        <w:jc w:val="both"/>
      </w:pPr>
      <w:r>
        <w:rPr>
          <w:rFonts w:ascii="Times New Roman"/>
          <w:b w:val="false"/>
          <w:i w:val="false"/>
          <w:color w:val="000000"/>
          <w:sz w:val="28"/>
        </w:rPr>
        <w:t>
      1) эвакуациялау орны туралы;</w:t>
      </w:r>
    </w:p>
    <w:bookmarkEnd w:id="112"/>
    <w:bookmarkStart w:name="z158" w:id="113"/>
    <w:p>
      <w:pPr>
        <w:spacing w:after="0"/>
        <w:ind w:left="0"/>
        <w:jc w:val="both"/>
      </w:pPr>
      <w:r>
        <w:rPr>
          <w:rFonts w:ascii="Times New Roman"/>
          <w:b w:val="false"/>
          <w:i w:val="false"/>
          <w:color w:val="000000"/>
          <w:sz w:val="28"/>
        </w:rPr>
        <w:t>
      2) жинау нүктелері;</w:t>
      </w:r>
    </w:p>
    <w:bookmarkEnd w:id="113"/>
    <w:bookmarkStart w:name="z159" w:id="114"/>
    <w:p>
      <w:pPr>
        <w:spacing w:after="0"/>
        <w:ind w:left="0"/>
        <w:jc w:val="both"/>
      </w:pPr>
      <w:r>
        <w:rPr>
          <w:rFonts w:ascii="Times New Roman"/>
          <w:b w:val="false"/>
          <w:i w:val="false"/>
          <w:color w:val="000000"/>
          <w:sz w:val="28"/>
        </w:rPr>
        <w:t>
      3) ескерту жүйесі.</w:t>
      </w:r>
    </w:p>
    <w:bookmarkEnd w:id="114"/>
    <w:bookmarkStart w:name="z160" w:id="115"/>
    <w:p>
      <w:pPr>
        <w:spacing w:after="0"/>
        <w:ind w:left="0"/>
        <w:jc w:val="both"/>
      </w:pPr>
      <w:r>
        <w:rPr>
          <w:rFonts w:ascii="Times New Roman"/>
          <w:b w:val="false"/>
          <w:i w:val="false"/>
          <w:color w:val="000000"/>
          <w:sz w:val="28"/>
        </w:rPr>
        <w:t>
      46. Паспорттың мәліметтері шектеулі сипатта болады, олармен жұмыс істеу тәртібі қол жетімділігі шектеулі ақпаратқа қойылатын заңнама талаптарымен айқындалады.</w:t>
      </w:r>
    </w:p>
    <w:bookmarkEnd w:id="115"/>
    <w:p>
      <w:pPr>
        <w:spacing w:after="0"/>
        <w:ind w:left="0"/>
        <w:jc w:val="both"/>
      </w:pPr>
      <w:r>
        <w:rPr>
          <w:rFonts w:ascii="Times New Roman"/>
          <w:b w:val="false"/>
          <w:i w:val="false"/>
          <w:color w:val="000000"/>
          <w:sz w:val="28"/>
        </w:rPr>
        <w:t>
      Объектілерде паспорт таратылуы шектелген қызметтік ақпаратты қамтитын құжат болып табылады және егер оған құпиялылық белгісі берілмесе, "Қызметтік пайдалану үшін" деген белгісі болады.</w:t>
      </w:r>
    </w:p>
    <w:bookmarkStart w:name="z162" w:id="116"/>
    <w:p>
      <w:pPr>
        <w:spacing w:after="0"/>
        <w:ind w:left="0"/>
        <w:jc w:val="both"/>
      </w:pPr>
      <w:r>
        <w:rPr>
          <w:rFonts w:ascii="Times New Roman"/>
          <w:b w:val="false"/>
          <w:i w:val="false"/>
          <w:color w:val="000000"/>
          <w:sz w:val="28"/>
        </w:rPr>
        <w:t xml:space="preserve">
      47. Мемлекеттік құпияларды құрайтын мәліметтермен жұмыс жүргізілетін объектілерде паспорт "Мемлекеттік құпиялар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ескере отырып, осы </w:t>
      </w:r>
      <w:r>
        <w:rPr>
          <w:rFonts w:ascii="Times New Roman"/>
          <w:b w:val="false"/>
          <w:i w:val="false"/>
          <w:color w:val="000000"/>
          <w:sz w:val="28"/>
        </w:rPr>
        <w:t>Нұсқаулыққа</w:t>
      </w:r>
      <w:r>
        <w:rPr>
          <w:rFonts w:ascii="Times New Roman"/>
          <w:b w:val="false"/>
          <w:i w:val="false"/>
          <w:color w:val="000000"/>
          <w:sz w:val="28"/>
        </w:rPr>
        <w:t xml:space="preserve"> сәйкес әзірленеді.</w:t>
      </w:r>
    </w:p>
    <w:bookmarkEnd w:id="116"/>
    <w:bookmarkStart w:name="z163" w:id="117"/>
    <w:p>
      <w:pPr>
        <w:spacing w:after="0"/>
        <w:ind w:left="0"/>
        <w:jc w:val="both"/>
      </w:pPr>
      <w:r>
        <w:rPr>
          <w:rFonts w:ascii="Times New Roman"/>
          <w:b w:val="false"/>
          <w:i w:val="false"/>
          <w:color w:val="000000"/>
          <w:sz w:val="28"/>
        </w:rPr>
        <w:t>
      48. Лауазымды тұлғалар паспортты әзірлеуге, оны сақтауға және паспорт деректерін уақтылы жаңартуға жауапты болып табылады.</w:t>
      </w:r>
    </w:p>
    <w:bookmarkEnd w:id="117"/>
    <w:bookmarkStart w:name="z164" w:id="118"/>
    <w:p>
      <w:pPr>
        <w:spacing w:after="0"/>
        <w:ind w:left="0"/>
        <w:jc w:val="both"/>
      </w:pPr>
      <w:r>
        <w:rPr>
          <w:rFonts w:ascii="Times New Roman"/>
          <w:b w:val="false"/>
          <w:i w:val="false"/>
          <w:color w:val="000000"/>
          <w:sz w:val="28"/>
        </w:rPr>
        <w:t>
      49. Паспорттың жобасы объектінің басшысы объектіні террористік тұрғыдан осал объектілер тізбесіне (бұдан әрі – тізбе) енгізу туралы тиісті хабарлама алған сәттен бастап 45 (қырық бес) жұмыс күні ішінде жасалады.</w:t>
      </w:r>
    </w:p>
    <w:bookmarkEnd w:id="118"/>
    <w:p>
      <w:pPr>
        <w:spacing w:after="0"/>
        <w:ind w:left="0"/>
        <w:jc w:val="both"/>
      </w:pPr>
      <w:r>
        <w:rPr>
          <w:rFonts w:ascii="Times New Roman"/>
          <w:b w:val="false"/>
          <w:i w:val="false"/>
          <w:color w:val="000000"/>
          <w:sz w:val="28"/>
        </w:rPr>
        <w:t>
      Паспортты әзірлеу мерзімдерін ұлғайту қажет болған жағдайда лауазымды адамдар объектінің орналасқан жері бойынша терроризмге қарсы комиссияның аппаратына (бөліміне) тиісті негізделген хат жібереді.</w:t>
      </w:r>
    </w:p>
    <w:bookmarkStart w:name="z166" w:id="119"/>
    <w:p>
      <w:pPr>
        <w:spacing w:after="0"/>
        <w:ind w:left="0"/>
        <w:jc w:val="both"/>
      </w:pPr>
      <w:r>
        <w:rPr>
          <w:rFonts w:ascii="Times New Roman"/>
          <w:b w:val="false"/>
          <w:i w:val="false"/>
          <w:color w:val="000000"/>
          <w:sz w:val="28"/>
        </w:rPr>
        <w:t>
      50. Объект паспортының жобасы жасалғаннан кейін күнтізбелік 10 (он) күн ішінде объектінің орналасқан жері бойынша Қазақстан Республикасы Ішкі істер министрлігінің аумақтық органының басшысына келісуге жіберіледі.</w:t>
      </w:r>
    </w:p>
    <w:bookmarkEnd w:id="119"/>
    <w:bookmarkStart w:name="z167" w:id="120"/>
    <w:p>
      <w:pPr>
        <w:spacing w:after="0"/>
        <w:ind w:left="0"/>
        <w:jc w:val="both"/>
      </w:pPr>
      <w:r>
        <w:rPr>
          <w:rFonts w:ascii="Times New Roman"/>
          <w:b w:val="false"/>
          <w:i w:val="false"/>
          <w:color w:val="000000"/>
          <w:sz w:val="28"/>
        </w:rPr>
        <w:t>
      51. Паспорттың жобасы қайтарылған күннен бастап 15 (он бес) жұмыс күнінен аспайтын мерзімде пысықталады.</w:t>
      </w:r>
    </w:p>
    <w:bookmarkEnd w:id="120"/>
    <w:bookmarkStart w:name="z168" w:id="121"/>
    <w:p>
      <w:pPr>
        <w:spacing w:after="0"/>
        <w:ind w:left="0"/>
        <w:jc w:val="both"/>
      </w:pPr>
      <w:r>
        <w:rPr>
          <w:rFonts w:ascii="Times New Roman"/>
          <w:b w:val="false"/>
          <w:i w:val="false"/>
          <w:color w:val="000000"/>
          <w:sz w:val="28"/>
        </w:rPr>
        <w:t>
      52. Қазақстан Республикасы Ішкі істер министрлігінің аумақтық органының басшысымен келісілгеннен кейін 10 (он) жұмыс күні ішінде паспортты (оның ішінде оны жаңарту кезінде) объектінің басшысы бекітеді.</w:t>
      </w:r>
    </w:p>
    <w:bookmarkEnd w:id="121"/>
    <w:bookmarkStart w:name="z169" w:id="122"/>
    <w:p>
      <w:pPr>
        <w:spacing w:after="0"/>
        <w:ind w:left="0"/>
        <w:jc w:val="both"/>
      </w:pPr>
      <w:r>
        <w:rPr>
          <w:rFonts w:ascii="Times New Roman"/>
          <w:b w:val="false"/>
          <w:i w:val="false"/>
          <w:color w:val="000000"/>
          <w:sz w:val="28"/>
        </w:rPr>
        <w:t>
      53. Ғимарат, ғимарат (ғимараттар мен құрылыстар кешені) бірнеше құқық иеленушілерге тиесілі объектілерді орналастыру үшін пайдаланылған кезде, паспорт жасау олардың арасындағы жазбаша келісім бойынша объектілердің барлық құқық иеленушілерімен немесе олардың біреуімен бірлесіп жүзеге асырылады.</w:t>
      </w:r>
    </w:p>
    <w:bookmarkEnd w:id="122"/>
    <w:bookmarkStart w:name="z170" w:id="123"/>
    <w:p>
      <w:pPr>
        <w:spacing w:after="0"/>
        <w:ind w:left="0"/>
        <w:jc w:val="both"/>
      </w:pPr>
      <w:r>
        <w:rPr>
          <w:rFonts w:ascii="Times New Roman"/>
          <w:b w:val="false"/>
          <w:i w:val="false"/>
          <w:color w:val="000000"/>
          <w:sz w:val="28"/>
        </w:rPr>
        <w:t>
      54. Бірлесіп жасаған кезде паспортты террористік тұрғыдан осал объектілердің барлық құқық иелерімен бекітіледі.</w:t>
      </w:r>
    </w:p>
    <w:bookmarkEnd w:id="123"/>
    <w:bookmarkStart w:name="z171" w:id="124"/>
    <w:p>
      <w:pPr>
        <w:spacing w:after="0"/>
        <w:ind w:left="0"/>
        <w:jc w:val="both"/>
      </w:pPr>
      <w:r>
        <w:rPr>
          <w:rFonts w:ascii="Times New Roman"/>
          <w:b w:val="false"/>
          <w:i w:val="false"/>
          <w:color w:val="000000"/>
          <w:sz w:val="28"/>
        </w:rPr>
        <w:t>
      55. Бір құқық иеленуші жасаған кезде паспортты объектінің құқық иеленушілерімен келісім бойынша объектінің басшысы бекітеді.</w:t>
      </w:r>
    </w:p>
    <w:bookmarkEnd w:id="124"/>
    <w:bookmarkStart w:name="z172" w:id="125"/>
    <w:p>
      <w:pPr>
        <w:spacing w:after="0"/>
        <w:ind w:left="0"/>
        <w:jc w:val="both"/>
      </w:pPr>
      <w:r>
        <w:rPr>
          <w:rFonts w:ascii="Times New Roman"/>
          <w:b w:val="false"/>
          <w:i w:val="false"/>
          <w:color w:val="000000"/>
          <w:sz w:val="28"/>
        </w:rPr>
        <w:t>
      56.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25"/>
    <w:bookmarkStart w:name="z173" w:id="126"/>
    <w:p>
      <w:pPr>
        <w:spacing w:after="0"/>
        <w:ind w:left="0"/>
        <w:jc w:val="both"/>
      </w:pPr>
      <w:r>
        <w:rPr>
          <w:rFonts w:ascii="Times New Roman"/>
          <w:b w:val="false"/>
          <w:i w:val="false"/>
          <w:color w:val="000000"/>
          <w:sz w:val="28"/>
        </w:rPr>
        <w:t>
      57. Терроризм актілерінің зардаптарын жоюға және азайтуға тартылған органдарға паспортты уақтылы беруді қамтамасыз ету мақсатында паспортқа екі данада құжаттарды уақытша беру актісі жасалады.</w:t>
      </w:r>
    </w:p>
    <w:bookmarkEnd w:id="126"/>
    <w:bookmarkStart w:name="z174" w:id="127"/>
    <w:p>
      <w:pPr>
        <w:spacing w:after="0"/>
        <w:ind w:left="0"/>
        <w:jc w:val="both"/>
      </w:pPr>
      <w:r>
        <w:rPr>
          <w:rFonts w:ascii="Times New Roman"/>
          <w:b w:val="false"/>
          <w:i w:val="false"/>
          <w:color w:val="000000"/>
          <w:sz w:val="28"/>
        </w:rPr>
        <w:t>
      58. Құжаттарды уақытша беру актісінің бір данасы паспортпен бірге терроризмге қарсы операцияға басшылықты жүзеге асыратын жедел штабқа беріледі.</w:t>
      </w:r>
    </w:p>
    <w:bookmarkEnd w:id="127"/>
    <w:bookmarkStart w:name="z175" w:id="128"/>
    <w:p>
      <w:pPr>
        <w:spacing w:after="0"/>
        <w:ind w:left="0"/>
        <w:jc w:val="both"/>
      </w:pPr>
      <w:r>
        <w:rPr>
          <w:rFonts w:ascii="Times New Roman"/>
          <w:b w:val="false"/>
          <w:i w:val="false"/>
          <w:color w:val="000000"/>
          <w:sz w:val="28"/>
        </w:rPr>
        <w:t xml:space="preserve">
      59. Құжаттарды уақытша беру актісінің екінші данасы және паспорттың электрондық нұсқасы Қазақстан Республикасы Ішкі істер министрлігінің аумақтық органдарына жіберіледі. </w:t>
      </w:r>
    </w:p>
    <w:bookmarkEnd w:id="128"/>
    <w:bookmarkStart w:name="z176" w:id="129"/>
    <w:p>
      <w:pPr>
        <w:spacing w:after="0"/>
        <w:ind w:left="0"/>
        <w:jc w:val="both"/>
      </w:pPr>
      <w:r>
        <w:rPr>
          <w:rFonts w:ascii="Times New Roman"/>
          <w:b w:val="false"/>
          <w:i w:val="false"/>
          <w:color w:val="000000"/>
          <w:sz w:val="28"/>
        </w:rPr>
        <w:t>
      60. Объектінің паспорттарын есепке алу номенклатуралық істер форматында жүзеге асырылады.</w:t>
      </w:r>
    </w:p>
    <w:bookmarkEnd w:id="129"/>
    <w:bookmarkStart w:name="z177" w:id="130"/>
    <w:p>
      <w:pPr>
        <w:spacing w:after="0"/>
        <w:ind w:left="0"/>
        <w:jc w:val="both"/>
      </w:pPr>
      <w:r>
        <w:rPr>
          <w:rFonts w:ascii="Times New Roman"/>
          <w:b w:val="false"/>
          <w:i w:val="false"/>
          <w:color w:val="000000"/>
          <w:sz w:val="28"/>
        </w:rPr>
        <w:t>
      61. Төлқұжат терроризмге қарсы операцияларды, жаттығуларды және эксперименттерді жүргізу кезінде қолданылады.</w:t>
      </w:r>
    </w:p>
    <w:bookmarkEnd w:id="130"/>
    <w:bookmarkStart w:name="z178" w:id="131"/>
    <w:p>
      <w:pPr>
        <w:spacing w:after="0"/>
        <w:ind w:left="0"/>
        <w:jc w:val="both"/>
      </w:pPr>
      <w:r>
        <w:rPr>
          <w:rFonts w:ascii="Times New Roman"/>
          <w:b w:val="false"/>
          <w:i w:val="false"/>
          <w:color w:val="000000"/>
          <w:sz w:val="28"/>
        </w:rPr>
        <w:t>
      62. Паспорт өзгерген жағдайларда түзетіледі:</w:t>
      </w:r>
    </w:p>
    <w:bookmarkEnd w:id="131"/>
    <w:bookmarkStart w:name="z179" w:id="132"/>
    <w:p>
      <w:pPr>
        <w:spacing w:after="0"/>
        <w:ind w:left="0"/>
        <w:jc w:val="both"/>
      </w:pPr>
      <w:r>
        <w:rPr>
          <w:rFonts w:ascii="Times New Roman"/>
          <w:b w:val="false"/>
          <w:i w:val="false"/>
          <w:color w:val="000000"/>
          <w:sz w:val="28"/>
        </w:rPr>
        <w:t>
      1) меншік құқығы;</w:t>
      </w:r>
    </w:p>
    <w:bookmarkEnd w:id="132"/>
    <w:bookmarkStart w:name="z180" w:id="133"/>
    <w:p>
      <w:pPr>
        <w:spacing w:after="0"/>
        <w:ind w:left="0"/>
        <w:jc w:val="both"/>
      </w:pPr>
      <w:r>
        <w:rPr>
          <w:rFonts w:ascii="Times New Roman"/>
          <w:b w:val="false"/>
          <w:i w:val="false"/>
          <w:color w:val="000000"/>
          <w:sz w:val="28"/>
        </w:rPr>
        <w:t>
      2) объектінің басшысы;</w:t>
      </w:r>
    </w:p>
    <w:bookmarkEnd w:id="133"/>
    <w:bookmarkStart w:name="z181" w:id="134"/>
    <w:p>
      <w:pPr>
        <w:spacing w:after="0"/>
        <w:ind w:left="0"/>
        <w:jc w:val="both"/>
      </w:pPr>
      <w:r>
        <w:rPr>
          <w:rFonts w:ascii="Times New Roman"/>
          <w:b w:val="false"/>
          <w:i w:val="false"/>
          <w:color w:val="000000"/>
          <w:sz w:val="28"/>
        </w:rPr>
        <w:t>
      3) объектінің атауы;</w:t>
      </w:r>
    </w:p>
    <w:bookmarkEnd w:id="134"/>
    <w:bookmarkStart w:name="z182" w:id="135"/>
    <w:p>
      <w:pPr>
        <w:spacing w:after="0"/>
        <w:ind w:left="0"/>
        <w:jc w:val="both"/>
      </w:pPr>
      <w:r>
        <w:rPr>
          <w:rFonts w:ascii="Times New Roman"/>
          <w:b w:val="false"/>
          <w:i w:val="false"/>
          <w:color w:val="000000"/>
          <w:sz w:val="28"/>
        </w:rPr>
        <w:t>
      4) объектінің негізгі мақсаты;</w:t>
      </w:r>
    </w:p>
    <w:bookmarkEnd w:id="135"/>
    <w:bookmarkStart w:name="z183" w:id="136"/>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құрылыстарды) және инженерлік жүйелерді реконструкциялау аяқталғаннан кейін, егер конструкцияда өзгерістер жүргізілген болса;</w:t>
      </w:r>
    </w:p>
    <w:bookmarkEnd w:id="136"/>
    <w:bookmarkStart w:name="z184" w:id="137"/>
    <w:p>
      <w:pPr>
        <w:spacing w:after="0"/>
        <w:ind w:left="0"/>
        <w:jc w:val="both"/>
      </w:pPr>
      <w:r>
        <w:rPr>
          <w:rFonts w:ascii="Times New Roman"/>
          <w:b w:val="false"/>
          <w:i w:val="false"/>
          <w:color w:val="000000"/>
          <w:sz w:val="28"/>
        </w:rPr>
        <w:t>
      6) объектінің ықтимал қауіпті учаскелері;</w:t>
      </w:r>
    </w:p>
    <w:bookmarkEnd w:id="137"/>
    <w:bookmarkStart w:name="z185" w:id="138"/>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End w:id="138"/>
    <w:bookmarkStart w:name="z186" w:id="139"/>
    <w:p>
      <w:pPr>
        <w:spacing w:after="0"/>
        <w:ind w:left="0"/>
        <w:jc w:val="both"/>
      </w:pPr>
      <w:r>
        <w:rPr>
          <w:rFonts w:ascii="Times New Roman"/>
          <w:b w:val="false"/>
          <w:i w:val="false"/>
          <w:color w:val="000000"/>
          <w:sz w:val="28"/>
        </w:rPr>
        <w:t xml:space="preserve">
      63. Паспортқа түзетулер енгізу оның өзгеру себебі туындаған сәттен бастап 20 (жиырма) жұмыс күні ішінде жүзеге асырылады. </w:t>
      </w:r>
    </w:p>
    <w:bookmarkEnd w:id="139"/>
    <w:bookmarkStart w:name="z187" w:id="140"/>
    <w:p>
      <w:pPr>
        <w:spacing w:after="0"/>
        <w:ind w:left="0"/>
        <w:jc w:val="both"/>
      </w:pPr>
      <w:r>
        <w:rPr>
          <w:rFonts w:ascii="Times New Roman"/>
          <w:b w:val="false"/>
          <w:i w:val="false"/>
          <w:color w:val="000000"/>
          <w:sz w:val="28"/>
        </w:rPr>
        <w:t xml:space="preserve">
      64. Паспортқа объектінің құқық иесі болып табылатын объект басшысының немесе ұйым паспортқа қол қоюға уәкілеттік берген тұлғаның қолымен куәландырылған өзгерістер енгізіледі. Өзгерістер болған паспорттың элементтері ғана ауыстырылуға жатады. </w:t>
      </w:r>
    </w:p>
    <w:bookmarkEnd w:id="140"/>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екінші данасына қосу үшін Қазақстан Республикасы Ішкі істер министрлігінің аумақтық органдарына жіберіледі.</w:t>
      </w:r>
    </w:p>
    <w:bookmarkStart w:name="z189" w:id="141"/>
    <w:p>
      <w:pPr>
        <w:spacing w:after="0"/>
        <w:ind w:left="0"/>
        <w:jc w:val="both"/>
      </w:pPr>
      <w:r>
        <w:rPr>
          <w:rFonts w:ascii="Times New Roman"/>
          <w:b w:val="false"/>
          <w:i w:val="false"/>
          <w:color w:val="000000"/>
          <w:sz w:val="28"/>
        </w:rPr>
        <w:t>
      65. Паспорт толық ауыстырылуға жатады:</w:t>
      </w:r>
    </w:p>
    <w:bookmarkEnd w:id="141"/>
    <w:bookmarkStart w:name="z190" w:id="142"/>
    <w:p>
      <w:pPr>
        <w:spacing w:after="0"/>
        <w:ind w:left="0"/>
        <w:jc w:val="both"/>
      </w:pPr>
      <w:r>
        <w:rPr>
          <w:rFonts w:ascii="Times New Roman"/>
          <w:b w:val="false"/>
          <w:i w:val="false"/>
          <w:color w:val="000000"/>
          <w:sz w:val="28"/>
        </w:rPr>
        <w:t>
      1) 5 (бес) жылда кемінде бір рет;</w:t>
      </w:r>
    </w:p>
    <w:bookmarkEnd w:id="142"/>
    <w:bookmarkStart w:name="z191" w:id="143"/>
    <w:p>
      <w:pPr>
        <w:spacing w:after="0"/>
        <w:ind w:left="0"/>
        <w:jc w:val="both"/>
      </w:pPr>
      <w:r>
        <w:rPr>
          <w:rFonts w:ascii="Times New Roman"/>
          <w:b w:val="false"/>
          <w:i w:val="false"/>
          <w:color w:val="000000"/>
          <w:sz w:val="28"/>
        </w:rPr>
        <w:t>
      2) паспорт мәтінінің жартысынан астамына түзетулер енгізген кезде.</w:t>
      </w:r>
    </w:p>
    <w:bookmarkEnd w:id="143"/>
    <w:bookmarkStart w:name="z192" w:id="144"/>
    <w:p>
      <w:pPr>
        <w:spacing w:after="0"/>
        <w:ind w:left="0"/>
        <w:jc w:val="both"/>
      </w:pPr>
      <w:r>
        <w:rPr>
          <w:rFonts w:ascii="Times New Roman"/>
          <w:b w:val="false"/>
          <w:i w:val="false"/>
          <w:color w:val="000000"/>
          <w:sz w:val="28"/>
        </w:rPr>
        <w:t>
      66. Күші жойылған паспорт тиісті акт жасала отырып, комиссиялық тәртіппен жойылуға тиіс. Акт объектінің құқық иесі болып табылатын ұйымда қалады, актінің көшірмесі паспорттың екінші данасы сақталатын орынға жіберіледі.</w:t>
      </w:r>
    </w:p>
    <w:bookmarkEnd w:id="144"/>
    <w:bookmarkStart w:name="z193" w:id="145"/>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жабдықпен жарақтандыруға қойылатын талаптар</w:t>
      </w:r>
    </w:p>
    <w:bookmarkEnd w:id="145"/>
    <w:bookmarkStart w:name="z194" w:id="146"/>
    <w:p>
      <w:pPr>
        <w:spacing w:after="0"/>
        <w:ind w:left="0"/>
        <w:jc w:val="both"/>
      </w:pPr>
      <w:r>
        <w:rPr>
          <w:rFonts w:ascii="Times New Roman"/>
          <w:b w:val="false"/>
          <w:i w:val="false"/>
          <w:color w:val="000000"/>
          <w:sz w:val="28"/>
        </w:rPr>
        <w:t>
      67. Терроризм актісін жасаудың ықтимал салдарын және инженерлік-техникалық жабдыққа қойылатын сараланған талаптарды айқындауды ескере отырып, объектілердің мынадай топтары белгіленеді:</w:t>
      </w:r>
    </w:p>
    <w:bookmarkEnd w:id="146"/>
    <w:bookmarkStart w:name="z195" w:id="147"/>
    <w:p>
      <w:pPr>
        <w:spacing w:after="0"/>
        <w:ind w:left="0"/>
        <w:jc w:val="both"/>
      </w:pPr>
      <w:r>
        <w:rPr>
          <w:rFonts w:ascii="Times New Roman"/>
          <w:b w:val="false"/>
          <w:i w:val="false"/>
          <w:color w:val="000000"/>
          <w:sz w:val="28"/>
        </w:rPr>
        <w:t>
      1) бірінші топтың объектісі-Қазақстан Республикасы Ішкі істер министрлігінің бөлімшелері күзететін Министрліктің орталық аппаратының ғимараты;</w:t>
      </w:r>
    </w:p>
    <w:bookmarkEnd w:id="147"/>
    <w:bookmarkStart w:name="z196" w:id="148"/>
    <w:p>
      <w:pPr>
        <w:spacing w:after="0"/>
        <w:ind w:left="0"/>
        <w:jc w:val="both"/>
      </w:pPr>
      <w:r>
        <w:rPr>
          <w:rFonts w:ascii="Times New Roman"/>
          <w:b w:val="false"/>
          <w:i w:val="false"/>
          <w:color w:val="000000"/>
          <w:sz w:val="28"/>
        </w:rPr>
        <w:t>
      2) екінші топтың объектілері – Министрліктің ведомстволары мен ведомстволық бағынысты ұйымдарының объектілері.</w:t>
      </w:r>
    </w:p>
    <w:bookmarkEnd w:id="148"/>
    <w:bookmarkStart w:name="z197" w:id="149"/>
    <w:p>
      <w:pPr>
        <w:spacing w:after="0"/>
        <w:ind w:left="0"/>
        <w:jc w:val="both"/>
      </w:pPr>
      <w:r>
        <w:rPr>
          <w:rFonts w:ascii="Times New Roman"/>
          <w:b w:val="false"/>
          <w:i w:val="false"/>
          <w:color w:val="000000"/>
          <w:sz w:val="28"/>
        </w:rPr>
        <w:t>
      68. Осы тараудың 67-тармағында көрсетілген топтар бойынша бөлінуіне қарамастан объектілер бейнебақылау, құлақтандыру жүйелерімен, өрт дабылымен және кіруді бақылау және басқару жүйелерімен (турникеттер) жарақтандырылады.</w:t>
      </w:r>
    </w:p>
    <w:bookmarkEnd w:id="149"/>
    <w:p>
      <w:pPr>
        <w:spacing w:after="0"/>
        <w:ind w:left="0"/>
        <w:jc w:val="both"/>
      </w:pPr>
      <w:r>
        <w:rPr>
          <w:rFonts w:ascii="Times New Roman"/>
          <w:b w:val="false"/>
          <w:i w:val="false"/>
          <w:color w:val="000000"/>
          <w:sz w:val="28"/>
        </w:rPr>
        <w:t>
      Объектінің персоналы мен келушілерін хабардар ету ғимаратта, үй-жайда, адамдар тұрақты немесе уақытша болатын объект аумағының учаскелерінде дыбыстық және (немесе) жарық сигналдарын беруді қамтамасыз ететін техникалық құралдардың көмегімен жүзеге асырылады.</w:t>
      </w:r>
    </w:p>
    <w:bookmarkStart w:name="z199" w:id="150"/>
    <w:p>
      <w:pPr>
        <w:spacing w:after="0"/>
        <w:ind w:left="0"/>
        <w:jc w:val="both"/>
      </w:pPr>
      <w:r>
        <w:rPr>
          <w:rFonts w:ascii="Times New Roman"/>
          <w:b w:val="false"/>
          <w:i w:val="false"/>
          <w:color w:val="000000"/>
          <w:sz w:val="28"/>
        </w:rPr>
        <w:t xml:space="preserve">
      69. Мемлекеттік қорғалуға жататын объектілерді жарақтандыру Талаптарға және "Мемлекеттік қорғалуға жататын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қорғалуға жататын объектілерді инженерлік-техникалық нығайту жөніндегі талаптарға сәйкес қамтамасыз етіледі.</w:t>
      </w:r>
    </w:p>
    <w:bookmarkEnd w:id="150"/>
    <w:bookmarkStart w:name="z200" w:id="151"/>
    <w:p>
      <w:pPr>
        <w:spacing w:after="0"/>
        <w:ind w:left="0"/>
        <w:jc w:val="both"/>
      </w:pPr>
      <w:r>
        <w:rPr>
          <w:rFonts w:ascii="Times New Roman"/>
          <w:b w:val="false"/>
          <w:i w:val="false"/>
          <w:color w:val="000000"/>
          <w:sz w:val="28"/>
        </w:rPr>
        <w:t xml:space="preserve">
      70. Екінші топтағы объектілерді жарақтандыру үшін осы Нұсқаулықтың 67-тармағының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инженерлік-техникалық құралдарға қосымша мынадай инженерлік-техникалық құралдар пайдаланылады:</w:t>
      </w:r>
    </w:p>
    <w:bookmarkEnd w:id="151"/>
    <w:bookmarkStart w:name="z201" w:id="152"/>
    <w:p>
      <w:pPr>
        <w:spacing w:after="0"/>
        <w:ind w:left="0"/>
        <w:jc w:val="both"/>
      </w:pPr>
      <w:r>
        <w:rPr>
          <w:rFonts w:ascii="Times New Roman"/>
          <w:b w:val="false"/>
          <w:i w:val="false"/>
          <w:color w:val="000000"/>
          <w:sz w:val="28"/>
        </w:rPr>
        <w:t>
      1) тексеру құралдары (стационарлық және (немесе) қол металл іздегіштер);</w:t>
      </w:r>
    </w:p>
    <w:bookmarkEnd w:id="152"/>
    <w:bookmarkStart w:name="z202" w:id="153"/>
    <w:p>
      <w:pPr>
        <w:spacing w:after="0"/>
        <w:ind w:left="0"/>
        <w:jc w:val="both"/>
      </w:pPr>
      <w:r>
        <w:rPr>
          <w:rFonts w:ascii="Times New Roman"/>
          <w:b w:val="false"/>
          <w:i w:val="false"/>
          <w:color w:val="000000"/>
          <w:sz w:val="28"/>
        </w:rPr>
        <w:t>
      2) объектідегі жағдайды бақылауға арналған байланыс, құлақтандыру, күзет және дабыл жүйесі мен құралы (оның ішінде дабыл берудің мобильді не стационарлық құралдары – "дабыл түймелері"):</w:t>
      </w:r>
    </w:p>
    <w:bookmarkEnd w:id="153"/>
    <w:p>
      <w:pPr>
        <w:spacing w:after="0"/>
        <w:ind w:left="0"/>
        <w:jc w:val="both"/>
      </w:pPr>
      <w:r>
        <w:rPr>
          <w:rFonts w:ascii="Times New Roman"/>
          <w:b w:val="false"/>
          <w:i w:val="false"/>
          <w:color w:val="000000"/>
          <w:sz w:val="28"/>
        </w:rPr>
        <w:t>
      байланыс жүйесі күзет бекетіндегі (өткізу пункті) кезекші мен қызмет көрсету аумағындағы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етеді;</w:t>
      </w:r>
    </w:p>
    <w:p>
      <w:pPr>
        <w:spacing w:after="0"/>
        <w:ind w:left="0"/>
        <w:jc w:val="both"/>
      </w:pPr>
      <w:r>
        <w:rPr>
          <w:rFonts w:ascii="Times New Roman"/>
          <w:b w:val="false"/>
          <w:i w:val="false"/>
          <w:color w:val="000000"/>
          <w:sz w:val="28"/>
        </w:rPr>
        <w:t>
      Дабыл беру құралы (мобильді немесе стационарлық) объектіде дабыл сигналын дереу беруге мүмкіндік беретін құрылғы;</w:t>
      </w:r>
    </w:p>
    <w:p>
      <w:pPr>
        <w:spacing w:after="0"/>
        <w:ind w:left="0"/>
        <w:jc w:val="both"/>
      </w:pPr>
      <w:r>
        <w:rPr>
          <w:rFonts w:ascii="Times New Roman"/>
          <w:b w:val="false"/>
          <w:i w:val="false"/>
          <w:color w:val="000000"/>
          <w:sz w:val="28"/>
        </w:rPr>
        <w:t>
      дабыл түймесі объектіде терроризм актісін жасау қаупі туралы уәкілетті органдарды уақтылы хабардар ету мақсатында күзет бекетінде (өткізу пункті) орнатылады.</w:t>
      </w:r>
    </w:p>
    <w:bookmarkStart w:name="z206" w:id="154"/>
    <w:p>
      <w:pPr>
        <w:spacing w:after="0"/>
        <w:ind w:left="0"/>
        <w:jc w:val="both"/>
      </w:pPr>
      <w:r>
        <w:rPr>
          <w:rFonts w:ascii="Times New Roman"/>
          <w:b w:val="false"/>
          <w:i w:val="false"/>
          <w:color w:val="000000"/>
          <w:sz w:val="28"/>
        </w:rPr>
        <w:t>
      71. Теледидарды бақылау жүйесі көрсетеді:</w:t>
      </w:r>
    </w:p>
    <w:bookmarkEnd w:id="154"/>
    <w:bookmarkStart w:name="z207" w:id="155"/>
    <w:p>
      <w:pPr>
        <w:spacing w:after="0"/>
        <w:ind w:left="0"/>
        <w:jc w:val="both"/>
      </w:pPr>
      <w:r>
        <w:rPr>
          <w:rFonts w:ascii="Times New Roman"/>
          <w:b w:val="false"/>
          <w:i w:val="false"/>
          <w:color w:val="000000"/>
          <w:sz w:val="28"/>
        </w:rPr>
        <w:t>
      1) аумақтың периметрі;</w:t>
      </w:r>
    </w:p>
    <w:bookmarkEnd w:id="155"/>
    <w:bookmarkStart w:name="z208" w:id="156"/>
    <w:p>
      <w:pPr>
        <w:spacing w:after="0"/>
        <w:ind w:left="0"/>
        <w:jc w:val="both"/>
      </w:pPr>
      <w:r>
        <w:rPr>
          <w:rFonts w:ascii="Times New Roman"/>
          <w:b w:val="false"/>
          <w:i w:val="false"/>
          <w:color w:val="000000"/>
          <w:sz w:val="28"/>
        </w:rPr>
        <w:t>
      2) бақылау-өткізу пункттері (бар болса);</w:t>
      </w:r>
    </w:p>
    <w:bookmarkEnd w:id="156"/>
    <w:bookmarkStart w:name="z209" w:id="157"/>
    <w:p>
      <w:pPr>
        <w:spacing w:after="0"/>
        <w:ind w:left="0"/>
        <w:jc w:val="both"/>
      </w:pPr>
      <w:r>
        <w:rPr>
          <w:rFonts w:ascii="Times New Roman"/>
          <w:b w:val="false"/>
          <w:i w:val="false"/>
          <w:color w:val="000000"/>
          <w:sz w:val="28"/>
        </w:rPr>
        <w:t>
      3) күзет (өткізу)бекеттері (пункттері);</w:t>
      </w:r>
    </w:p>
    <w:bookmarkEnd w:id="157"/>
    <w:bookmarkStart w:name="z210" w:id="158"/>
    <w:p>
      <w:pPr>
        <w:spacing w:after="0"/>
        <w:ind w:left="0"/>
        <w:jc w:val="both"/>
      </w:pPr>
      <w:r>
        <w:rPr>
          <w:rFonts w:ascii="Times New Roman"/>
          <w:b w:val="false"/>
          <w:i w:val="false"/>
          <w:color w:val="000000"/>
          <w:sz w:val="28"/>
        </w:rPr>
        <w:t>
      4) негізгі және қосалқы кіреберістер;</w:t>
      </w:r>
    </w:p>
    <w:bookmarkEnd w:id="158"/>
    <w:bookmarkStart w:name="z211" w:id="159"/>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159"/>
    <w:bookmarkStart w:name="z212" w:id="160"/>
    <w:p>
      <w:pPr>
        <w:spacing w:after="0"/>
        <w:ind w:left="0"/>
        <w:jc w:val="both"/>
      </w:pPr>
      <w:r>
        <w:rPr>
          <w:rFonts w:ascii="Times New Roman"/>
          <w:b w:val="false"/>
          <w:i w:val="false"/>
          <w:color w:val="000000"/>
          <w:sz w:val="28"/>
        </w:rPr>
        <w:t>
      6) объект басшысының қалауы бойынша басқа да үй-жайлар.</w:t>
      </w:r>
    </w:p>
    <w:bookmarkEnd w:id="160"/>
    <w:bookmarkStart w:name="z213" w:id="161"/>
    <w:p>
      <w:pPr>
        <w:spacing w:after="0"/>
        <w:ind w:left="0"/>
        <w:jc w:val="both"/>
      </w:pPr>
      <w:r>
        <w:rPr>
          <w:rFonts w:ascii="Times New Roman"/>
          <w:b w:val="false"/>
          <w:i w:val="false"/>
          <w:color w:val="000000"/>
          <w:sz w:val="28"/>
        </w:rPr>
        <w:t>
      72. Теледидарды бақылау жүйесі мыналарды қамтамасыз етеді:</w:t>
      </w:r>
    </w:p>
    <w:bookmarkEnd w:id="161"/>
    <w:bookmarkStart w:name="z214" w:id="162"/>
    <w:p>
      <w:pPr>
        <w:spacing w:after="0"/>
        <w:ind w:left="0"/>
        <w:jc w:val="both"/>
      </w:pPr>
      <w:r>
        <w:rPr>
          <w:rFonts w:ascii="Times New Roman"/>
          <w:b w:val="false"/>
          <w:i w:val="false"/>
          <w:color w:val="000000"/>
          <w:sz w:val="28"/>
        </w:rPr>
        <w:t>
      1) күзет бөлімшесінің арнайы бөлінген үй-жайында немесе автоматтандырылған режимде орталықтандырылған күзет пунктінде жергілікті байқау пунктінің мониторларында көрнекі ақпаратты беруді;</w:t>
      </w:r>
    </w:p>
    <w:bookmarkEnd w:id="162"/>
    <w:bookmarkStart w:name="z215" w:id="163"/>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(отыз) тәулікті құрайды);</w:t>
      </w:r>
    </w:p>
    <w:bookmarkEnd w:id="163"/>
    <w:bookmarkStart w:name="z216" w:id="164"/>
    <w:p>
      <w:pPr>
        <w:spacing w:after="0"/>
        <w:ind w:left="0"/>
        <w:jc w:val="both"/>
      </w:pPr>
      <w:r>
        <w:rPr>
          <w:rFonts w:ascii="Times New Roman"/>
          <w:b w:val="false"/>
          <w:i w:val="false"/>
          <w:color w:val="000000"/>
          <w:sz w:val="28"/>
        </w:rPr>
        <w:t>
      3) бейнежазбаға жедел қол жеткізу.</w:t>
      </w:r>
    </w:p>
    <w:bookmarkEnd w:id="164"/>
    <w:bookmarkStart w:name="z217" w:id="165"/>
    <w:p>
      <w:pPr>
        <w:spacing w:after="0"/>
        <w:ind w:left="0"/>
        <w:jc w:val="both"/>
      </w:pPr>
      <w:r>
        <w:rPr>
          <w:rFonts w:ascii="Times New Roman"/>
          <w:b w:val="false"/>
          <w:i w:val="false"/>
          <w:color w:val="000000"/>
          <w:sz w:val="28"/>
        </w:rPr>
        <w:t xml:space="preserve">
      73. Бейнебақылау жүйелерінің ең төменгі техникалық мүмкіндіктеріне сәйкес келетін объектінің телевизиялық күзеттік бақылау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(нормативтік құқықтық актілерді мемлекеттік тіркеу тізілімінде № 21693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бейнебақылау жүйесінің жұмыс істеу қағидаларында көзделген, (бұдан әрі-ұлттық бейнемониторинг жүйесінің жұмыс істеу қағидалары).</w:t>
      </w:r>
    </w:p>
    <w:bookmarkEnd w:id="165"/>
    <w:bookmarkStart w:name="z218" w:id="166"/>
    <w:p>
      <w:pPr>
        <w:spacing w:after="0"/>
        <w:ind w:left="0"/>
        <w:jc w:val="both"/>
      </w:pPr>
      <w:r>
        <w:rPr>
          <w:rFonts w:ascii="Times New Roman"/>
          <w:b w:val="false"/>
          <w:i w:val="false"/>
          <w:color w:val="000000"/>
          <w:sz w:val="28"/>
        </w:rPr>
        <w:t xml:space="preserve">
      74. Осы тараудың </w:t>
      </w:r>
      <w:r>
        <w:rPr>
          <w:rFonts w:ascii="Times New Roman"/>
          <w:b w:val="false"/>
          <w:i w:val="false"/>
          <w:color w:val="000000"/>
          <w:sz w:val="28"/>
        </w:rPr>
        <w:t>72-тармағында</w:t>
      </w:r>
      <w:r>
        <w:rPr>
          <w:rFonts w:ascii="Times New Roman"/>
          <w:b w:val="false"/>
          <w:i w:val="false"/>
          <w:color w:val="000000"/>
          <w:sz w:val="28"/>
        </w:rPr>
        <w:t xml:space="preserve"> көрсетілген жүйелерді қоспағанда, объектілерді осы тарауда көзделген инженерлік-техникалық жабдықтармен жарақтандыру мүмкін болмаған кезде осы </w:t>
      </w:r>
      <w:r>
        <w:rPr>
          <w:rFonts w:ascii="Times New Roman"/>
          <w:b w:val="false"/>
          <w:i w:val="false"/>
          <w:color w:val="000000"/>
          <w:sz w:val="28"/>
        </w:rPr>
        <w:t>Нұсқаулыққа</w:t>
      </w:r>
      <w:r>
        <w:rPr>
          <w:rFonts w:ascii="Times New Roman"/>
          <w:b w:val="false"/>
          <w:i w:val="false"/>
          <w:color w:val="000000"/>
          <w:sz w:val="28"/>
        </w:rPr>
        <w:t xml:space="preserve"> сәйкес олардың болмауын өтейтін өзге де инженерлік-техникалық шешімдер және (немесе) қауіпсіздік шаралары қабылданады.</w:t>
      </w:r>
    </w:p>
    <w:bookmarkEnd w:id="166"/>
    <w:bookmarkStart w:name="z219" w:id="167"/>
    <w:p>
      <w:pPr>
        <w:spacing w:after="0"/>
        <w:ind w:left="0"/>
        <w:jc w:val="both"/>
      </w:pPr>
      <w:r>
        <w:rPr>
          <w:rFonts w:ascii="Times New Roman"/>
          <w:b w:val="false"/>
          <w:i w:val="false"/>
          <w:color w:val="000000"/>
          <w:sz w:val="28"/>
        </w:rPr>
        <w:t>
      75. Құрылысты жобалау, реконструкциялау, жаңғырту, күрделі жөндеу кезінде лауазымды адамдар оның объектілерді террористік тұрғыдан осал топтарға жатқызу өлшемшарттарына сәйкестігін айқындайды және қажет болған жағдайда тиісті инженерлік-техникалық жарақтандыруды көздейді.</w:t>
      </w:r>
    </w:p>
    <w:bookmarkEnd w:id="167"/>
    <w:bookmarkStart w:name="z220" w:id="168"/>
    <w:p>
      <w:pPr>
        <w:spacing w:after="0"/>
        <w:ind w:left="0"/>
        <w:jc w:val="both"/>
      </w:pPr>
      <w:r>
        <w:rPr>
          <w:rFonts w:ascii="Times New Roman"/>
          <w:b w:val="false"/>
          <w:i w:val="false"/>
          <w:color w:val="000000"/>
          <w:sz w:val="28"/>
        </w:rPr>
        <w:t>
      76. Объектіні инженерлік-техникалық жабдықтармен жарақтандыру жөніндегі іс-шаралардың аяқталу мерзімі объектіге террористік тұрғыдан осал мәртебе беру туралы (оны объектінің орналасқан жері бойынша Тізбеге енгізу туралы) хабарлама алған сәттен бастап 6 (алты) айдан аспайды.</w:t>
      </w:r>
    </w:p>
    <w:bookmarkEnd w:id="168"/>
    <w:bookmarkStart w:name="z221" w:id="169"/>
    <w:p>
      <w:pPr>
        <w:spacing w:after="0"/>
        <w:ind w:left="0"/>
        <w:jc w:val="both"/>
      </w:pPr>
      <w:r>
        <w:rPr>
          <w:rFonts w:ascii="Times New Roman"/>
          <w:b w:val="false"/>
          <w:i w:val="false"/>
          <w:color w:val="000000"/>
          <w:sz w:val="28"/>
        </w:rPr>
        <w:t>
      77. Объектішілік бейнебақылау жүйелерін Ұлттық бейнебақылау жүйесіне қосу мерзімдері Ұлттық бейнебақылау жүйесінің жұмыс істеу қағидаларымен айқындалады.</w:t>
      </w:r>
    </w:p>
    <w:bookmarkEnd w:id="169"/>
    <w:bookmarkStart w:name="z222" w:id="170"/>
    <w:p>
      <w:pPr>
        <w:spacing w:after="0"/>
        <w:ind w:left="0"/>
        <w:jc w:val="both"/>
      </w:pPr>
      <w:r>
        <w:rPr>
          <w:rFonts w:ascii="Times New Roman"/>
          <w:b w:val="false"/>
          <w:i w:val="false"/>
          <w:color w:val="000000"/>
          <w:sz w:val="28"/>
        </w:rPr>
        <w:t>
      78. Объектілердің инженерлік-техникалық жабдықтары тұрақты негізде жұмыс күйінде ұсталады.</w:t>
      </w:r>
    </w:p>
    <w:bookmarkEnd w:id="170"/>
    <w:bookmarkStart w:name="z223" w:id="171"/>
    <w:p>
      <w:pPr>
        <w:spacing w:after="0"/>
        <w:ind w:left="0"/>
        <w:jc w:val="both"/>
      </w:pPr>
      <w:r>
        <w:rPr>
          <w:rFonts w:ascii="Times New Roman"/>
          <w:b w:val="false"/>
          <w:i w:val="false"/>
          <w:color w:val="000000"/>
          <w:sz w:val="28"/>
        </w:rPr>
        <w:t>
      79.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w:t>
      </w:r>
    </w:p>
    <w:bookmarkEnd w:id="171"/>
    <w:bookmarkStart w:name="z224" w:id="172"/>
    <w:p>
      <w:pPr>
        <w:spacing w:after="0"/>
        <w:ind w:left="0"/>
        <w:jc w:val="both"/>
      </w:pPr>
      <w:r>
        <w:rPr>
          <w:rFonts w:ascii="Times New Roman"/>
          <w:b w:val="false"/>
          <w:i w:val="false"/>
          <w:color w:val="000000"/>
          <w:sz w:val="28"/>
        </w:rPr>
        <w:t>
      80. Объектілер кіру топтары орналасқан жағдайда, сондай-ақ жұмыскерлердің көлік құралдарының қозғалыс жолдарына тікелей жақын болуы мүмкін ашық орындар болған жағдайда, соқтығысу қаупін болғызбау мақсатында көлік құралдарының жылдамдығын төмендету құралдарымен жабдықталады.</w:t>
      </w:r>
    </w:p>
    <w:bookmarkEnd w:id="172"/>
    <w:bookmarkStart w:name="z225" w:id="173"/>
    <w:p>
      <w:pPr>
        <w:spacing w:after="0"/>
        <w:ind w:left="0"/>
        <w:jc w:val="both"/>
      </w:pPr>
      <w:r>
        <w:rPr>
          <w:rFonts w:ascii="Times New Roman"/>
          <w:b w:val="false"/>
          <w:i w:val="false"/>
          <w:color w:val="000000"/>
          <w:sz w:val="28"/>
        </w:rPr>
        <w:t>
      81. Көлік құралдарының жылдамдығын төмендету мынадай құралдардың бірін: гүл құмыраларын (биіктігі кемінде 50 сантиметр), сәулет және ландшафт элементтерін және басқа да антитарандық құрылғыларды пайдалану арқылы қамтамасыз етіледі.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bl>
    <w:bookmarkStart w:name="z227" w:id="174"/>
    <w:p>
      <w:pPr>
        <w:spacing w:after="0"/>
        <w:ind w:left="0"/>
        <w:jc w:val="left"/>
      </w:pPr>
      <w:r>
        <w:rPr>
          <w:rFonts w:ascii="Times New Roman"/>
          <w:b/>
          <w:i w:val="false"/>
          <w:color w:val="000000"/>
        </w:rPr>
        <w:t xml:space="preserve"> Қазақстан Республикасы Сыртқы істер министрлігінің қарамағындағы террористік тұрғыдан осал объектілерге және аумағына алып өтуге тыйым салынған нәрселер мен заттардың тізбесі</w:t>
      </w:r>
    </w:p>
    <w:bookmarkEnd w:id="174"/>
    <w:bookmarkStart w:name="z228" w:id="175"/>
    <w:p>
      <w:pPr>
        <w:spacing w:after="0"/>
        <w:ind w:left="0"/>
        <w:jc w:val="both"/>
      </w:pPr>
      <w:r>
        <w:rPr>
          <w:rFonts w:ascii="Times New Roman"/>
          <w:b w:val="false"/>
          <w:i w:val="false"/>
          <w:color w:val="000000"/>
          <w:sz w:val="28"/>
        </w:rPr>
        <w:t>
      1. Қару:</w:t>
      </w:r>
    </w:p>
    <w:bookmarkEnd w:id="175"/>
    <w:bookmarkStart w:name="z229" w:id="176"/>
    <w:p>
      <w:pPr>
        <w:spacing w:after="0"/>
        <w:ind w:left="0"/>
        <w:jc w:val="both"/>
      </w:pPr>
      <w:r>
        <w:rPr>
          <w:rFonts w:ascii="Times New Roman"/>
          <w:b w:val="false"/>
          <w:i w:val="false"/>
          <w:color w:val="000000"/>
          <w:sz w:val="28"/>
        </w:rPr>
        <w:t>
      1) атыс қаруы;</w:t>
      </w:r>
    </w:p>
    <w:bookmarkEnd w:id="176"/>
    <w:bookmarkStart w:name="z230" w:id="177"/>
    <w:p>
      <w:pPr>
        <w:spacing w:after="0"/>
        <w:ind w:left="0"/>
        <w:jc w:val="both"/>
      </w:pPr>
      <w:r>
        <w:rPr>
          <w:rFonts w:ascii="Times New Roman"/>
          <w:b w:val="false"/>
          <w:i w:val="false"/>
          <w:color w:val="000000"/>
          <w:sz w:val="28"/>
        </w:rPr>
        <w:t>
      2) жарақаттаушы, газды және жарық-дыбыстық әсер ететін патрондары бар ұңғысыз қару;</w:t>
      </w:r>
    </w:p>
    <w:bookmarkEnd w:id="177"/>
    <w:bookmarkStart w:name="z231" w:id="178"/>
    <w:p>
      <w:pPr>
        <w:spacing w:after="0"/>
        <w:ind w:left="0"/>
        <w:jc w:val="both"/>
      </w:pPr>
      <w:r>
        <w:rPr>
          <w:rFonts w:ascii="Times New Roman"/>
          <w:b w:val="false"/>
          <w:i w:val="false"/>
          <w:color w:val="000000"/>
          <w:sz w:val="28"/>
        </w:rPr>
        <w:t>
      3) суық қару, сондай-ақ суық қаруға жатпайтын әртүрлі пышақтар;</w:t>
      </w:r>
    </w:p>
    <w:bookmarkEnd w:id="178"/>
    <w:bookmarkStart w:name="z232" w:id="179"/>
    <w:p>
      <w:pPr>
        <w:spacing w:after="0"/>
        <w:ind w:left="0"/>
        <w:jc w:val="both"/>
      </w:pPr>
      <w:r>
        <w:rPr>
          <w:rFonts w:ascii="Times New Roman"/>
          <w:b w:val="false"/>
          <w:i w:val="false"/>
          <w:color w:val="000000"/>
          <w:sz w:val="28"/>
        </w:rPr>
        <w:t>
      4) лақтыратын қару;</w:t>
      </w:r>
    </w:p>
    <w:bookmarkEnd w:id="179"/>
    <w:bookmarkStart w:name="z233" w:id="180"/>
    <w:p>
      <w:pPr>
        <w:spacing w:after="0"/>
        <w:ind w:left="0"/>
        <w:jc w:val="both"/>
      </w:pPr>
      <w:r>
        <w:rPr>
          <w:rFonts w:ascii="Times New Roman"/>
          <w:b w:val="false"/>
          <w:i w:val="false"/>
          <w:color w:val="000000"/>
          <w:sz w:val="28"/>
        </w:rPr>
        <w:t>
      5) пневматикалық;</w:t>
      </w:r>
    </w:p>
    <w:bookmarkEnd w:id="180"/>
    <w:bookmarkStart w:name="z234" w:id="181"/>
    <w:p>
      <w:pPr>
        <w:spacing w:after="0"/>
        <w:ind w:left="0"/>
        <w:jc w:val="both"/>
      </w:pPr>
      <w:r>
        <w:rPr>
          <w:rFonts w:ascii="Times New Roman"/>
          <w:b w:val="false"/>
          <w:i w:val="false"/>
          <w:color w:val="000000"/>
          <w:sz w:val="28"/>
        </w:rPr>
        <w:t>
      6) газды;</w:t>
      </w:r>
    </w:p>
    <w:bookmarkEnd w:id="181"/>
    <w:bookmarkStart w:name="z235" w:id="182"/>
    <w:p>
      <w:pPr>
        <w:spacing w:after="0"/>
        <w:ind w:left="0"/>
        <w:jc w:val="both"/>
      </w:pPr>
      <w:r>
        <w:rPr>
          <w:rFonts w:ascii="Times New Roman"/>
          <w:b w:val="false"/>
          <w:i w:val="false"/>
          <w:color w:val="000000"/>
          <w:sz w:val="28"/>
        </w:rPr>
        <w:t>
      7) электрлік;</w:t>
      </w:r>
    </w:p>
    <w:bookmarkEnd w:id="182"/>
    <w:bookmarkStart w:name="z236" w:id="183"/>
    <w:p>
      <w:pPr>
        <w:spacing w:after="0"/>
        <w:ind w:left="0"/>
        <w:jc w:val="both"/>
      </w:pPr>
      <w:r>
        <w:rPr>
          <w:rFonts w:ascii="Times New Roman"/>
          <w:b w:val="false"/>
          <w:i w:val="false"/>
          <w:color w:val="000000"/>
          <w:sz w:val="28"/>
        </w:rPr>
        <w:t>
      8) сигналдық;</w:t>
      </w:r>
    </w:p>
    <w:bookmarkEnd w:id="183"/>
    <w:bookmarkStart w:name="z237" w:id="184"/>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заттар;</w:t>
      </w:r>
    </w:p>
    <w:bookmarkEnd w:id="184"/>
    <w:bookmarkStart w:name="z238" w:id="185"/>
    <w:p>
      <w:pPr>
        <w:spacing w:after="0"/>
        <w:ind w:left="0"/>
        <w:jc w:val="both"/>
      </w:pPr>
      <w:r>
        <w:rPr>
          <w:rFonts w:ascii="Times New Roman"/>
          <w:b w:val="false"/>
          <w:i w:val="false"/>
          <w:color w:val="000000"/>
          <w:sz w:val="28"/>
        </w:rPr>
        <w:t>
      10) зақымдайтын әсері электромагниттік, жарық, жылу, инфрадыбыстық немесе ультрадыбыстық сәулеленуді пайдалануға негізделген қару мен заттар;</w:t>
      </w:r>
    </w:p>
    <w:bookmarkEnd w:id="185"/>
    <w:bookmarkStart w:name="z239" w:id="186"/>
    <w:p>
      <w:pPr>
        <w:spacing w:after="0"/>
        <w:ind w:left="0"/>
        <w:jc w:val="both"/>
      </w:pPr>
      <w:r>
        <w:rPr>
          <w:rFonts w:ascii="Times New Roman"/>
          <w:b w:val="false"/>
          <w:i w:val="false"/>
          <w:color w:val="000000"/>
          <w:sz w:val="28"/>
        </w:rPr>
        <w:t>
      11) жоғарыда аталған қару түрлерін имитациялайтын заттар;</w:t>
      </w:r>
    </w:p>
    <w:bookmarkEnd w:id="186"/>
    <w:bookmarkStart w:name="z240" w:id="187"/>
    <w:p>
      <w:pPr>
        <w:spacing w:after="0"/>
        <w:ind w:left="0"/>
        <w:jc w:val="both"/>
      </w:pPr>
      <w:r>
        <w:rPr>
          <w:rFonts w:ascii="Times New Roman"/>
          <w:b w:val="false"/>
          <w:i w:val="false"/>
          <w:color w:val="000000"/>
          <w:sz w:val="28"/>
        </w:rPr>
        <w:t>
      12) қару ретінде пайдаланылатын заттар (соққы-жару, лақтыру және тесу-кесу әрекеттері);</w:t>
      </w:r>
    </w:p>
    <w:bookmarkEnd w:id="187"/>
    <w:bookmarkStart w:name="z241" w:id="188"/>
    <w:p>
      <w:pPr>
        <w:spacing w:after="0"/>
        <w:ind w:left="0"/>
        <w:jc w:val="both"/>
      </w:pPr>
      <w:r>
        <w:rPr>
          <w:rFonts w:ascii="Times New Roman"/>
          <w:b w:val="false"/>
          <w:i w:val="false"/>
          <w:color w:val="000000"/>
          <w:sz w:val="28"/>
        </w:rPr>
        <w:t>
      13) қаруға оқ-дәрілер және оның құрамдас бөліктері.</w:t>
      </w:r>
    </w:p>
    <w:bookmarkEnd w:id="188"/>
    <w:bookmarkStart w:name="z242" w:id="189"/>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189"/>
    <w:bookmarkStart w:name="z243" w:id="190"/>
    <w:p>
      <w:pPr>
        <w:spacing w:after="0"/>
        <w:ind w:left="0"/>
        <w:jc w:val="both"/>
      </w:pPr>
      <w:r>
        <w:rPr>
          <w:rFonts w:ascii="Times New Roman"/>
          <w:b w:val="false"/>
          <w:i w:val="false"/>
          <w:color w:val="000000"/>
          <w:sz w:val="28"/>
        </w:rPr>
        <w:t>
      3. Заттар:</w:t>
      </w:r>
    </w:p>
    <w:bookmarkEnd w:id="190"/>
    <w:bookmarkStart w:name="z244" w:id="191"/>
    <w:p>
      <w:pPr>
        <w:spacing w:after="0"/>
        <w:ind w:left="0"/>
        <w:jc w:val="both"/>
      </w:pPr>
      <w:r>
        <w:rPr>
          <w:rFonts w:ascii="Times New Roman"/>
          <w:b w:val="false"/>
          <w:i w:val="false"/>
          <w:color w:val="000000"/>
          <w:sz w:val="28"/>
        </w:rPr>
        <w:t>
      1) жарылғыш;</w:t>
      </w:r>
    </w:p>
    <w:bookmarkEnd w:id="191"/>
    <w:bookmarkStart w:name="z245" w:id="192"/>
    <w:p>
      <w:pPr>
        <w:spacing w:after="0"/>
        <w:ind w:left="0"/>
        <w:jc w:val="both"/>
      </w:pPr>
      <w:r>
        <w:rPr>
          <w:rFonts w:ascii="Times New Roman"/>
          <w:b w:val="false"/>
          <w:i w:val="false"/>
          <w:color w:val="000000"/>
          <w:sz w:val="28"/>
        </w:rPr>
        <w:t>
      2) улы;</w:t>
      </w:r>
    </w:p>
    <w:bookmarkEnd w:id="192"/>
    <w:bookmarkStart w:name="z246" w:id="193"/>
    <w:p>
      <w:pPr>
        <w:spacing w:after="0"/>
        <w:ind w:left="0"/>
        <w:jc w:val="both"/>
      </w:pPr>
      <w:r>
        <w:rPr>
          <w:rFonts w:ascii="Times New Roman"/>
          <w:b w:val="false"/>
          <w:i w:val="false"/>
          <w:color w:val="000000"/>
          <w:sz w:val="28"/>
        </w:rPr>
        <w:t>
      3) уландырғыш;</w:t>
      </w:r>
    </w:p>
    <w:bookmarkEnd w:id="193"/>
    <w:bookmarkStart w:name="z247" w:id="194"/>
    <w:p>
      <w:pPr>
        <w:spacing w:after="0"/>
        <w:ind w:left="0"/>
        <w:jc w:val="both"/>
      </w:pPr>
      <w:r>
        <w:rPr>
          <w:rFonts w:ascii="Times New Roman"/>
          <w:b w:val="false"/>
          <w:i w:val="false"/>
          <w:color w:val="000000"/>
          <w:sz w:val="28"/>
        </w:rPr>
        <w:t>
      4) радиоактивті;</w:t>
      </w:r>
    </w:p>
    <w:bookmarkEnd w:id="194"/>
    <w:bookmarkStart w:name="z248" w:id="195"/>
    <w:p>
      <w:pPr>
        <w:spacing w:after="0"/>
        <w:ind w:left="0"/>
        <w:jc w:val="both"/>
      </w:pPr>
      <w:r>
        <w:rPr>
          <w:rFonts w:ascii="Times New Roman"/>
          <w:b w:val="false"/>
          <w:i w:val="false"/>
          <w:color w:val="000000"/>
          <w:sz w:val="28"/>
        </w:rPr>
        <w:t>
      5) күйдіргіш;</w:t>
      </w:r>
    </w:p>
    <w:bookmarkEnd w:id="195"/>
    <w:bookmarkStart w:name="z249" w:id="196"/>
    <w:p>
      <w:pPr>
        <w:spacing w:after="0"/>
        <w:ind w:left="0"/>
        <w:jc w:val="both"/>
      </w:pPr>
      <w:r>
        <w:rPr>
          <w:rFonts w:ascii="Times New Roman"/>
          <w:b w:val="false"/>
          <w:i w:val="false"/>
          <w:color w:val="000000"/>
          <w:sz w:val="28"/>
        </w:rPr>
        <w:t>
      6) пиротехникалық;</w:t>
      </w:r>
    </w:p>
    <w:bookmarkEnd w:id="196"/>
    <w:bookmarkStart w:name="z250" w:id="197"/>
    <w:p>
      <w:pPr>
        <w:spacing w:after="0"/>
        <w:ind w:left="0"/>
        <w:jc w:val="both"/>
      </w:pPr>
      <w:r>
        <w:rPr>
          <w:rFonts w:ascii="Times New Roman"/>
          <w:b w:val="false"/>
          <w:i w:val="false"/>
          <w:color w:val="000000"/>
          <w:sz w:val="28"/>
        </w:rPr>
        <w:t>
      7) тез тұтанғыш.</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2-қосымша</w:t>
            </w:r>
          </w:p>
        </w:tc>
      </w:tr>
    </w:tbl>
    <w:bookmarkStart w:name="z252" w:id="198"/>
    <w:p>
      <w:pPr>
        <w:spacing w:after="0"/>
        <w:ind w:left="0"/>
        <w:jc w:val="left"/>
      </w:pPr>
      <w:r>
        <w:rPr>
          <w:rFonts w:ascii="Times New Roman"/>
          <w:b/>
          <w:i w:val="false"/>
          <w:color w:val="000000"/>
        </w:rPr>
        <w:t xml:space="preserve"> Сабақ тақырыптарының нұсқалары</w:t>
      </w:r>
    </w:p>
    <w:bookmarkEnd w:id="198"/>
    <w:bookmarkStart w:name="z253" w:id="199"/>
    <w:p>
      <w:pPr>
        <w:spacing w:after="0"/>
        <w:ind w:left="0"/>
        <w:jc w:val="both"/>
      </w:pPr>
      <w:r>
        <w:rPr>
          <w:rFonts w:ascii="Times New Roman"/>
          <w:b w:val="false"/>
          <w:i w:val="false"/>
          <w:color w:val="000000"/>
          <w:sz w:val="28"/>
        </w:rPr>
        <w:t>
      1. Оқу сабақтары (теориялық) тақырыптарының нұсқалары:</w:t>
      </w:r>
    </w:p>
    <w:bookmarkEnd w:id="199"/>
    <w:bookmarkStart w:name="z254" w:id="200"/>
    <w:p>
      <w:pPr>
        <w:spacing w:after="0"/>
        <w:ind w:left="0"/>
        <w:jc w:val="both"/>
      </w:pPr>
      <w:r>
        <w:rPr>
          <w:rFonts w:ascii="Times New Roman"/>
          <w:b w:val="false"/>
          <w:i w:val="false"/>
          <w:color w:val="000000"/>
          <w:sz w:val="28"/>
        </w:rPr>
        <w:t>
      1) терроризмге қарсы қауіпсіздік мәселелері жөніндегі заңнаманың негізгі талаптары;</w:t>
      </w:r>
    </w:p>
    <w:bookmarkEnd w:id="200"/>
    <w:bookmarkStart w:name="z255" w:id="201"/>
    <w:p>
      <w:pPr>
        <w:spacing w:after="0"/>
        <w:ind w:left="0"/>
        <w:jc w:val="both"/>
      </w:pPr>
      <w:r>
        <w:rPr>
          <w:rFonts w:ascii="Times New Roman"/>
          <w:b w:val="false"/>
          <w:i w:val="false"/>
          <w:color w:val="000000"/>
          <w:sz w:val="28"/>
        </w:rPr>
        <w:t>
      2) терроризмнің мәні мен қоғамдық қауіптілігі, террористік сипаттағы әрекеттерді жасағаны үшін жауапкершілік;</w:t>
      </w:r>
    </w:p>
    <w:bookmarkEnd w:id="201"/>
    <w:bookmarkStart w:name="z256" w:id="202"/>
    <w:p>
      <w:pPr>
        <w:spacing w:after="0"/>
        <w:ind w:left="0"/>
        <w:jc w:val="both"/>
      </w:pPr>
      <w:r>
        <w:rPr>
          <w:rFonts w:ascii="Times New Roman"/>
          <w:b w:val="false"/>
          <w:i w:val="false"/>
          <w:color w:val="000000"/>
          <w:sz w:val="28"/>
        </w:rPr>
        <w:t>
      3) террористік қауіптің ықтимал көздері туралы хабарлау;</w:t>
      </w:r>
    </w:p>
    <w:bookmarkEnd w:id="202"/>
    <w:bookmarkStart w:name="z257" w:id="203"/>
    <w:p>
      <w:pPr>
        <w:spacing w:after="0"/>
        <w:ind w:left="0"/>
        <w:jc w:val="both"/>
      </w:pPr>
      <w:r>
        <w:rPr>
          <w:rFonts w:ascii="Times New Roman"/>
          <w:b w:val="false"/>
          <w:i w:val="false"/>
          <w:color w:val="000000"/>
          <w:sz w:val="28"/>
        </w:rPr>
        <w:t>
      4) объектілердің түрлі адамдардың топтарының террористік сипаттағы ықтимал қауіп-қатерлерге іс-қимыл алгоритмдерінің мақсаты және олармен жалпы танысу.</w:t>
      </w:r>
    </w:p>
    <w:bookmarkEnd w:id="203"/>
    <w:bookmarkStart w:name="z258" w:id="204"/>
    <w:p>
      <w:pPr>
        <w:spacing w:after="0"/>
        <w:ind w:left="0"/>
        <w:jc w:val="both"/>
      </w:pPr>
      <w:r>
        <w:rPr>
          <w:rFonts w:ascii="Times New Roman"/>
          <w:b w:val="false"/>
          <w:i w:val="false"/>
          <w:color w:val="000000"/>
          <w:sz w:val="28"/>
        </w:rPr>
        <w:t>
      2. Тақырыптық нұсқама объектінің әрбір қызметкерін терроризм актісін жасау немесе оның объект аумағы шегінде жасалу қаупі жағдайындағы дербес мінез-құлық тәртібімен және іс-қимылдармен егжей-тегжейлі танысуына сәйкес жүргізіледі.</w:t>
      </w:r>
    </w:p>
    <w:bookmarkEnd w:id="204"/>
    <w:bookmarkStart w:name="z259" w:id="205"/>
    <w:p>
      <w:pPr>
        <w:spacing w:after="0"/>
        <w:ind w:left="0"/>
        <w:jc w:val="both"/>
      </w:pPr>
      <w:r>
        <w:rPr>
          <w:rFonts w:ascii="Times New Roman"/>
          <w:b w:val="false"/>
          <w:i w:val="false"/>
          <w:color w:val="000000"/>
          <w:sz w:val="28"/>
        </w:rPr>
        <w:t>
      3. Практикалық сабақтар тақырыптарының нұсқалары:</w:t>
      </w:r>
    </w:p>
    <w:bookmarkEnd w:id="205"/>
    <w:bookmarkStart w:name="z260" w:id="206"/>
    <w:p>
      <w:pPr>
        <w:spacing w:after="0"/>
        <w:ind w:left="0"/>
        <w:jc w:val="both"/>
      </w:pPr>
      <w:r>
        <w:rPr>
          <w:rFonts w:ascii="Times New Roman"/>
          <w:b w:val="false"/>
          <w:i w:val="false"/>
          <w:color w:val="000000"/>
          <w:sz w:val="28"/>
        </w:rPr>
        <w:t>
      Объекті қызметкерлерінің, күзет қызметкерлерінің практикалық іс-қимылдарын пысықтау:</w:t>
      </w:r>
    </w:p>
    <w:bookmarkEnd w:id="206"/>
    <w:bookmarkStart w:name="z261" w:id="207"/>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bookmarkEnd w:id="207"/>
    <w:bookmarkStart w:name="z262" w:id="208"/>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bookmarkEnd w:id="208"/>
    <w:bookmarkStart w:name="z263" w:id="209"/>
    <w:p>
      <w:pPr>
        <w:spacing w:after="0"/>
        <w:ind w:left="0"/>
        <w:jc w:val="both"/>
      </w:pPr>
      <w:r>
        <w:rPr>
          <w:rFonts w:ascii="Times New Roman"/>
          <w:b w:val="false"/>
          <w:i w:val="false"/>
          <w:color w:val="000000"/>
          <w:sz w:val="28"/>
        </w:rPr>
        <w:t>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w:t>
      </w:r>
    </w:p>
    <w:bookmarkEnd w:id="209"/>
    <w:bookmarkStart w:name="z264" w:id="210"/>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bookmarkEnd w:id="210"/>
    <w:bookmarkStart w:name="z265" w:id="211"/>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bookmarkEnd w:id="211"/>
    <w:bookmarkStart w:name="z266" w:id="212"/>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bookmarkEnd w:id="212"/>
    <w:bookmarkStart w:name="z267" w:id="213"/>
    <w:p>
      <w:pPr>
        <w:spacing w:after="0"/>
        <w:ind w:left="0"/>
        <w:jc w:val="both"/>
      </w:pPr>
      <w:r>
        <w:rPr>
          <w:rFonts w:ascii="Times New Roman"/>
          <w:b w:val="false"/>
          <w:i w:val="false"/>
          <w:color w:val="000000"/>
          <w:sz w:val="28"/>
        </w:rPr>
        <w:t>
      7) Алғашқы медициналық көмек көрсету:</w:t>
      </w:r>
    </w:p>
    <w:bookmarkEnd w:id="213"/>
    <w:p>
      <w:pPr>
        <w:spacing w:after="0"/>
        <w:ind w:left="0"/>
        <w:jc w:val="both"/>
      </w:pPr>
      <w:r>
        <w:rPr>
          <w:rFonts w:ascii="Times New Roman"/>
          <w:b w:val="false"/>
          <w:i w:val="false"/>
          <w:color w:val="000000"/>
          <w:sz w:val="28"/>
        </w:rPr>
        <w:t>
      атыс, сынық жаралар, шаншылып-кесілген, жыртылған жаралар;</w:t>
      </w:r>
    </w:p>
    <w:p>
      <w:pPr>
        <w:spacing w:after="0"/>
        <w:ind w:left="0"/>
        <w:jc w:val="both"/>
      </w:pPr>
      <w:r>
        <w:rPr>
          <w:rFonts w:ascii="Times New Roman"/>
          <w:b w:val="false"/>
          <w:i w:val="false"/>
          <w:color w:val="000000"/>
          <w:sz w:val="28"/>
        </w:rPr>
        <w:t>
      күйік;</w:t>
      </w:r>
    </w:p>
    <w:p>
      <w:pPr>
        <w:spacing w:after="0"/>
        <w:ind w:left="0"/>
        <w:jc w:val="both"/>
      </w:pPr>
      <w:r>
        <w:rPr>
          <w:rFonts w:ascii="Times New Roman"/>
          <w:b w:val="false"/>
          <w:i w:val="false"/>
          <w:color w:val="000000"/>
          <w:sz w:val="28"/>
        </w:rPr>
        <w:t>
      сүйектердің сынуы, буындардың шығуы;</w:t>
      </w:r>
    </w:p>
    <w:p>
      <w:pPr>
        <w:spacing w:after="0"/>
        <w:ind w:left="0"/>
        <w:jc w:val="both"/>
      </w:pPr>
      <w:r>
        <w:rPr>
          <w:rFonts w:ascii="Times New Roman"/>
          <w:b w:val="false"/>
          <w:i w:val="false"/>
          <w:color w:val="000000"/>
          <w:sz w:val="28"/>
        </w:rPr>
        <w:t>
      көміртегі тотығымен және басқа да улы заттармен улану;</w:t>
      </w:r>
    </w:p>
    <w:p>
      <w:pPr>
        <w:spacing w:after="0"/>
        <w:ind w:left="0"/>
        <w:jc w:val="both"/>
      </w:pPr>
      <w:r>
        <w:rPr>
          <w:rFonts w:ascii="Times New Roman"/>
          <w:b w:val="false"/>
          <w:i w:val="false"/>
          <w:color w:val="000000"/>
          <w:sz w:val="28"/>
        </w:rPr>
        <w:t>
      шок алу жағдайлары, контузиялар;</w:t>
      </w:r>
    </w:p>
    <w:p>
      <w:pPr>
        <w:spacing w:after="0"/>
        <w:ind w:left="0"/>
        <w:jc w:val="both"/>
      </w:pPr>
      <w:r>
        <w:rPr>
          <w:rFonts w:ascii="Times New Roman"/>
          <w:b w:val="false"/>
          <w:i w:val="false"/>
          <w:color w:val="000000"/>
          <w:sz w:val="28"/>
        </w:rPr>
        <w:t>
      мидың шайқалуы кезінде.</w:t>
      </w:r>
    </w:p>
    <w:bookmarkStart w:name="z274" w:id="214"/>
    <w:p>
      <w:pPr>
        <w:spacing w:after="0"/>
        <w:ind w:left="0"/>
        <w:jc w:val="both"/>
      </w:pPr>
      <w:r>
        <w:rPr>
          <w:rFonts w:ascii="Times New Roman"/>
          <w:b w:val="false"/>
          <w:i w:val="false"/>
          <w:color w:val="000000"/>
          <w:sz w:val="28"/>
        </w:rPr>
        <w:t>
      8) террористің сыртқы белгілері:</w:t>
      </w:r>
    </w:p>
    <w:bookmarkEnd w:id="214"/>
    <w:p>
      <w:pPr>
        <w:spacing w:after="0"/>
        <w:ind w:left="0"/>
        <w:jc w:val="both"/>
      </w:pPr>
      <w:r>
        <w:rPr>
          <w:rFonts w:ascii="Times New Roman"/>
          <w:b w:val="false"/>
          <w:i w:val="false"/>
          <w:color w:val="000000"/>
          <w:sz w:val="28"/>
        </w:rPr>
        <w:t>
      қолдан жасалған жарылғыш құрылғының (бұдан әрі – ҚЖЖҚ) элементтерін жасыруға арналған ауа-райына сәйкес келмейтін кең киім;</w:t>
      </w:r>
    </w:p>
    <w:p>
      <w:pPr>
        <w:spacing w:after="0"/>
        <w:ind w:left="0"/>
        <w:jc w:val="both"/>
      </w:pPr>
      <w:r>
        <w:rPr>
          <w:rFonts w:ascii="Times New Roman"/>
          <w:b w:val="false"/>
          <w:i w:val="false"/>
          <w:color w:val="000000"/>
          <w:sz w:val="28"/>
        </w:rPr>
        <w:t>
      киімнің астынан шығып тұратын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қаруды немесе жарылғыш құрылғыны жасыруға болатын үлкен сөмкелер мен баулдың болуы;</w:t>
      </w:r>
    </w:p>
    <w:p>
      <w:pPr>
        <w:spacing w:after="0"/>
        <w:ind w:left="0"/>
        <w:jc w:val="both"/>
      </w:pPr>
      <w:r>
        <w:rPr>
          <w:rFonts w:ascii="Times New Roman"/>
          <w:b w:val="false"/>
          <w:i w:val="false"/>
          <w:color w:val="000000"/>
          <w:sz w:val="28"/>
        </w:rPr>
        <w:t>
      тасымалданатын заттарға мұқият қарау, оларды денеге баса және жиі ұстап көру;</w:t>
      </w:r>
    </w:p>
    <w:p>
      <w:pPr>
        <w:spacing w:after="0"/>
        <w:ind w:left="0"/>
        <w:jc w:val="both"/>
      </w:pPr>
      <w:r>
        <w:rPr>
          <w:rFonts w:ascii="Times New Roman"/>
          <w:b w:val="false"/>
          <w:i w:val="false"/>
          <w:color w:val="000000"/>
          <w:sz w:val="28"/>
        </w:rPr>
        <w:t>
      әртүрлі бұзылулар болуы мүмкін камуфляжды нысанды киімді пайдалану (шеврондардың болмауы, қалыптың төменгі және жоғарғы бөліктері түсінің сәйкес келмеуі, бас киім);</w:t>
      </w:r>
    </w:p>
    <w:p>
      <w:pPr>
        <w:spacing w:after="0"/>
        <w:ind w:left="0"/>
        <w:jc w:val="both"/>
      </w:pPr>
      <w:r>
        <w:rPr>
          <w:rFonts w:ascii="Times New Roman"/>
          <w:b w:val="false"/>
          <w:i w:val="false"/>
          <w:color w:val="000000"/>
          <w:sz w:val="28"/>
        </w:rPr>
        <w:t>
      байланыс жүйесі күзет (өткізу) бекетіндегі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етуі;</w:t>
      </w:r>
    </w:p>
    <w:p>
      <w:pPr>
        <w:spacing w:after="0"/>
        <w:ind w:left="0"/>
        <w:jc w:val="both"/>
      </w:pPr>
      <w:r>
        <w:rPr>
          <w:rFonts w:ascii="Times New Roman"/>
          <w:b w:val="false"/>
          <w:i w:val="false"/>
          <w:color w:val="000000"/>
          <w:sz w:val="28"/>
        </w:rPr>
        <w:t>
      дабылды дереу жіберуге мүмкіндік беретін (мобильді немесе стационарлық);</w:t>
      </w:r>
    </w:p>
    <w:p>
      <w:pPr>
        <w:spacing w:after="0"/>
        <w:ind w:left="0"/>
        <w:jc w:val="both"/>
      </w:pPr>
      <w:r>
        <w:rPr>
          <w:rFonts w:ascii="Times New Roman"/>
          <w:b w:val="false"/>
          <w:i w:val="false"/>
          <w:color w:val="000000"/>
          <w:sz w:val="28"/>
        </w:rPr>
        <w:t>
      дабыл түймесі объектіде терроризм актісінің жасалу қаупі туралы уәкілетті органдарды уақтылы хабардар ету мақсатында күзет (өткізу) бекетінде (пунктінде)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3-қосымша</w:t>
            </w:r>
          </w:p>
        </w:tc>
      </w:tr>
    </w:tbl>
    <w:bookmarkStart w:name="z284" w:id="215"/>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 ___</w:t>
      </w:r>
    </w:p>
    <w:bookmarkEnd w:id="215"/>
    <w:bookmarkStart w:name="z285" w:id="216"/>
    <w:p>
      <w:pPr>
        <w:spacing w:after="0"/>
        <w:ind w:left="0"/>
        <w:jc w:val="both"/>
      </w:pPr>
      <w:r>
        <w:rPr>
          <w:rFonts w:ascii="Times New Roman"/>
          <w:b w:val="false"/>
          <w:i w:val="false"/>
          <w:color w:val="000000"/>
          <w:sz w:val="28"/>
        </w:rPr>
        <w:t>
      Журналды жүргізу басталған күн 20__ жыл "___" _________.</w:t>
      </w:r>
    </w:p>
    <w:bookmarkEnd w:id="216"/>
    <w:bookmarkStart w:name="z286" w:id="217"/>
    <w:p>
      <w:pPr>
        <w:spacing w:after="0"/>
        <w:ind w:left="0"/>
        <w:jc w:val="both"/>
      </w:pPr>
      <w:r>
        <w:rPr>
          <w:rFonts w:ascii="Times New Roman"/>
          <w:b w:val="false"/>
          <w:i w:val="false"/>
          <w:color w:val="000000"/>
          <w:sz w:val="28"/>
        </w:rPr>
        <w:t>
      Журналды жүргізу аяқталған күн 20__ жыл "___" __________. (ішкі жағы)</w:t>
      </w:r>
    </w:p>
    <w:bookmarkEnd w:id="217"/>
    <w:bookmarkStart w:name="z287" w:id="218"/>
    <w:p>
      <w:pPr>
        <w:spacing w:after="0"/>
        <w:ind w:left="0"/>
        <w:jc w:val="left"/>
      </w:pPr>
      <w:r>
        <w:rPr>
          <w:rFonts w:ascii="Times New Roman"/>
          <w:b/>
          <w:i w:val="false"/>
          <w:color w:val="000000"/>
        </w:rPr>
        <w:t xml:space="preserve"> Бөлім 1. Нұсқама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тегі аты-жөні әкесінің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тегі аты-жөні әкесінің аты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берілетін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19"/>
    <w:p>
      <w:pPr>
        <w:spacing w:after="0"/>
        <w:ind w:left="0"/>
        <w:jc w:val="left"/>
      </w:pPr>
      <w:r>
        <w:rPr>
          <w:rFonts w:ascii="Times New Roman"/>
          <w:b/>
          <w:i w:val="false"/>
          <w:color w:val="000000"/>
        </w:rPr>
        <w:t xml:space="preserve"> Бөлім 2. Сабақтар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bookmarkStart w:name="z290" w:id="220"/>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ортадағы адамдардың іс-қимыл алгоритмдері</w:t>
      </w:r>
    </w:p>
    <w:bookmarkEnd w:id="220"/>
    <w:bookmarkStart w:name="z291" w:id="221"/>
    <w:p>
      <w:pPr>
        <w:spacing w:after="0"/>
        <w:ind w:left="0"/>
        <w:jc w:val="left"/>
      </w:pPr>
      <w:r>
        <w:rPr>
          <w:rFonts w:ascii="Times New Roman"/>
          <w:b/>
          <w:i w:val="false"/>
          <w:color w:val="000000"/>
        </w:rPr>
        <w:t xml:space="preserve"> 1-бөлім. Объектіге келушілер мен қызметкерлерге қарулы шабуыл кезіндегі іс-қимыл алгоритмі</w:t>
      </w:r>
    </w:p>
    <w:bookmarkEnd w:id="221"/>
    <w:bookmarkStart w:name="z292" w:id="222"/>
    <w:p>
      <w:pPr>
        <w:spacing w:after="0"/>
        <w:ind w:left="0"/>
        <w:jc w:val="both"/>
      </w:pPr>
      <w:r>
        <w:rPr>
          <w:rFonts w:ascii="Times New Roman"/>
          <w:b w:val="false"/>
          <w:i w:val="false"/>
          <w:color w:val="000000"/>
          <w:sz w:val="28"/>
        </w:rPr>
        <w:t>
      1. Объектіге келушілердің әрекеттері:</w:t>
      </w:r>
    </w:p>
    <w:bookmarkEnd w:id="222"/>
    <w:p>
      <w:pPr>
        <w:spacing w:after="0"/>
        <w:ind w:left="0"/>
        <w:jc w:val="both"/>
      </w:pPr>
      <w:r>
        <w:rPr>
          <w:rFonts w:ascii="Times New Roman"/>
          <w:b w:val="false"/>
          <w:i w:val="false"/>
          <w:color w:val="000000"/>
          <w:sz w:val="28"/>
        </w:rPr>
        <w:t>
      қорғану: ғимараттан ақырын шығу немесе үй-жайда жасырыну, есікті бұғаттау, құқық қорғау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bookmarkStart w:name="z295" w:id="223"/>
    <w:p>
      <w:pPr>
        <w:spacing w:after="0"/>
        <w:ind w:left="0"/>
        <w:jc w:val="both"/>
      </w:pPr>
      <w:r>
        <w:rPr>
          <w:rFonts w:ascii="Times New Roman"/>
          <w:b w:val="false"/>
          <w:i w:val="false"/>
          <w:color w:val="000000"/>
          <w:sz w:val="28"/>
        </w:rPr>
        <w:t>
      2. Объект персоналының әрекеті:</w:t>
      </w:r>
    </w:p>
    <w:bookmarkEnd w:id="223"/>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p>
      <w:pPr>
        <w:spacing w:after="0"/>
        <w:ind w:left="0"/>
        <w:jc w:val="both"/>
      </w:pPr>
      <w:r>
        <w:rPr>
          <w:rFonts w:ascii="Times New Roman"/>
          <w:b w:val="false"/>
          <w:i w:val="false"/>
          <w:color w:val="000000"/>
          <w:sz w:val="28"/>
        </w:rPr>
        <w:t>
      қорғану: ғимараттан ақырын шығу немесе үй-жайда жасырыну, есікті бұғаттау, құқық қорғау органдарының қызметкерлерінің келуін күту.</w:t>
      </w:r>
    </w:p>
    <w:bookmarkStart w:name="z298" w:id="224"/>
    <w:p>
      <w:pPr>
        <w:spacing w:after="0"/>
        <w:ind w:left="0"/>
        <w:jc w:val="both"/>
      </w:pPr>
      <w:r>
        <w:rPr>
          <w:rFonts w:ascii="Times New Roman"/>
          <w:b w:val="false"/>
          <w:i w:val="false"/>
          <w:color w:val="000000"/>
          <w:sz w:val="28"/>
        </w:rPr>
        <w:t>
      3. Объект күзетінің әрекеттері:</w:t>
      </w:r>
    </w:p>
    <w:bookmarkEnd w:id="224"/>
    <w:p>
      <w:pPr>
        <w:spacing w:after="0"/>
        <w:ind w:left="0"/>
        <w:jc w:val="both"/>
      </w:pPr>
      <w:r>
        <w:rPr>
          <w:rFonts w:ascii="Times New Roman"/>
          <w:b w:val="false"/>
          <w:i w:val="false"/>
          <w:color w:val="000000"/>
          <w:sz w:val="28"/>
        </w:rPr>
        <w:t>
      Қарулы қаскүнемді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кез келген әдіспен объект басшылығына, құқық қорғау және (немесе) арнаулы мемлекеттік органдарға қарулы шабуыл жасау фактісі туралы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жеке қауіпсіздігін қамтамасыз ету.</w:t>
      </w:r>
    </w:p>
    <w:bookmarkStart w:name="z304" w:id="225"/>
    <w:p>
      <w:pPr>
        <w:spacing w:after="0"/>
        <w:ind w:left="0"/>
        <w:jc w:val="both"/>
      </w:pPr>
      <w:r>
        <w:rPr>
          <w:rFonts w:ascii="Times New Roman"/>
          <w:b w:val="false"/>
          <w:i w:val="false"/>
          <w:color w:val="000000"/>
          <w:sz w:val="28"/>
        </w:rPr>
        <w:t>
      4. Объектілердің лауазымды адамдары мен басшыларының іс-әрекеттері:</w:t>
      </w:r>
    </w:p>
    <w:bookmarkEnd w:id="225"/>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 жасау фактілері мен мән-жайлары туралы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жасасу.</w:t>
      </w:r>
    </w:p>
    <w:bookmarkStart w:name="z308" w:id="226"/>
    <w:p>
      <w:pPr>
        <w:spacing w:after="0"/>
        <w:ind w:left="0"/>
        <w:jc w:val="left"/>
      </w:pPr>
      <w:r>
        <w:rPr>
          <w:rFonts w:ascii="Times New Roman"/>
          <w:b/>
          <w:i w:val="false"/>
          <w:color w:val="000000"/>
        </w:rPr>
        <w:t xml:space="preserve"> 2-бөлім. Адамдарды кепілге алу кезіндегі іс-қимыл алгоритмі</w:t>
      </w:r>
    </w:p>
    <w:bookmarkEnd w:id="226"/>
    <w:bookmarkStart w:name="z309" w:id="227"/>
    <w:p>
      <w:pPr>
        <w:spacing w:after="0"/>
        <w:ind w:left="0"/>
        <w:jc w:val="both"/>
      </w:pPr>
      <w:r>
        <w:rPr>
          <w:rFonts w:ascii="Times New Roman"/>
          <w:b w:val="false"/>
          <w:i w:val="false"/>
          <w:color w:val="000000"/>
          <w:sz w:val="28"/>
        </w:rPr>
        <w:t>
      5. Объектіге келушілердің іс-әрекеттері:</w:t>
      </w:r>
    </w:p>
    <w:bookmarkEnd w:id="227"/>
    <w:p>
      <w:pPr>
        <w:spacing w:after="0"/>
        <w:ind w:left="0"/>
        <w:jc w:val="both"/>
      </w:pPr>
      <w:r>
        <w:rPr>
          <w:rFonts w:ascii="Times New Roman"/>
          <w:b w:val="false"/>
          <w:i w:val="false"/>
          <w:color w:val="000000"/>
          <w:sz w:val="28"/>
        </w:rPr>
        <w:t>
      қорғану:кепілге алынбауға, ғимараттан ақырын шығып кетуге немесе үй-жайға тығылуға, есікті бұғаттау, құқық қорғау органдарының қызметкерлері келгенге дейін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органдарды кепілге алынған адамдар мен қаскүнемдердің басып алу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хабардар ету.</w:t>
      </w:r>
    </w:p>
    <w:bookmarkStart w:name="z312" w:id="228"/>
    <w:p>
      <w:pPr>
        <w:spacing w:after="0"/>
        <w:ind w:left="0"/>
        <w:jc w:val="both"/>
      </w:pPr>
      <w:r>
        <w:rPr>
          <w:rFonts w:ascii="Times New Roman"/>
          <w:b w:val="false"/>
          <w:i w:val="false"/>
          <w:color w:val="000000"/>
          <w:sz w:val="28"/>
        </w:rPr>
        <w:t>
      6. Объект қызметкерлерінің іс-әрекеттері:</w:t>
      </w:r>
    </w:p>
    <w:bookmarkEnd w:id="228"/>
    <w:p>
      <w:pPr>
        <w:spacing w:after="0"/>
        <w:ind w:left="0"/>
        <w:jc w:val="both"/>
      </w:pPr>
      <w:r>
        <w:rPr>
          <w:rFonts w:ascii="Times New Roman"/>
          <w:b w:val="false"/>
          <w:i w:val="false"/>
          <w:color w:val="000000"/>
          <w:sz w:val="28"/>
        </w:rPr>
        <w:t>
      қорғану: кепілге алынбауға, ғимараттан ақырын шығып кету немесе үй-жайға жасырыну, есікті бұғаттау,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органдарын кепілге алынған адамдар мен қаскүнемдердің басып алу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хабардар ету.</w:t>
      </w:r>
    </w:p>
    <w:bookmarkStart w:name="z315" w:id="229"/>
    <w:p>
      <w:pPr>
        <w:spacing w:after="0"/>
        <w:ind w:left="0"/>
        <w:jc w:val="both"/>
      </w:pPr>
      <w:r>
        <w:rPr>
          <w:rFonts w:ascii="Times New Roman"/>
          <w:b w:val="false"/>
          <w:i w:val="false"/>
          <w:color w:val="000000"/>
          <w:sz w:val="28"/>
        </w:rPr>
        <w:t>
      7. Объекті күзетінің іс-әрекеттері:</w:t>
      </w:r>
    </w:p>
    <w:bookmarkEnd w:id="229"/>
    <w:p>
      <w:pPr>
        <w:spacing w:after="0"/>
        <w:ind w:left="0"/>
        <w:jc w:val="both"/>
      </w:pPr>
      <w:r>
        <w:rPr>
          <w:rFonts w:ascii="Times New Roman"/>
          <w:b w:val="false"/>
          <w:i w:val="false"/>
          <w:color w:val="000000"/>
          <w:sz w:val="28"/>
        </w:rPr>
        <w:t>
      Қарулы қаскүнемді (-дерді) анықтау;</w:t>
      </w:r>
    </w:p>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адамдарды кепілге алуға оқталу фактілері мен мән-жайлары туралы объект басшылығына, құқық қорғау және (немесе) арнайы мемлекеттік органдарға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басқалар);</w:t>
      </w:r>
    </w:p>
    <w:p>
      <w:pPr>
        <w:spacing w:after="0"/>
        <w:ind w:left="0"/>
        <w:jc w:val="both"/>
      </w:pPr>
      <w:r>
        <w:rPr>
          <w:rFonts w:ascii="Times New Roman"/>
          <w:b w:val="false"/>
          <w:i w:val="false"/>
          <w:color w:val="000000"/>
          <w:sz w:val="28"/>
        </w:rPr>
        <w:t>
      өз қауіпсіздігіңді қамтамасыз ету (кепілге алынбау және басқалар).</w:t>
      </w:r>
    </w:p>
    <w:bookmarkStart w:name="z321" w:id="230"/>
    <w:p>
      <w:pPr>
        <w:spacing w:after="0"/>
        <w:ind w:left="0"/>
        <w:jc w:val="both"/>
      </w:pPr>
      <w:r>
        <w:rPr>
          <w:rFonts w:ascii="Times New Roman"/>
          <w:b w:val="false"/>
          <w:i w:val="false"/>
          <w:color w:val="000000"/>
          <w:sz w:val="28"/>
        </w:rPr>
        <w:t>
      8. Объектілердің лауазымды адамдары мен басшыларының іс-әрекеттері:</w:t>
      </w:r>
    </w:p>
    <w:bookmarkEnd w:id="230"/>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алуға әрекет жасау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325" w:id="231"/>
    <w:p>
      <w:pPr>
        <w:spacing w:after="0"/>
        <w:ind w:left="0"/>
        <w:jc w:val="both"/>
      </w:pPr>
      <w:r>
        <w:rPr>
          <w:rFonts w:ascii="Times New Roman"/>
          <w:b w:val="false"/>
          <w:i w:val="false"/>
          <w:color w:val="000000"/>
          <w:sz w:val="28"/>
        </w:rPr>
        <w:t>
      9. Кепілге алу кезіндегі іс-әрекеттер:</w:t>
      </w:r>
    </w:p>
    <w:bookmarkEnd w:id="231"/>
    <w:p>
      <w:pPr>
        <w:spacing w:after="0"/>
        <w:ind w:left="0"/>
        <w:jc w:val="both"/>
      </w:pPr>
      <w:r>
        <w:rPr>
          <w:rFonts w:ascii="Times New Roman"/>
          <w:b w:val="false"/>
          <w:i w:val="false"/>
          <w:color w:val="000000"/>
          <w:sz w:val="28"/>
        </w:rPr>
        <w:t>
      тыныштану, үрейленбеу, бәсең дауыспен сөйлеу;</w:t>
      </w:r>
    </w:p>
    <w:p>
      <w:pPr>
        <w:spacing w:after="0"/>
        <w:ind w:left="0"/>
        <w:jc w:val="both"/>
      </w:pPr>
      <w:r>
        <w:rPr>
          <w:rFonts w:ascii="Times New Roman"/>
          <w:b w:val="false"/>
          <w:i w:val="false"/>
          <w:color w:val="000000"/>
          <w:sz w:val="28"/>
        </w:rPr>
        <w:t>
      басқыншылардың көзіне қарамау, дөрекілік танытпау. Басқыншыларды дене күшін немесе қаруды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p>
      <w:pPr>
        <w:spacing w:after="0"/>
        <w:ind w:left="0"/>
        <w:jc w:val="both"/>
      </w:pPr>
      <w:r>
        <w:rPr>
          <w:rFonts w:ascii="Times New Roman"/>
          <w:b w:val="false"/>
          <w:i w:val="false"/>
          <w:color w:val="000000"/>
          <w:sz w:val="28"/>
        </w:rPr>
        <w:t>
      қатты сынаққа физикалық және моральдық тұрғыдан дайындалу;</w:t>
      </w:r>
    </w:p>
    <w:p>
      <w:pPr>
        <w:spacing w:after="0"/>
        <w:ind w:left="0"/>
        <w:jc w:val="both"/>
      </w:pPr>
      <w:r>
        <w:rPr>
          <w:rFonts w:ascii="Times New Roman"/>
          <w:b w:val="false"/>
          <w:i w:val="false"/>
          <w:color w:val="000000"/>
          <w:sz w:val="28"/>
        </w:rPr>
        <w:t>
      басқыншыларға өшпенділік пен немқұрайлылық танытпау;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іс-әрекет жасауға рұқсат сұрау;</w:t>
      </w:r>
    </w:p>
    <w:p>
      <w:pPr>
        <w:spacing w:after="0"/>
        <w:ind w:left="0"/>
        <w:jc w:val="both"/>
      </w:pPr>
      <w:r>
        <w:rPr>
          <w:rFonts w:ascii="Times New Roman"/>
          <w:b w:val="false"/>
          <w:i w:val="false"/>
          <w:color w:val="000000"/>
          <w:sz w:val="28"/>
        </w:rPr>
        <w:t>
      өз мінез-құлқымен басқыншылардың назарын аудармау, белсенді қарсылық көрсетпеу. Бұл сіздің жағдайыңызды нашарлатуы мүмкін;</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өзінің орналасқан (қамалған) жерін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қандай болмасын, тағамды елеусіз қалдырмау. Бұл күш пен денсаулықты сақтауға көмектеседі;</w:t>
      </w:r>
    </w:p>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p>
      <w:pPr>
        <w:spacing w:after="0"/>
        <w:ind w:left="0"/>
        <w:jc w:val="both"/>
      </w:pPr>
      <w:r>
        <w:rPr>
          <w:rFonts w:ascii="Times New Roman"/>
          <w:b w:val="false"/>
          <w:i w:val="false"/>
          <w:color w:val="000000"/>
          <w:sz w:val="28"/>
        </w:rPr>
        <w:t>
      ең бастысы, басқыншылар бақылауды тоқтатса да, үрейленбеу;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қабырғаға қарай еденге төмен қарап жату, басты қолмен жабу және қозғалмау;</w:t>
      </w:r>
    </w:p>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bookmarkStart w:name="z344" w:id="232"/>
    <w:p>
      <w:pPr>
        <w:spacing w:after="0"/>
        <w:ind w:left="0"/>
        <w:jc w:val="left"/>
      </w:pPr>
      <w:r>
        <w:rPr>
          <w:rFonts w:ascii="Times New Roman"/>
          <w:b/>
          <w:i w:val="false"/>
          <w:color w:val="000000"/>
        </w:rPr>
        <w:t xml:space="preserve"> 3-бөлім. Жарылғыш құрылғылар мен жарылғыш заттарды қою кезіндегі іс-әрекет алгоритмі</w:t>
      </w:r>
    </w:p>
    <w:bookmarkEnd w:id="232"/>
    <w:bookmarkStart w:name="z345" w:id="233"/>
    <w:p>
      <w:pPr>
        <w:spacing w:after="0"/>
        <w:ind w:left="0"/>
        <w:jc w:val="both"/>
      </w:pPr>
      <w:r>
        <w:rPr>
          <w:rFonts w:ascii="Times New Roman"/>
          <w:b w:val="false"/>
          <w:i w:val="false"/>
          <w:color w:val="000000"/>
          <w:sz w:val="28"/>
        </w:rPr>
        <w:t>
      10. Жарылғыш құрылғыны көрсететін белгілер:</w:t>
      </w:r>
    </w:p>
    <w:bookmarkEnd w:id="233"/>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 шығаратын күдікті дыбыстар, шертулер, сағаттың тықылдауы;</w:t>
      </w:r>
    </w:p>
    <w:p>
      <w:pPr>
        <w:spacing w:after="0"/>
        <w:ind w:left="0"/>
        <w:jc w:val="both"/>
      </w:pPr>
      <w:r>
        <w:rPr>
          <w:rFonts w:ascii="Times New Roman"/>
          <w:b w:val="false"/>
          <w:i w:val="false"/>
          <w:color w:val="000000"/>
          <w:sz w:val="28"/>
        </w:rPr>
        <w:t>
      заттан бадамға тән иісі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Start w:name="z351" w:id="234"/>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234"/>
    <w:p>
      <w:pPr>
        <w:spacing w:after="0"/>
        <w:ind w:left="0"/>
        <w:jc w:val="both"/>
      </w:pPr>
      <w:r>
        <w:rPr>
          <w:rFonts w:ascii="Times New Roman"/>
          <w:b w:val="false"/>
          <w:i w:val="false"/>
          <w:color w:val="000000"/>
          <w:sz w:val="28"/>
        </w:rPr>
        <w:t>
      қолмен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айналасындағылардан сұрастыру;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 күдікті тұлға/тұлғалар туралы хабардар ету (саны, ЖҚҚ, қарудың болуы сыртқы белгілері, жарақтандырылуы, жасы, лақап аты, ұлты және басқалары);</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362" w:id="235"/>
    <w:p>
      <w:pPr>
        <w:spacing w:after="0"/>
        <w:ind w:left="0"/>
        <w:jc w:val="both"/>
      </w:pPr>
      <w:r>
        <w:rPr>
          <w:rFonts w:ascii="Times New Roman"/>
          <w:b w:val="false"/>
          <w:i w:val="false"/>
          <w:color w:val="000000"/>
          <w:sz w:val="28"/>
        </w:rPr>
        <w:t>
      12. Күдікті зат табылған кездегі персоналдың іс-қимылы:</w:t>
      </w:r>
    </w:p>
    <w:bookmarkEnd w:id="235"/>
    <w:p>
      <w:pPr>
        <w:spacing w:after="0"/>
        <w:ind w:left="0"/>
        <w:jc w:val="both"/>
      </w:pPr>
      <w:r>
        <w:rPr>
          <w:rFonts w:ascii="Times New Roman"/>
          <w:b w:val="false"/>
          <w:i w:val="false"/>
          <w:color w:val="000000"/>
          <w:sz w:val="28"/>
        </w:rPr>
        <w:t>
      қолмен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жарылғыш затты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мүмкіндігінше күзетпен бөгде адамдардың күдікті зат пен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жасау;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болуы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p>
      <w:pPr>
        <w:spacing w:after="0"/>
        <w:ind w:left="0"/>
        <w:jc w:val="both"/>
      </w:pPr>
      <w:r>
        <w:rPr>
          <w:rFonts w:ascii="Times New Roman"/>
          <w:b w:val="false"/>
          <w:i w:val="false"/>
          <w:color w:val="000000"/>
          <w:sz w:val="28"/>
        </w:rPr>
        <w:t>
      келушілерді эвокуациялауды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376" w:id="236"/>
    <w:p>
      <w:pPr>
        <w:spacing w:after="0"/>
        <w:ind w:left="0"/>
        <w:jc w:val="both"/>
      </w:pPr>
      <w:r>
        <w:rPr>
          <w:rFonts w:ascii="Times New Roman"/>
          <w:b w:val="false"/>
          <w:i w:val="false"/>
          <w:color w:val="000000"/>
          <w:sz w:val="28"/>
        </w:rPr>
        <w:t>
      13. Күдікті зат табылған кездегі күзеттің іс-әрекеттері:</w:t>
      </w:r>
    </w:p>
    <w:bookmarkEnd w:id="236"/>
    <w:p>
      <w:pPr>
        <w:spacing w:after="0"/>
        <w:ind w:left="0"/>
        <w:jc w:val="both"/>
      </w:pPr>
      <w:r>
        <w:rPr>
          <w:rFonts w:ascii="Times New Roman"/>
          <w:b w:val="false"/>
          <w:i w:val="false"/>
          <w:color w:val="000000"/>
          <w:sz w:val="28"/>
        </w:rPr>
        <w:t>
      ұстамау, жақындамау, қозғалтпау;</w:t>
      </w:r>
    </w:p>
    <w:p>
      <w:pPr>
        <w:spacing w:after="0"/>
        <w:ind w:left="0"/>
        <w:jc w:val="both"/>
      </w:pPr>
      <w:r>
        <w:rPr>
          <w:rFonts w:ascii="Times New Roman"/>
          <w:b w:val="false"/>
          <w:i w:val="false"/>
          <w:color w:val="000000"/>
          <w:sz w:val="28"/>
        </w:rPr>
        <w:t>
      иесіз заттың ықтимал иесін анықтау үшін айналасындағылардан сұрастыру;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жарылғыш затты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күзетке,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елеулі мән-жайларын сипаттауға дайын болу;</w:t>
      </w:r>
    </w:p>
    <w:p>
      <w:pPr>
        <w:spacing w:after="0"/>
        <w:ind w:left="0"/>
        <w:jc w:val="both"/>
      </w:pPr>
      <w:r>
        <w:rPr>
          <w:rFonts w:ascii="Times New Roman"/>
          <w:b w:val="false"/>
          <w:i w:val="false"/>
          <w:color w:val="000000"/>
          <w:sz w:val="28"/>
        </w:rPr>
        <w:t>
      дүрбелең туғызбау үшін болған оқиға туралы білуге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жүргізу;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bookmarkStart w:name="z388" w:id="237"/>
    <w:p>
      <w:pPr>
        <w:spacing w:after="0"/>
        <w:ind w:left="0"/>
        <w:jc w:val="both"/>
      </w:pPr>
      <w:r>
        <w:rPr>
          <w:rFonts w:ascii="Times New Roman"/>
          <w:b w:val="false"/>
          <w:i w:val="false"/>
          <w:color w:val="000000"/>
          <w:sz w:val="28"/>
        </w:rPr>
        <w:t>
      14. Объектілердің лауазымды адамдары мен басшыларының іс-әрекеттері:</w:t>
      </w:r>
    </w:p>
    <w:bookmarkEnd w:id="237"/>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қарап-тексеруді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394" w:id="238"/>
    <w:p>
      <w:pPr>
        <w:spacing w:after="0"/>
        <w:ind w:left="0"/>
        <w:jc w:val="both"/>
      </w:pPr>
      <w:r>
        <w:rPr>
          <w:rFonts w:ascii="Times New Roman"/>
          <w:b w:val="false"/>
          <w:i w:val="false"/>
          <w:color w:val="000000"/>
          <w:sz w:val="28"/>
        </w:rPr>
        <w:t>
      15. Жарылғыш құрылғы (бұдан әрі - ЖҚ) немесе ЖҚ-ға ұқсас зат табылған кезде алып тастауға және қоршап алудың қашықтықтары:</w:t>
      </w:r>
    </w:p>
    <w:bookmarkEnd w:id="238"/>
    <w:p>
      <w:pPr>
        <w:spacing w:after="0"/>
        <w:ind w:left="0"/>
        <w:jc w:val="both"/>
      </w:pPr>
      <w:r>
        <w:rPr>
          <w:rFonts w:ascii="Times New Roman"/>
          <w:b w:val="false"/>
          <w:i w:val="false"/>
          <w:color w:val="000000"/>
          <w:sz w:val="28"/>
        </w:rPr>
        <w:t>
      РГД-5 граната- 50 метр;</w:t>
      </w:r>
    </w:p>
    <w:p>
      <w:pPr>
        <w:spacing w:after="0"/>
        <w:ind w:left="0"/>
        <w:jc w:val="both"/>
      </w:pPr>
      <w:r>
        <w:rPr>
          <w:rFonts w:ascii="Times New Roman"/>
          <w:b w:val="false"/>
          <w:i w:val="false"/>
          <w:color w:val="000000"/>
          <w:sz w:val="28"/>
        </w:rPr>
        <w:t xml:space="preserve">
      Ф-1 граната- 200 метр; </w:t>
      </w:r>
    </w:p>
    <w:p>
      <w:pPr>
        <w:spacing w:after="0"/>
        <w:ind w:left="0"/>
        <w:jc w:val="both"/>
      </w:pPr>
      <w:r>
        <w:rPr>
          <w:rFonts w:ascii="Times New Roman"/>
          <w:b w:val="false"/>
          <w:i w:val="false"/>
          <w:color w:val="000000"/>
          <w:sz w:val="28"/>
        </w:rPr>
        <w:t>
      салмағы 200 грамм тротил шашкасы - 45 метр;</w:t>
      </w:r>
    </w:p>
    <w:p>
      <w:pPr>
        <w:spacing w:after="0"/>
        <w:ind w:left="0"/>
        <w:jc w:val="both"/>
      </w:pPr>
      <w:r>
        <w:rPr>
          <w:rFonts w:ascii="Times New Roman"/>
          <w:b w:val="false"/>
          <w:i w:val="false"/>
          <w:color w:val="000000"/>
          <w:sz w:val="28"/>
        </w:rPr>
        <w:t>
      салмағы 400 грамм тротил шашкасы - 55 метр;</w:t>
      </w:r>
    </w:p>
    <w:p>
      <w:pPr>
        <w:spacing w:after="0"/>
        <w:ind w:left="0"/>
        <w:jc w:val="both"/>
      </w:pPr>
      <w:r>
        <w:rPr>
          <w:rFonts w:ascii="Times New Roman"/>
          <w:b w:val="false"/>
          <w:i w:val="false"/>
          <w:color w:val="000000"/>
          <w:sz w:val="28"/>
        </w:rPr>
        <w:t>
      сыра банкасы 0,33 литр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- 460-580 метр;</w:t>
      </w:r>
    </w:p>
    <w:p>
      <w:pPr>
        <w:spacing w:after="0"/>
        <w:ind w:left="0"/>
        <w:jc w:val="both"/>
      </w:pPr>
      <w:r>
        <w:rPr>
          <w:rFonts w:ascii="Times New Roman"/>
          <w:b w:val="false"/>
          <w:i w:val="false"/>
          <w:color w:val="000000"/>
          <w:sz w:val="28"/>
        </w:rPr>
        <w:t>
      автобус - 920 метр;</w:t>
      </w:r>
    </w:p>
    <w:p>
      <w:pPr>
        <w:spacing w:after="0"/>
        <w:ind w:left="0"/>
        <w:jc w:val="both"/>
      </w:pPr>
      <w:r>
        <w:rPr>
          <w:rFonts w:ascii="Times New Roman"/>
          <w:b w:val="false"/>
          <w:i w:val="false"/>
          <w:color w:val="000000"/>
          <w:sz w:val="28"/>
        </w:rPr>
        <w:t>
      жүк көлігі (фургон) - 1240 метр.</w:t>
      </w:r>
    </w:p>
    <w:bookmarkStart w:name="z405" w:id="239"/>
    <w:p>
      <w:pPr>
        <w:spacing w:after="0"/>
        <w:ind w:left="0"/>
        <w:jc w:val="left"/>
      </w:pPr>
      <w:r>
        <w:rPr>
          <w:rFonts w:ascii="Times New Roman"/>
          <w:b/>
          <w:i w:val="false"/>
          <w:color w:val="000000"/>
        </w:rPr>
        <w:t xml:space="preserve"> 4-бөлім. Өзін-өзі өлтіруші террористерді қолдана отырып жасалған шабуыл кезіндегі іс-қимыл алгоритмі</w:t>
      </w:r>
    </w:p>
    <w:bookmarkEnd w:id="239"/>
    <w:bookmarkStart w:name="z406" w:id="240"/>
    <w:p>
      <w:pPr>
        <w:spacing w:after="0"/>
        <w:ind w:left="0"/>
        <w:jc w:val="both"/>
      </w:pPr>
      <w:r>
        <w:rPr>
          <w:rFonts w:ascii="Times New Roman"/>
          <w:b w:val="false"/>
          <w:i w:val="false"/>
          <w:color w:val="000000"/>
          <w:sz w:val="28"/>
        </w:rPr>
        <w:t>
      16. Объект келушілерінің іс-әрекеттері:</w:t>
      </w:r>
    </w:p>
    <w:bookmarkEnd w:id="240"/>
    <w:p>
      <w:pPr>
        <w:spacing w:after="0"/>
        <w:ind w:left="0"/>
        <w:jc w:val="both"/>
      </w:pPr>
      <w:r>
        <w:rPr>
          <w:rFonts w:ascii="Times New Roman"/>
          <w:b w:val="false"/>
          <w:i w:val="false"/>
          <w:color w:val="000000"/>
          <w:sz w:val="28"/>
        </w:rPr>
        <w:t>
      қорғану: ғимараттан ақырын шығып кету немесе үй-жайда жасырыну, есікті бұғаттау,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 жасау фактісі мен мән-жайлары туралы мүмкіндігінше кез келген тәсілмен хабардар ету.</w:t>
      </w:r>
    </w:p>
    <w:bookmarkStart w:name="z409" w:id="241"/>
    <w:p>
      <w:pPr>
        <w:spacing w:after="0"/>
        <w:ind w:left="0"/>
        <w:jc w:val="both"/>
      </w:pPr>
      <w:r>
        <w:rPr>
          <w:rFonts w:ascii="Times New Roman"/>
          <w:b w:val="false"/>
          <w:i w:val="false"/>
          <w:color w:val="000000"/>
          <w:sz w:val="28"/>
        </w:rPr>
        <w:t>
      17. Персоналдың іс-әрекеттері:</w:t>
      </w:r>
    </w:p>
    <w:bookmarkEnd w:id="241"/>
    <w:p>
      <w:pPr>
        <w:spacing w:after="0"/>
        <w:ind w:left="0"/>
        <w:jc w:val="both"/>
      </w:pPr>
      <w:r>
        <w:rPr>
          <w:rFonts w:ascii="Times New Roman"/>
          <w:b w:val="false"/>
          <w:i w:val="false"/>
          <w:color w:val="000000"/>
          <w:sz w:val="28"/>
        </w:rPr>
        <w:t>
      қорғану: ғимараттан ақырын шығып кету немесе үй-жайда жасырыну, есікті бұғаттау,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объект басшылығын қарулы шабуыл жасау фактісі мен мән-жайлары туралы мүмкіндігінше кез келген тәсілмен хабардар ету.</w:t>
      </w:r>
    </w:p>
    <w:bookmarkStart w:name="z412" w:id="242"/>
    <w:p>
      <w:pPr>
        <w:spacing w:after="0"/>
        <w:ind w:left="0"/>
        <w:jc w:val="both"/>
      </w:pPr>
      <w:r>
        <w:rPr>
          <w:rFonts w:ascii="Times New Roman"/>
          <w:b w:val="false"/>
          <w:i w:val="false"/>
          <w:color w:val="000000"/>
          <w:sz w:val="28"/>
        </w:rPr>
        <w:t>
      18. Объект күзетінің іс-әрекеттері:</w:t>
      </w:r>
    </w:p>
    <w:bookmarkEnd w:id="242"/>
    <w:p>
      <w:pPr>
        <w:spacing w:after="0"/>
        <w:ind w:left="0"/>
        <w:jc w:val="both"/>
      </w:pPr>
      <w:r>
        <w:rPr>
          <w:rFonts w:ascii="Times New Roman"/>
          <w:b w:val="false"/>
          <w:i w:val="false"/>
          <w:color w:val="000000"/>
          <w:sz w:val="28"/>
        </w:rPr>
        <w:t>
      мүмкіндігінше оны/олардың (жанкешті-лаңкестерді)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 күдікті адамның немесе адамдар тобының жүріп-тұруын бақылауды ұйымдастыру;</w:t>
      </w:r>
    </w:p>
    <w:p>
      <w:pPr>
        <w:spacing w:after="0"/>
        <w:ind w:left="0"/>
        <w:jc w:val="both"/>
      </w:pPr>
      <w:r>
        <w:rPr>
          <w:rFonts w:ascii="Times New Roman"/>
          <w:b w:val="false"/>
          <w:i w:val="false"/>
          <w:color w:val="000000"/>
          <w:sz w:val="28"/>
        </w:rPr>
        <w:t>
      өз қауіпсіздігін қамтамасыз ету.</w:t>
      </w:r>
    </w:p>
    <w:bookmarkStart w:name="z418" w:id="243"/>
    <w:p>
      <w:pPr>
        <w:spacing w:after="0"/>
        <w:ind w:left="0"/>
        <w:jc w:val="both"/>
      </w:pPr>
      <w:r>
        <w:rPr>
          <w:rFonts w:ascii="Times New Roman"/>
          <w:b w:val="false"/>
          <w:i w:val="false"/>
          <w:color w:val="000000"/>
          <w:sz w:val="28"/>
        </w:rPr>
        <w:t>
      19. Объектілердің лауазымды адамдары мен басшыларының іс-әрекеттері:</w:t>
      </w:r>
    </w:p>
    <w:bookmarkEnd w:id="243"/>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құқық қорғау және (немесе) арнаулы мемлекеттік органдарға ақпаратты дереу беру (оның ішінде адал ниетпен әрекет ету);</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bookmarkStart w:name="z423" w:id="244"/>
    <w:p>
      <w:pPr>
        <w:spacing w:after="0"/>
        <w:ind w:left="0"/>
        <w:jc w:val="left"/>
      </w:pPr>
      <w:r>
        <w:rPr>
          <w:rFonts w:ascii="Times New Roman"/>
          <w:b/>
          <w:i w:val="false"/>
          <w:color w:val="000000"/>
        </w:rPr>
        <w:t xml:space="preserve"> 5-бөлім. Телефон арқылы қауіп төнген кездегі іс-әрекеттер алгоритмі</w:t>
      </w:r>
    </w:p>
    <w:bookmarkEnd w:id="244"/>
    <w:bookmarkStart w:name="z424" w:id="245"/>
    <w:p>
      <w:pPr>
        <w:spacing w:after="0"/>
        <w:ind w:left="0"/>
        <w:jc w:val="both"/>
      </w:pPr>
      <w:r>
        <w:rPr>
          <w:rFonts w:ascii="Times New Roman"/>
          <w:b w:val="false"/>
          <w:i w:val="false"/>
          <w:color w:val="000000"/>
          <w:sz w:val="28"/>
        </w:rPr>
        <w:t>
      20. Қауіп-қатерді алушының телефон арқылы жасаған әрекеттері (лауазымды тұлғалар, қызметкер, кезекші бөлімшенің қызметкері):</w:t>
      </w:r>
    </w:p>
    <w:bookmarkEnd w:id="245"/>
    <w:bookmarkStart w:name="z425" w:id="246"/>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246"/>
    <w:p>
      <w:pPr>
        <w:spacing w:after="0"/>
        <w:ind w:left="0"/>
        <w:jc w:val="both"/>
      </w:pPr>
      <w:r>
        <w:rPr>
          <w:rFonts w:ascii="Times New Roman"/>
          <w:b w:val="false"/>
          <w:i w:val="false"/>
          <w:color w:val="000000"/>
          <w:sz w:val="28"/>
        </w:rPr>
        <w:t>
      дауыс (анық немесе тұйық,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p>
      <w:pPr>
        <w:spacing w:after="0"/>
        <w:ind w:left="0"/>
        <w:jc w:val="both"/>
      </w:pPr>
      <w:r>
        <w:rPr>
          <w:rFonts w:ascii="Times New Roman"/>
          <w:b w:val="false"/>
          <w:i w:val="false"/>
          <w:color w:val="000000"/>
          <w:sz w:val="28"/>
        </w:rPr>
        <w:t>
      сөзінің мәнері (шешіліп сөйлеу, кекетіп, әдепсіз сөйлеу);</w:t>
      </w:r>
    </w:p>
    <w:bookmarkStart w:name="z430" w:id="247"/>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 сипатына (қалалық, қалааралық) назар аудару;</w:t>
      </w:r>
    </w:p>
    <w:bookmarkEnd w:id="247"/>
    <w:bookmarkStart w:name="z431" w:id="248"/>
    <w:p>
      <w:pPr>
        <w:spacing w:after="0"/>
        <w:ind w:left="0"/>
        <w:jc w:val="both"/>
      </w:pPr>
      <w:r>
        <w:rPr>
          <w:rFonts w:ascii="Times New Roman"/>
          <w:b w:val="false"/>
          <w:i w:val="false"/>
          <w:color w:val="000000"/>
          <w:sz w:val="28"/>
        </w:rPr>
        <w:t>
      3) сөйлесудің нақты басталу уақытын және оның ұзақтығын белгілеу;</w:t>
      </w:r>
    </w:p>
    <w:bookmarkEnd w:id="248"/>
    <w:bookmarkStart w:name="z432" w:id="249"/>
    <w:p>
      <w:pPr>
        <w:spacing w:after="0"/>
        <w:ind w:left="0"/>
        <w:jc w:val="both"/>
      </w:pPr>
      <w:r>
        <w:rPr>
          <w:rFonts w:ascii="Times New Roman"/>
          <w:b w:val="false"/>
          <w:i w:val="false"/>
          <w:color w:val="000000"/>
          <w:sz w:val="28"/>
        </w:rPr>
        <w:t>
      4) әңгімелесу барысында мынадай сұрақтарға жауап алуға тырысу:</w:t>
      </w:r>
    </w:p>
    <w:bookmarkEnd w:id="249"/>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өзі талап ете ме немесе делдал ретінде әрекет ете ме және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bookmarkStart w:name="z439" w:id="250"/>
    <w:p>
      <w:pPr>
        <w:spacing w:after="0"/>
        <w:ind w:left="0"/>
        <w:jc w:val="both"/>
      </w:pPr>
      <w:r>
        <w:rPr>
          <w:rFonts w:ascii="Times New Roman"/>
          <w:b w:val="false"/>
          <w:i w:val="false"/>
          <w:color w:val="000000"/>
          <w:sz w:val="28"/>
        </w:rPr>
        <w:t>
      5) сіз және басшылық шешім қабылдау немесе қандай да бір іс-әрекет жасау үшін қоңырау шалушыдан барынша уақыт аралығын созу мүмкіндігіне қол жеткізуге тырысу;</w:t>
      </w:r>
    </w:p>
    <w:bookmarkEnd w:id="250"/>
    <w:bookmarkStart w:name="z440" w:id="251"/>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w:t>
      </w:r>
    </w:p>
    <w:bookmarkEnd w:id="251"/>
    <w:bookmarkStart w:name="z441" w:id="252"/>
    <w:p>
      <w:pPr>
        <w:spacing w:after="0"/>
        <w:ind w:left="0"/>
        <w:jc w:val="left"/>
      </w:pPr>
      <w:r>
        <w:rPr>
          <w:rFonts w:ascii="Times New Roman"/>
          <w:b/>
          <w:i w:val="false"/>
          <w:color w:val="000000"/>
        </w:rPr>
        <w:t xml:space="preserve"> 6-бөлім. Химиялық қауіпті және улы заттарды қолдану кезіндегі іс-әрекет алгоритмі</w:t>
      </w:r>
    </w:p>
    <w:bookmarkEnd w:id="252"/>
    <w:bookmarkStart w:name="z442" w:id="253"/>
    <w:p>
      <w:pPr>
        <w:spacing w:after="0"/>
        <w:ind w:left="0"/>
        <w:jc w:val="both"/>
      </w:pPr>
      <w:r>
        <w:rPr>
          <w:rFonts w:ascii="Times New Roman"/>
          <w:b w:val="false"/>
          <w:i w:val="false"/>
          <w:color w:val="000000"/>
          <w:sz w:val="28"/>
        </w:rPr>
        <w:t>
      Объект қызметкерлерінің іс-әрекеттері:</w:t>
      </w:r>
    </w:p>
    <w:bookmarkEnd w:id="253"/>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құқық қорғау және/немесе арнаулы мемлекеттік органдарды, күзетшілерді, объектінің персоналын күдікті адам, адамдар немесе заттар туралы хабардар ету.</w:t>
      </w:r>
    </w:p>
    <w:bookmarkStart w:name="z445" w:id="254"/>
    <w:p>
      <w:pPr>
        <w:spacing w:after="0"/>
        <w:ind w:left="0"/>
        <w:jc w:val="both"/>
      </w:pPr>
      <w:r>
        <w:rPr>
          <w:rFonts w:ascii="Times New Roman"/>
          <w:b w:val="false"/>
          <w:i w:val="false"/>
          <w:color w:val="000000"/>
          <w:sz w:val="28"/>
        </w:rPr>
        <w:t>
      Объект күзетінің іс-әрекеттері:</w:t>
      </w:r>
    </w:p>
    <w:bookmarkEnd w:id="254"/>
    <w:p>
      <w:pPr>
        <w:spacing w:after="0"/>
        <w:ind w:left="0"/>
        <w:jc w:val="both"/>
      </w:pPr>
      <w:r>
        <w:rPr>
          <w:rFonts w:ascii="Times New Roman"/>
          <w:b w:val="false"/>
          <w:i w:val="false"/>
          <w:color w:val="000000"/>
          <w:sz w:val="28"/>
        </w:rPr>
        <w:t>
      дәстүрлі емес діни ағымды ұстанушыларды (жоғарыдағы белгілерді қараңыз) немесе құрамында қауіпті заттар бар заттарды сыртқы белгілері бойынша анықтауға болады;</w:t>
      </w:r>
    </w:p>
    <w:p>
      <w:pPr>
        <w:spacing w:after="0"/>
        <w:ind w:left="0"/>
        <w:jc w:val="both"/>
      </w:pPr>
      <w:r>
        <w:rPr>
          <w:rFonts w:ascii="Times New Roman"/>
          <w:b w:val="false"/>
          <w:i w:val="false"/>
          <w:color w:val="000000"/>
          <w:sz w:val="28"/>
        </w:rPr>
        <w:t>
      объектінің басшылығын, құқық қорғау және / немесе арнаулы мемлекеттік органдарды күдікті адамды, адамдар тобын анықтау немесе құрамында қауіпті заттар болуы мүмкін заттарды анықтау туралы кез келген тәсілмен хабарлау;</w:t>
      </w:r>
    </w:p>
    <w:p>
      <w:pPr>
        <w:spacing w:after="0"/>
        <w:ind w:left="0"/>
        <w:jc w:val="both"/>
      </w:pPr>
      <w:r>
        <w:rPr>
          <w:rFonts w:ascii="Times New Roman"/>
          <w:b w:val="false"/>
          <w:i w:val="false"/>
          <w:color w:val="000000"/>
          <w:sz w:val="28"/>
        </w:rPr>
        <w:t>
      мүмкіндігінше адамның / адамдардың объектідегі адамдардың жаппай болатын орындарына ілгерілеуіне тосқауыл қою;</w:t>
      </w:r>
    </w:p>
    <w:p>
      <w:pPr>
        <w:spacing w:after="0"/>
        <w:ind w:left="0"/>
        <w:jc w:val="both"/>
      </w:pPr>
      <w:r>
        <w:rPr>
          <w:rFonts w:ascii="Times New Roman"/>
          <w:b w:val="false"/>
          <w:i w:val="false"/>
          <w:color w:val="000000"/>
          <w:sz w:val="28"/>
        </w:rPr>
        <w:t>
      қауіпті заттардың таралуын азайту үшін адамды / адамдарды оқшауланған жерде сылтаумен ұстап тұру;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объектінің үй-жайларын күдікті жасырылған заттар мен оның аумағында зиянкестердің ықтимал көмекшілерін іздестіру;</w:t>
      </w:r>
    </w:p>
    <w:p>
      <w:pPr>
        <w:spacing w:after="0"/>
        <w:ind w:left="0"/>
        <w:jc w:val="both"/>
      </w:pPr>
      <w:r>
        <w:rPr>
          <w:rFonts w:ascii="Times New Roman"/>
          <w:b w:val="false"/>
          <w:i w:val="false"/>
          <w:color w:val="000000"/>
          <w:sz w:val="28"/>
        </w:rPr>
        <w:t>
      өз қауіпсіздігін қамтамасыз ету.</w:t>
      </w:r>
    </w:p>
    <w:bookmarkStart w:name="z454" w:id="255"/>
    <w:p>
      <w:pPr>
        <w:spacing w:after="0"/>
        <w:ind w:left="0"/>
        <w:jc w:val="both"/>
      </w:pPr>
      <w:r>
        <w:rPr>
          <w:rFonts w:ascii="Times New Roman"/>
          <w:b w:val="false"/>
          <w:i w:val="false"/>
          <w:color w:val="000000"/>
          <w:sz w:val="28"/>
        </w:rPr>
        <w:t>
      Объект басшылығының іс-әрекеттері:</w:t>
      </w:r>
    </w:p>
    <w:bookmarkEnd w:id="255"/>
    <w:p>
      <w:pPr>
        <w:spacing w:after="0"/>
        <w:ind w:left="0"/>
        <w:jc w:val="both"/>
      </w:pPr>
      <w:r>
        <w:rPr>
          <w:rFonts w:ascii="Times New Roman"/>
          <w:b w:val="false"/>
          <w:i w:val="false"/>
          <w:color w:val="000000"/>
          <w:sz w:val="28"/>
        </w:rPr>
        <w:t>
      объектіде күдікті адамды, адамдар тобын, құрамында қауіпті заттар болуы мүмкін заттарды анықтау туралы ақпаратты құқық қорғау және/немесе арнаулы мемлекеттік органдарға дереу беру (оның ішінде адал ниетпен әрекет ету);</w:t>
      </w:r>
    </w:p>
    <w:p>
      <w:pPr>
        <w:spacing w:after="0"/>
        <w:ind w:left="0"/>
        <w:jc w:val="both"/>
      </w:pPr>
      <w:r>
        <w:rPr>
          <w:rFonts w:ascii="Times New Roman"/>
          <w:b w:val="false"/>
          <w:i w:val="false"/>
          <w:color w:val="000000"/>
          <w:sz w:val="28"/>
        </w:rPr>
        <w:t>
      объектінің үй-жайларын жасырылған заттардың бетбелгілерін тексеруді және оның аумағында шабуылдаушының ықтимал көмекшілерін іздеуді ұйымдастыру;</w:t>
      </w:r>
    </w:p>
    <w:p>
      <w:pPr>
        <w:spacing w:after="0"/>
        <w:ind w:left="0"/>
        <w:jc w:val="both"/>
      </w:pPr>
      <w:r>
        <w:rPr>
          <w:rFonts w:ascii="Times New Roman"/>
          <w:b w:val="false"/>
          <w:i w:val="false"/>
          <w:color w:val="000000"/>
          <w:sz w:val="28"/>
        </w:rPr>
        <w:t>
      құқық қорғау органдарының қызметкерлеріне күдікті адам туралы барынша толық ақпарат беру, бұл шабуылдаушыны анықтау және ұстау уақытын қысқартуы мүмкін;</w:t>
      </w:r>
    </w:p>
    <w:p>
      <w:pPr>
        <w:spacing w:after="0"/>
        <w:ind w:left="0"/>
        <w:jc w:val="both"/>
      </w:pPr>
      <w:r>
        <w:rPr>
          <w:rFonts w:ascii="Times New Roman"/>
          <w:b w:val="false"/>
          <w:i w:val="false"/>
          <w:color w:val="000000"/>
          <w:sz w:val="28"/>
        </w:rPr>
        <w:t>
      адамдардың ұйымдасқан эвакуациялауын қамтамасыз ету;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