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eb7e6" w14:textId="ffeb7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"Назарбаев Зияткерлік мектептері" дербес білім беру ұйымында дарынды балалардың оқуына ақы төлеу үшін Қазақстан Республикасы Тұңғыш Президентінің – Елбасының "Өркен" білім беру грантын тағайындауға арналған конкурсқа қатысу үшін құжаттар қабылдау" мемлекеттік қызметін көрсету қағидаларын бекіту туралы" Қазақстан Республикасы Білім және ғылым министрінің 2020 жылғы 27 сәуірдегі № 164 бұйрығына өзгерістер енгізу туралы</w:t>
      </w:r>
    </w:p>
    <w:p>
      <w:pPr>
        <w:spacing w:after="0"/>
        <w:ind w:left="0"/>
        <w:jc w:val="both"/>
      </w:pPr>
      <w:r>
        <w:rPr>
          <w:rFonts w:ascii="Times New Roman"/>
          <w:b w:val="false"/>
          <w:i w:val="false"/>
          <w:color w:val="000000"/>
          <w:sz w:val="28"/>
        </w:rPr>
        <w:t>Қазақстан Республикасы Оқу-ағарту министрінің 2024 жылғы 23 мамырдағы № 117 бұйрығы. Қазақстан Республикасының Әділет министрлігінде 2024 жылғы 27 мамырда № 34414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"Назарбаев Зияткерлік мектептері" дербес білім беру ұйымында дарынды балалардың оқуына ақы төлеу үшін Қазақстан Республикасы Тұңғыш Президентінің – Елбасының "Өркен" білім беру грантын тағайындауға арналған конкурсқа қатысу үшін құжаттар қабылдау" мемлекеттік қызметін көрсету қағидаларын бекіту туралы" Қазақстан Республикасы Білім және ғылым министрінің 2020 жылғы 27 сәуірдегі № 164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20509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 </w:t>
      </w:r>
    </w:p>
    <w:bookmarkStart w:name="z4" w:id="1"/>
    <w:p>
      <w:pPr>
        <w:spacing w:after="0"/>
        <w:ind w:left="0"/>
        <w:jc w:val="both"/>
      </w:pPr>
      <w:r>
        <w:rPr>
          <w:rFonts w:ascii="Times New Roman"/>
          <w:b w:val="false"/>
          <w:i w:val="false"/>
          <w:color w:val="000000"/>
          <w:sz w:val="28"/>
        </w:rPr>
        <w:t>
      ""Назарбаев Зияткерлік мектептері" дербес білім беру ұйымында дарынды балалардың оқуына ақы төлеу үшін Қазақстан Республикасы Президентінің "Өркен" білім беру грантын тағайындауға арналған конкурсқа қатысу үшін құжаттар қабылдау" мемлекеттік қызметін көрсету қағидаларын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"Назарбаев Зияткерлік мектептері" дербес білім беру ұйымында дарынды балалардың оқуына ақы төлеу үшін Қазақстан Республикасы Президентінің "Өркен" білім беру грантын тағайындауға арналған конкурсқа қатысу үшін құжаттар қабылдау"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"Назарбаев Зияткерлік мектептері" дербес білім беру ұйымында дарынды балалардың оқуына ақы төлеу үшін Қазақстан Республикасы Тұңғыш Президентінің - Елбасының "Өркен" білім беру грантын тағайындауға арналған конкурсқа қатысу үшін құжаттар қабылдау" мемлекеттік қызметін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9" w:id="2"/>
    <w:p>
      <w:pPr>
        <w:spacing w:after="0"/>
        <w:ind w:left="0"/>
        <w:jc w:val="both"/>
      </w:pPr>
      <w:r>
        <w:rPr>
          <w:rFonts w:ascii="Times New Roman"/>
          <w:b w:val="false"/>
          <w:i w:val="false"/>
          <w:color w:val="000000"/>
          <w:sz w:val="28"/>
        </w:rPr>
        <w:t>
      "Назарбаев Зияткерлік мектептері" дербес білім беру ұйымында дарынды балалардың оқуына ақы төлеу үшін Қазақстан Республикасы Президентінің "Өркен" білім беру грантын тағайындауға арналған конкурсқа қатысу үшін құжаттар қабылдау" мемлекеттік қызметін көрсету қағидалары";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"Назарбаев Зияткерлік мектептері" дербес білім беру ұйымында дарынды балалардың оқуына ақы төлеу үшін Қазақстан Республикасы Президентінің "Өркен" білім беру грантын тағайындауға арналған конкурсқа қатысу үшін құжаттар қабылдау"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"Назарбаев Зияткерлік мектептері" дербес білім беру ұйымдарының құжаттарды қабылдау тәртібін айқындайды.</w:t>
      </w:r>
    </w:p>
    <w:bookmarkStart w:name="z12" w:id="3"/>
    <w:p>
      <w:pPr>
        <w:spacing w:after="0"/>
        <w:ind w:left="0"/>
        <w:jc w:val="both"/>
      </w:pPr>
      <w:r>
        <w:rPr>
          <w:rFonts w:ascii="Times New Roman"/>
          <w:b w:val="false"/>
          <w:i w:val="false"/>
          <w:color w:val="000000"/>
          <w:sz w:val="28"/>
        </w:rPr>
        <w:t>
      2. "Назарбаев Зияткерлік мектептері" дербес білім беру ұйымында дарынды балалардың оқуына ақы төлеу үшін Қазақстан Республикасы Президентінің "Өркен" білім беру грантын тағайындауға арналған конкурсқа қатысу үшін құжаттар қабылдау" мемлекеттік қызметін (бұдан әрі - мемлекеттік көрсетілетін қызмет) "Назарбаев Зияткерлік мектептері" дербес білім беру ұйымы (бұдан әрі - көрсетілетін қызметті беруші) көрсетеді.</w:t>
      </w:r>
    </w:p>
    <w:bookmarkEnd w:id="3"/>
    <w:p>
      <w:pPr>
        <w:spacing w:after="0"/>
        <w:ind w:left="0"/>
        <w:jc w:val="both"/>
      </w:pPr>
      <w:r>
        <w:rPr>
          <w:rFonts w:ascii="Times New Roman"/>
          <w:b w:val="false"/>
          <w:i w:val="false"/>
          <w:color w:val="000000"/>
          <w:sz w:val="28"/>
        </w:rPr>
        <w:t>
      Қағидаларға өзгерістер және (немесе) толықтырулар енгізілген кезде білім беру саласындағы уәкілетті орган нормативтік құқықтық актіні мемлекеттік тіркегеннен кейін 3 (үш) жұмыс күні ішінде енгізілген өзгерістер және (немесе) толықтырулар туралы ақпаратты көрсетілетін қызметті берушілерге, сондай-ақ Бірыңғай байланыс орталығына жібереді.</w:t>
      </w:r>
    </w:p>
    <w:bookmarkStart w:name="z13" w:id="4"/>
    <w:p>
      <w:pPr>
        <w:spacing w:after="0"/>
        <w:ind w:left="0"/>
        <w:jc w:val="both"/>
      </w:pPr>
      <w:r>
        <w:rPr>
          <w:rFonts w:ascii="Times New Roman"/>
          <w:b w:val="false"/>
          <w:i w:val="false"/>
          <w:color w:val="000000"/>
          <w:sz w:val="28"/>
        </w:rPr>
        <w:t>
      3. Құжаттарды қабылдау және үміткерлерді конкурстық іріктеуден өткізуді ұйымдастыру үшін көрсетілетін қызметті беруші педагогикалық қызметкерлер, әкімшілік-басқару және оқу-көмекші қызметкерлерден қабылдау комиссиясын құрады.</w:t>
      </w:r>
    </w:p>
    <w:bookmarkEnd w:id="4"/>
    <w:p>
      <w:pPr>
        <w:spacing w:after="0"/>
        <w:ind w:left="0"/>
        <w:jc w:val="both"/>
      </w:pPr>
      <w:r>
        <w:rPr>
          <w:rFonts w:ascii="Times New Roman"/>
          <w:b w:val="false"/>
          <w:i w:val="false"/>
          <w:color w:val="000000"/>
          <w:sz w:val="28"/>
        </w:rPr>
        <w:t>
      Қабылдау комиссиясының құрамына қабылдау комиссиясының төрағасы, техникалық хатшы, тіркеушілер, ғимараттың сыртқы және ішкі аумағын бақылайтын кезекшілер, аудитория кезекшілері, тестілеу әкімшілері, медщициналық қызметкерлер, ақпараттық технология мамандары кіреді.";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Көрсетілетін қызметті алушы құжаттардың толық топтамасын ұсынған кезде көрсетілетін қызметті беруші конкурстық іріктеуге қатысу үшін үміткерлердің құжаттарын қабылдайды және оларды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8 - тармақта көрсетілген талаптарға сәйкестігін тексереді.</w:t>
      </w:r>
    </w:p>
    <w:p>
      <w:pPr>
        <w:spacing w:after="0"/>
        <w:ind w:left="0"/>
        <w:jc w:val="both"/>
      </w:pPr>
      <w:r>
        <w:rPr>
          <w:rFonts w:ascii="Times New Roman"/>
          <w:b w:val="false"/>
          <w:i w:val="false"/>
          <w:color w:val="000000"/>
          <w:sz w:val="28"/>
        </w:rPr>
        <w:t xml:space="preserve">
      Құжаттар сәйкес болған жағдайда көрсетілетін қызметті беруші көрсетілетін қызметті алушыға 1 (бір) күн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рұқсаттама береді.</w:t>
      </w:r>
    </w:p>
    <w:p>
      <w:pPr>
        <w:spacing w:after="0"/>
        <w:ind w:left="0"/>
        <w:jc w:val="both"/>
      </w:pPr>
      <w:r>
        <w:rPr>
          <w:rFonts w:ascii="Times New Roman"/>
          <w:b w:val="false"/>
          <w:i w:val="false"/>
          <w:color w:val="000000"/>
          <w:sz w:val="28"/>
        </w:rPr>
        <w:t>
      Конкурсқа қатысуға арналған рұқсаттаманың екі данасына және қолхатқа тіркеуші немесе техникалық хатшы, заңды өкіл және/немесе үміткер алдын ала қол қояды және көрсетілетін қызметті берушінің мөрімен/мөртабанымен расталады. Қол және мөр/мөртабан қойылмаған рұқсаттама жарамсыз болып табылады. Рұқсаттаманың бір данасы мен қолхатты тіркеуші немесе техникалық хатшы үміткердің жеке ісіне тігеді, рұқсаттаманың екінші данасы үміткерге не оның заңды өкіліне тапсырылады.</w:t>
      </w:r>
    </w:p>
    <w:p>
      <w:pPr>
        <w:spacing w:after="0"/>
        <w:ind w:left="0"/>
        <w:jc w:val="both"/>
      </w:pPr>
      <w:r>
        <w:rPr>
          <w:rFonts w:ascii="Times New Roman"/>
          <w:b w:val="false"/>
          <w:i w:val="false"/>
          <w:color w:val="000000"/>
          <w:sz w:val="28"/>
        </w:rPr>
        <w:t xml:space="preserve">
      Техникалық хатшы құжаттарды қабылдау кезінде осы </w:t>
      </w:r>
      <w:r>
        <w:rPr>
          <w:rFonts w:ascii="Times New Roman"/>
          <w:b w:val="false"/>
          <w:i w:val="false"/>
          <w:color w:val="000000"/>
          <w:sz w:val="28"/>
        </w:rPr>
        <w:t>Қағидаларға</w:t>
      </w:r>
      <w:r>
        <w:rPr>
          <w:rFonts w:ascii="Times New Roman"/>
          <w:b w:val="false"/>
          <w:i w:val="false"/>
          <w:color w:val="000000"/>
          <w:sz w:val="28"/>
        </w:rPr>
        <w:t xml:space="preserve"> сәйкес ұсынылған құжаттар негізінде мәліметтерді енгізу арқылы Бірыңғай ақпараттық білім беру ортасында (бұдан әрі - БАБО) үміткерлердің дерек қорын қалыптастырады.</w:t>
      </w:r>
    </w:p>
    <w:p>
      <w:pPr>
        <w:spacing w:after="0"/>
        <w:ind w:left="0"/>
        <w:jc w:val="both"/>
      </w:pPr>
      <w:r>
        <w:rPr>
          <w:rFonts w:ascii="Times New Roman"/>
          <w:b w:val="false"/>
          <w:i w:val="false"/>
          <w:color w:val="000000"/>
          <w:sz w:val="28"/>
        </w:rPr>
        <w:t xml:space="preserve">
      Көрсетілетін қызметті алушы және (немесе) мемлекеттік қызметті көрсету үшін қажетті ұсынылған материалдар, объектілер, деректер мен мәліметтер осы Қағидалардың </w:t>
      </w:r>
      <w:r>
        <w:rPr>
          <w:rFonts w:ascii="Times New Roman"/>
          <w:b w:val="false"/>
          <w:i w:val="false"/>
          <w:color w:val="000000"/>
          <w:sz w:val="28"/>
        </w:rPr>
        <w:t>2-қосымшасының</w:t>
      </w:r>
      <w:r>
        <w:rPr>
          <w:rFonts w:ascii="Times New Roman"/>
          <w:b w:val="false"/>
          <w:i w:val="false"/>
          <w:color w:val="000000"/>
          <w:sz w:val="28"/>
        </w:rPr>
        <w:t xml:space="preserve"> 8 - тармағының талаптарына сәйкес келмеген жағдайда көрсетілетін қызметті беруші мемлекеттік қызмет көрсетуден бас тартады.</w:t>
      </w:r>
    </w:p>
    <w:bookmarkStart w:name="z16" w:id="5"/>
    <w:p>
      <w:pPr>
        <w:spacing w:after="0"/>
        <w:ind w:left="0"/>
        <w:jc w:val="both"/>
      </w:pPr>
      <w:r>
        <w:rPr>
          <w:rFonts w:ascii="Times New Roman"/>
          <w:b w:val="false"/>
          <w:i w:val="false"/>
          <w:color w:val="000000"/>
          <w:sz w:val="28"/>
        </w:rPr>
        <w:t>
      6. Қабылдау комиссиясының төрағасы емтихан материалдарын қалыптастыру және буып-түю үшін тестілеу аудиторияларындағы үміткерлердің саны туралы ақпаратты 7,8,9-сыныптар үшін конкурс өткізілгенге дейін күнтізбелік 35 (отыз бес) күн бұрын ұсынады.";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"Назарбаев Зияткерлік мектептері" дербес білім беру ұйымында дарынды балалардың оқуына ақы төлеу үшін Қазақстан Республикасы Тұңғыш Президентінің – Елбасының "Өркен" білім беру грантын тағайындауға арналған конкурсқа қатысу үшін құжаттар қабылдау" мемлекеттік қызметін көрсету қағидаларына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"Назарбаев Зияткерлік мектептері" дербес білім беру ұйымында дарынды балалардың оқуына ақы төлеу үшін Қазақстан Республикасы Тұңғыш Президентінің – Елбасының "Өркен" білім беру грантын тағайындауға арналған конкурсқа қатысу үшін құжаттар қабылдау" мемлекеттік қызметін көрсету қағидаларына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"Назарбаев Зияткерлік мектептері" дербес білім беру ұйымында дарынды балалардың оқуына ақы төлеу үшін Қазақстан Республикасы Тұңғыш Президентінің – Елбасының "Өркен" білім беру грантын тағайындауға арналған конкурсқа қатысу үшін құжаттар қабылдау" мемлекеттік қызметін көрсету қағидаларына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4 -қосымшада</w:t>
      </w:r>
      <w:r>
        <w:rPr>
          <w:rFonts w:ascii="Times New Roman"/>
          <w:b w:val="false"/>
          <w:i w:val="false"/>
          <w:color w:val="000000"/>
          <w:sz w:val="28"/>
        </w:rPr>
        <w:t xml:space="preserve"> жоғарғы оң жақ бұрыш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""Назарбаев Зияткерлік</w:t>
            </w:r>
            <w:r>
              <w:br/>
            </w:r>
            <w:r>
              <w:rPr>
                <w:rFonts w:ascii="Times New Roman"/>
                <w:b w:val="false"/>
                <w:i w:val="false"/>
                <w:color w:val="000000"/>
                <w:sz w:val="20"/>
              </w:rPr>
              <w:t>мектептері" дербес білім беру</w:t>
            </w:r>
            <w:r>
              <w:br/>
            </w:r>
            <w:r>
              <w:rPr>
                <w:rFonts w:ascii="Times New Roman"/>
                <w:b w:val="false"/>
                <w:i w:val="false"/>
                <w:color w:val="000000"/>
                <w:sz w:val="20"/>
              </w:rPr>
              <w:t>ұйымында дарынды балалардың</w:t>
            </w:r>
            <w:r>
              <w:br/>
            </w:r>
            <w:r>
              <w:rPr>
                <w:rFonts w:ascii="Times New Roman"/>
                <w:b w:val="false"/>
                <w:i w:val="false"/>
                <w:color w:val="000000"/>
                <w:sz w:val="20"/>
              </w:rPr>
              <w:t xml:space="preserve">оқуына ақы төлеу үшін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Президентінің "Өркен" білім </w:t>
            </w:r>
            <w:r>
              <w:br/>
            </w:r>
            <w:r>
              <w:rPr>
                <w:rFonts w:ascii="Times New Roman"/>
                <w:b w:val="false"/>
                <w:i w:val="false"/>
                <w:color w:val="000000"/>
                <w:sz w:val="20"/>
              </w:rPr>
              <w:t xml:space="preserve">беру грантын тағайындауға </w:t>
            </w:r>
            <w:r>
              <w:br/>
            </w:r>
            <w:r>
              <w:rPr>
                <w:rFonts w:ascii="Times New Roman"/>
                <w:b w:val="false"/>
                <w:i w:val="false"/>
                <w:color w:val="000000"/>
                <w:sz w:val="20"/>
              </w:rPr>
              <w:t xml:space="preserve">арналған конкурсқа қатысу үшін </w:t>
            </w:r>
            <w:r>
              <w:br/>
            </w:r>
            <w:r>
              <w:rPr>
                <w:rFonts w:ascii="Times New Roman"/>
                <w:b w:val="false"/>
                <w:i w:val="false"/>
                <w:color w:val="000000"/>
                <w:sz w:val="20"/>
              </w:rPr>
              <w:t>құжаттар қабылдау"</w:t>
            </w:r>
            <w:r>
              <w:br/>
            </w:r>
            <w:r>
              <w:rPr>
                <w:rFonts w:ascii="Times New Roman"/>
                <w:b w:val="false"/>
                <w:i w:val="false"/>
                <w:color w:val="000000"/>
                <w:sz w:val="20"/>
              </w:rPr>
              <w:t xml:space="preserve">мемлекеттік қызметін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4-қосымша".</w:t>
            </w:r>
          </w:p>
        </w:tc>
      </w:tr>
    </w:tbl>
    <w:bookmarkStart w:name="z21" w:id="6"/>
    <w:p>
      <w:pPr>
        <w:spacing w:after="0"/>
        <w:ind w:left="0"/>
        <w:jc w:val="both"/>
      </w:pPr>
      <w:r>
        <w:rPr>
          <w:rFonts w:ascii="Times New Roman"/>
          <w:b w:val="false"/>
          <w:i w:val="false"/>
          <w:color w:val="000000"/>
          <w:sz w:val="28"/>
        </w:rPr>
        <w:t>
      2. Қазақстан Республикасы Оқу-ағарту министрлігінің Орта білім беру комитеті Қазақстан Республикасының заңнамасында белгіленген тәртiппен:</w:t>
      </w:r>
    </w:p>
    <w:bookmarkEnd w:id="6"/>
    <w:bookmarkStart w:name="z22" w:id="7"/>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мемлекеттiк тiркелуін;</w:t>
      </w:r>
    </w:p>
    <w:bookmarkEnd w:id="7"/>
    <w:bookmarkStart w:name="z23" w:id="8"/>
    <w:p>
      <w:pPr>
        <w:spacing w:after="0"/>
        <w:ind w:left="0"/>
        <w:jc w:val="both"/>
      </w:pPr>
      <w:r>
        <w:rPr>
          <w:rFonts w:ascii="Times New Roman"/>
          <w:b w:val="false"/>
          <w:i w:val="false"/>
          <w:color w:val="000000"/>
          <w:sz w:val="28"/>
        </w:rPr>
        <w:t>
      2) осы бұйрықты ресми жариялағаннан кейін Қазақстан Республикасы Оқу-ағарту министрлігінің интернет-ресурсына орналастыруды;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25"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9"/>
    <w:bookmarkStart w:name="z26"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xml:space="preserve">
      және аэроғарыш </w:t>
      </w:r>
    </w:p>
    <w:p>
      <w:pPr>
        <w:spacing w:after="0"/>
        <w:ind w:left="0"/>
        <w:jc w:val="both"/>
      </w:pPr>
      <w:r>
        <w:rPr>
          <w:rFonts w:ascii="Times New Roman"/>
          <w:b w:val="false"/>
          <w:i w:val="false"/>
          <w:color w:val="000000"/>
          <w:sz w:val="28"/>
        </w:rPr>
        <w:t xml:space="preserve">
      өнеркәсібі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2024 жылғы 23 мамырдағы</w:t>
            </w:r>
            <w:r>
              <w:br/>
            </w:r>
            <w:r>
              <w:rPr>
                <w:rFonts w:ascii="Times New Roman"/>
                <w:b w:val="false"/>
                <w:i w:val="false"/>
                <w:color w:val="000000"/>
                <w:sz w:val="20"/>
              </w:rPr>
              <w:t xml:space="preserve">№ 117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"Назарбаев Зияткерлік </w:t>
            </w:r>
            <w:r>
              <w:br/>
            </w:r>
            <w:r>
              <w:rPr>
                <w:rFonts w:ascii="Times New Roman"/>
                <w:b w:val="false"/>
                <w:i w:val="false"/>
                <w:color w:val="000000"/>
                <w:sz w:val="20"/>
              </w:rPr>
              <w:t xml:space="preserve">мектептері" дербес білім беру </w:t>
            </w:r>
            <w:r>
              <w:br/>
            </w:r>
            <w:r>
              <w:rPr>
                <w:rFonts w:ascii="Times New Roman"/>
                <w:b w:val="false"/>
                <w:i w:val="false"/>
                <w:color w:val="000000"/>
                <w:sz w:val="20"/>
              </w:rPr>
              <w:t>ұйымында дарынды</w:t>
            </w:r>
            <w:r>
              <w:br/>
            </w:r>
            <w:r>
              <w:rPr>
                <w:rFonts w:ascii="Times New Roman"/>
                <w:b w:val="false"/>
                <w:i w:val="false"/>
                <w:color w:val="000000"/>
                <w:sz w:val="20"/>
              </w:rPr>
              <w:t xml:space="preserve">балалардың оқуына </w:t>
            </w:r>
            <w:r>
              <w:br/>
            </w:r>
            <w:r>
              <w:rPr>
                <w:rFonts w:ascii="Times New Roman"/>
                <w:b w:val="false"/>
                <w:i w:val="false"/>
                <w:color w:val="000000"/>
                <w:sz w:val="20"/>
              </w:rPr>
              <w:t>ақы төлеу үшін</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Президентінің "Өркен" білім </w:t>
            </w:r>
            <w:r>
              <w:br/>
            </w:r>
            <w:r>
              <w:rPr>
                <w:rFonts w:ascii="Times New Roman"/>
                <w:b w:val="false"/>
                <w:i w:val="false"/>
                <w:color w:val="000000"/>
                <w:sz w:val="20"/>
              </w:rPr>
              <w:t xml:space="preserve">беру грантын тағайындауға </w:t>
            </w:r>
            <w:r>
              <w:br/>
            </w:r>
            <w:r>
              <w:rPr>
                <w:rFonts w:ascii="Times New Roman"/>
                <w:b w:val="false"/>
                <w:i w:val="false"/>
                <w:color w:val="000000"/>
                <w:sz w:val="20"/>
              </w:rPr>
              <w:t xml:space="preserve">арналған конкурсқа қатысу </w:t>
            </w:r>
            <w:r>
              <w:br/>
            </w:r>
            <w:r>
              <w:rPr>
                <w:rFonts w:ascii="Times New Roman"/>
                <w:b w:val="false"/>
                <w:i w:val="false"/>
                <w:color w:val="000000"/>
                <w:sz w:val="20"/>
              </w:rPr>
              <w:t>үшін құжаттар қабылдау"</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Қабылдау комиссиясына </w:t>
            </w:r>
            <w:r>
              <w:br/>
            </w:r>
            <w:r>
              <w:rPr>
                <w:rFonts w:ascii="Times New Roman"/>
                <w:b w:val="false"/>
                <w:i w:val="false"/>
                <w:color w:val="000000"/>
                <w:sz w:val="20"/>
              </w:rPr>
              <w:t>ата-анадан</w:t>
            </w:r>
            <w:r>
              <w:br/>
            </w:r>
            <w:r>
              <w:rPr>
                <w:rFonts w:ascii="Times New Roman"/>
                <w:b w:val="false"/>
                <w:i w:val="false"/>
                <w:color w:val="000000"/>
                <w:sz w:val="20"/>
              </w:rPr>
              <w:t>(өзге заңды өкілден)</w:t>
            </w:r>
            <w:r>
              <w:br/>
            </w:r>
            <w:r>
              <w:rPr>
                <w:rFonts w:ascii="Times New Roman"/>
                <w:b w:val="false"/>
                <w:i w:val="false"/>
                <w:color w:val="000000"/>
                <w:sz w:val="20"/>
              </w:rPr>
              <w:t>Тегі__________ Аты_________</w:t>
            </w:r>
            <w:r>
              <w:br/>
            </w:r>
            <w:r>
              <w:rPr>
                <w:rFonts w:ascii="Times New Roman"/>
                <w:b w:val="false"/>
                <w:i w:val="false"/>
                <w:color w:val="000000"/>
                <w:sz w:val="20"/>
              </w:rPr>
              <w:t>Әкесінің аты ________</w:t>
            </w:r>
            <w:r>
              <w:br/>
            </w:r>
            <w:r>
              <w:rPr>
                <w:rFonts w:ascii="Times New Roman"/>
                <w:b w:val="false"/>
                <w:i w:val="false"/>
                <w:color w:val="000000"/>
                <w:sz w:val="20"/>
              </w:rPr>
              <w:t>Тұрақты тіркелген</w:t>
            </w:r>
            <w:r>
              <w:br/>
            </w:r>
            <w:r>
              <w:rPr>
                <w:rFonts w:ascii="Times New Roman"/>
                <w:b w:val="false"/>
                <w:i w:val="false"/>
                <w:color w:val="000000"/>
                <w:sz w:val="20"/>
              </w:rPr>
              <w:t>мекенжайы_______________</w:t>
            </w:r>
            <w:r>
              <w:br/>
            </w:r>
            <w:r>
              <w:rPr>
                <w:rFonts w:ascii="Times New Roman"/>
                <w:b w:val="false"/>
                <w:i w:val="false"/>
                <w:color w:val="000000"/>
                <w:sz w:val="20"/>
              </w:rPr>
              <w:t>Тұрғылықты (нақты) тұратын</w:t>
            </w:r>
            <w:r>
              <w:br/>
            </w:r>
            <w:r>
              <w:rPr>
                <w:rFonts w:ascii="Times New Roman"/>
                <w:b w:val="false"/>
                <w:i w:val="false"/>
                <w:color w:val="000000"/>
                <w:sz w:val="20"/>
              </w:rPr>
              <w:t>мекенжайы __________________</w:t>
            </w:r>
            <w:r>
              <w:br/>
            </w:r>
            <w:r>
              <w:rPr>
                <w:rFonts w:ascii="Times New Roman"/>
                <w:b w:val="false"/>
                <w:i w:val="false"/>
                <w:color w:val="000000"/>
                <w:sz w:val="20"/>
              </w:rPr>
              <w:t>Телефон нөмірі ______________</w:t>
            </w:r>
            <w:r>
              <w:br/>
            </w:r>
            <w:r>
              <w:rPr>
                <w:rFonts w:ascii="Times New Roman"/>
                <w:b w:val="false"/>
                <w:i w:val="false"/>
                <w:color w:val="000000"/>
                <w:sz w:val="20"/>
              </w:rPr>
              <w:t>Жеке куәлік № _______________</w:t>
            </w:r>
            <w:r>
              <w:br/>
            </w:r>
            <w:r>
              <w:rPr>
                <w:rFonts w:ascii="Times New Roman"/>
                <w:b w:val="false"/>
                <w:i w:val="false"/>
                <w:color w:val="000000"/>
                <w:sz w:val="20"/>
              </w:rPr>
              <w:t xml:space="preserve">Берген (кім және қашан) </w:t>
            </w:r>
            <w:r>
              <w:br/>
            </w:r>
            <w:r>
              <w:rPr>
                <w:rFonts w:ascii="Times New Roman"/>
                <w:b w:val="false"/>
                <w:i w:val="false"/>
                <w:color w:val="000000"/>
                <w:sz w:val="20"/>
              </w:rPr>
              <w:t>_____________________</w:t>
            </w:r>
          </w:p>
        </w:tc>
      </w:tr>
    </w:tbl>
    <w:bookmarkStart w:name="z29" w:id="11"/>
    <w:p>
      <w:pPr>
        <w:spacing w:after="0"/>
        <w:ind w:left="0"/>
        <w:jc w:val="left"/>
      </w:pPr>
      <w:r>
        <w:rPr>
          <w:rFonts w:ascii="Times New Roman"/>
          <w:b/>
          <w:i w:val="false"/>
          <w:color w:val="000000"/>
        </w:rPr>
        <w:t xml:space="preserve"> Өтініш</w:t>
      </w:r>
    </w:p>
    <w:bookmarkEnd w:id="11"/>
    <w:p>
      <w:pPr>
        <w:spacing w:after="0"/>
        <w:ind w:left="0"/>
        <w:jc w:val="both"/>
      </w:pPr>
      <w:r>
        <w:rPr>
          <w:rFonts w:ascii="Times New Roman"/>
          <w:b w:val="false"/>
          <w:i w:val="false"/>
          <w:color w:val="000000"/>
          <w:sz w:val="28"/>
        </w:rPr>
        <w:t xml:space="preserve">
      Менің балам ___________________________________________________ </w:t>
      </w:r>
    </w:p>
    <w:p>
      <w:pPr>
        <w:spacing w:after="0"/>
        <w:ind w:left="0"/>
        <w:jc w:val="both"/>
      </w:pPr>
      <w:r>
        <w:rPr>
          <w:rFonts w:ascii="Times New Roman"/>
          <w:b w:val="false"/>
          <w:i w:val="false"/>
          <w:color w:val="000000"/>
          <w:sz w:val="28"/>
        </w:rPr>
        <w:t>
      (Т.А.Ә., толық)</w:t>
      </w:r>
    </w:p>
    <w:p>
      <w:pPr>
        <w:spacing w:after="0"/>
        <w:ind w:left="0"/>
        <w:jc w:val="both"/>
      </w:pPr>
      <w:r>
        <w:rPr>
          <w:rFonts w:ascii="Times New Roman"/>
          <w:b w:val="false"/>
          <w:i w:val="false"/>
          <w:color w:val="000000"/>
          <w:sz w:val="28"/>
        </w:rPr>
        <w:t xml:space="preserve">
      туған жылы________, _____________________қаласындағы _________________ </w:t>
      </w:r>
    </w:p>
    <w:p>
      <w:pPr>
        <w:spacing w:after="0"/>
        <w:ind w:left="0"/>
        <w:jc w:val="both"/>
      </w:pPr>
      <w:r>
        <w:rPr>
          <w:rFonts w:ascii="Times New Roman"/>
          <w:b w:val="false"/>
          <w:i w:val="false"/>
          <w:color w:val="000000"/>
          <w:sz w:val="28"/>
        </w:rPr>
        <w:t xml:space="preserve">
      бағыттағы Назарбаев Зияткерлік мектебінің оқыту __________тілінде </w:t>
      </w:r>
    </w:p>
    <w:p>
      <w:pPr>
        <w:spacing w:after="0"/>
        <w:ind w:left="0"/>
        <w:jc w:val="both"/>
      </w:pPr>
      <w:r>
        <w:rPr>
          <w:rFonts w:ascii="Times New Roman"/>
          <w:b w:val="false"/>
          <w:i w:val="false"/>
          <w:color w:val="000000"/>
          <w:sz w:val="28"/>
        </w:rPr>
        <w:t xml:space="preserve">
      жүргізілетін ___ сыныбында оқу үшін өткізілетін конкурстық іріктеуге </w:t>
      </w:r>
    </w:p>
    <w:p>
      <w:pPr>
        <w:spacing w:after="0"/>
        <w:ind w:left="0"/>
        <w:jc w:val="both"/>
      </w:pPr>
      <w:r>
        <w:rPr>
          <w:rFonts w:ascii="Times New Roman"/>
          <w:b w:val="false"/>
          <w:i w:val="false"/>
          <w:color w:val="000000"/>
          <w:sz w:val="28"/>
        </w:rPr>
        <w:t>
      қатысуына рұқсат беруіңізді сұраймын.</w:t>
      </w:r>
    </w:p>
    <w:p>
      <w:pPr>
        <w:spacing w:after="0"/>
        <w:ind w:left="0"/>
        <w:jc w:val="both"/>
      </w:pPr>
      <w:r>
        <w:rPr>
          <w:rFonts w:ascii="Times New Roman"/>
          <w:b w:val="false"/>
          <w:i w:val="false"/>
          <w:color w:val="000000"/>
          <w:sz w:val="28"/>
        </w:rPr>
        <w:t>
      Осымен менің балам бөлінген гранттар шегінде оқу үшін конкурсқа осы</w:t>
      </w:r>
    </w:p>
    <w:p>
      <w:pPr>
        <w:spacing w:after="0"/>
        <w:ind w:left="0"/>
        <w:jc w:val="both"/>
      </w:pPr>
      <w:r>
        <w:rPr>
          <w:rFonts w:ascii="Times New Roman"/>
          <w:b w:val="false"/>
          <w:i w:val="false"/>
          <w:color w:val="000000"/>
          <w:sz w:val="28"/>
        </w:rPr>
        <w:t xml:space="preserve">
      мектепке берген өтінішпен қатысатыны туралы "Назарбаев Зияткерлік </w:t>
      </w:r>
    </w:p>
    <w:p>
      <w:pPr>
        <w:spacing w:after="0"/>
        <w:ind w:left="0"/>
        <w:jc w:val="both"/>
      </w:pPr>
      <w:r>
        <w:rPr>
          <w:rFonts w:ascii="Times New Roman"/>
          <w:b w:val="false"/>
          <w:i w:val="false"/>
          <w:color w:val="000000"/>
          <w:sz w:val="28"/>
        </w:rPr>
        <w:t xml:space="preserve">
      мектептері" дербес білім беру ұйымында дарынды балалардың оқуына ақы төлеу </w:t>
      </w:r>
    </w:p>
    <w:p>
      <w:pPr>
        <w:spacing w:after="0"/>
        <w:ind w:left="0"/>
        <w:jc w:val="both"/>
      </w:pPr>
      <w:r>
        <w:rPr>
          <w:rFonts w:ascii="Times New Roman"/>
          <w:b w:val="false"/>
          <w:i w:val="false"/>
          <w:color w:val="000000"/>
          <w:sz w:val="28"/>
        </w:rPr>
        <w:t>
      үшін Қазақстан Республикасы Президентінің "Өркен" білім беру грантын</w:t>
      </w:r>
    </w:p>
    <w:p>
      <w:pPr>
        <w:spacing w:after="0"/>
        <w:ind w:left="0"/>
        <w:jc w:val="both"/>
      </w:pPr>
      <w:r>
        <w:rPr>
          <w:rFonts w:ascii="Times New Roman"/>
          <w:b w:val="false"/>
          <w:i w:val="false"/>
          <w:color w:val="000000"/>
          <w:sz w:val="28"/>
        </w:rPr>
        <w:t xml:space="preserve">
      тағайындау қағидаларының және оның мөлшерлерінің талаптарымен </w:t>
      </w:r>
    </w:p>
    <w:p>
      <w:pPr>
        <w:spacing w:after="0"/>
        <w:ind w:left="0"/>
        <w:jc w:val="both"/>
      </w:pPr>
      <w:r>
        <w:rPr>
          <w:rFonts w:ascii="Times New Roman"/>
          <w:b w:val="false"/>
          <w:i w:val="false"/>
          <w:color w:val="000000"/>
          <w:sz w:val="28"/>
        </w:rPr>
        <w:t>
      танысқанымды растаймын.</w:t>
      </w:r>
    </w:p>
    <w:p>
      <w:pPr>
        <w:spacing w:after="0"/>
        <w:ind w:left="0"/>
        <w:jc w:val="both"/>
      </w:pPr>
      <w:r>
        <w:rPr>
          <w:rFonts w:ascii="Times New Roman"/>
          <w:b w:val="false"/>
          <w:i w:val="false"/>
          <w:color w:val="000000"/>
          <w:sz w:val="28"/>
        </w:rPr>
        <w:t xml:space="preserve">
      ________________ "____" __________________________ </w:t>
      </w:r>
    </w:p>
    <w:p>
      <w:pPr>
        <w:spacing w:after="0"/>
        <w:ind w:left="0"/>
        <w:jc w:val="both"/>
      </w:pPr>
      <w:r>
        <w:rPr>
          <w:rFonts w:ascii="Times New Roman"/>
          <w:b w:val="false"/>
          <w:i w:val="false"/>
          <w:color w:val="000000"/>
          <w:sz w:val="28"/>
        </w:rPr>
        <w:t>
      (қолы)             (өтінішті тапсыру күні)</w:t>
      </w:r>
    </w:p>
    <w:bookmarkStart w:name="z30" w:id="12"/>
    <w:p>
      <w:pPr>
        <w:spacing w:after="0"/>
        <w:ind w:left="0"/>
        <w:jc w:val="left"/>
      </w:pPr>
      <w:r>
        <w:rPr>
          <w:rFonts w:ascii="Times New Roman"/>
          <w:b/>
          <w:i w:val="false"/>
          <w:color w:val="000000"/>
        </w:rPr>
        <w:t xml:space="preserve"> "Назарбаев Зияткерлік мектептері" ДББҰ филиалдарында оқуға үміткердің сауалнамасы</w:t>
      </w:r>
    </w:p>
    <w:bookmarkEnd w:id="12"/>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(туу туралы куәлік немесе жеке куәлік бойынша)</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Аты/ Әкесінің аты/ (туу туралы куәлік немесе жеке куәлік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 үшін таңдаған Назарбаев Зияткерлік мектебі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болжанып отырған оқу сыныбын көрсетіңіз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болжанып отырған оқу тілін көрсетіңіз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мектептен келді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Мектептің толық атауы мен орналасқан жері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телефоны ________________</w:t>
            </w:r>
          </w:p>
          <w:p>
            <w:pPr>
              <w:spacing w:after="20"/>
              <w:ind w:left="20"/>
              <w:jc w:val="both"/>
            </w:pPr>
            <w:r>
              <w:rPr>
                <w:rFonts w:ascii="Times New Roman"/>
                <w:b w:val="false"/>
                <w:i w:val="false"/>
                <w:color w:val="000000"/>
                <w:sz w:val="20"/>
              </w:rPr>
              <w:t>
ұялы телефоны ______________</w:t>
            </w:r>
          </w:p>
          <w:p>
            <w:pPr>
              <w:spacing w:after="20"/>
              <w:ind w:left="20"/>
              <w:jc w:val="both"/>
            </w:pPr>
            <w:r>
              <w:rPr>
                <w:rFonts w:ascii="Times New Roman"/>
                <w:b w:val="false"/>
                <w:i w:val="false"/>
                <w:color w:val="000000"/>
                <w:sz w:val="20"/>
              </w:rPr>
              <w:t>
e-mail ______________________</w:t>
            </w:r>
          </w:p>
        </w:tc>
      </w:tr>
    </w:tbl>
    <w:p>
      <w:pPr>
        <w:spacing w:after="0"/>
        <w:ind w:left="0"/>
        <w:jc w:val="both"/>
      </w:pPr>
      <w:r>
        <w:rPr>
          <w:rFonts w:ascii="Times New Roman"/>
          <w:b w:val="false"/>
          <w:i w:val="false"/>
          <w:color w:val="000000"/>
          <w:sz w:val="28"/>
        </w:rPr>
        <w:t>
      ___________________ Заңды өкілдің қолы</w:t>
      </w:r>
    </w:p>
    <w:p>
      <w:pPr>
        <w:spacing w:after="0"/>
        <w:ind w:left="0"/>
        <w:jc w:val="both"/>
      </w:pPr>
      <w:r>
        <w:rPr>
          <w:rFonts w:ascii="Times New Roman"/>
          <w:b w:val="false"/>
          <w:i w:val="false"/>
          <w:color w:val="000000"/>
          <w:sz w:val="28"/>
        </w:rPr>
        <w:t>
       Ата-аналары, қамқоршылары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Туысқандық дәрежесі/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туған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Жұмыс/оқу орны,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жұмыс телефоны, жергілікті жер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 w:id="13"/>
    <w:p>
      <w:pPr>
        <w:spacing w:after="0"/>
        <w:ind w:left="0"/>
        <w:jc w:val="left"/>
      </w:pPr>
      <w:r>
        <w:rPr>
          <w:rFonts w:ascii="Times New Roman"/>
          <w:b/>
          <w:i w:val="false"/>
          <w:color w:val="000000"/>
        </w:rPr>
        <w:t xml:space="preserve"> Мекенжайы бойынша деректер*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Байланыс, мекенжай деректеріңіз өзгерген жағдайда 5 күн ішінде қабылдау комиссиясының мүшелерін ескерту қажет</w:t>
      </w:r>
    </w:p>
    <w:p>
      <w:pPr>
        <w:spacing w:after="0"/>
        <w:ind w:left="0"/>
        <w:jc w:val="both"/>
      </w:pPr>
      <w:r>
        <w:rPr>
          <w:rFonts w:ascii="Times New Roman"/>
          <w:b w:val="false"/>
          <w:i w:val="false"/>
          <w:color w:val="000000"/>
          <w:sz w:val="28"/>
        </w:rPr>
        <w:t>
      _____________________________________ Заңды өкілдің қолы</w:t>
      </w:r>
    </w:p>
    <w:p>
      <w:pPr>
        <w:spacing w:after="0"/>
        <w:ind w:left="0"/>
        <w:jc w:val="both"/>
      </w:pPr>
      <w:r>
        <w:rPr>
          <w:rFonts w:ascii="Times New Roman"/>
          <w:b w:val="false"/>
          <w:i w:val="false"/>
          <w:color w:val="000000"/>
          <w:sz w:val="28"/>
        </w:rPr>
        <w:t xml:space="preserve">
      Мен _______________________________________________________ </w:t>
      </w:r>
    </w:p>
    <w:p>
      <w:pPr>
        <w:spacing w:after="0"/>
        <w:ind w:left="0"/>
        <w:jc w:val="both"/>
      </w:pPr>
      <w:r>
        <w:rPr>
          <w:rFonts w:ascii="Times New Roman"/>
          <w:b w:val="false"/>
          <w:i w:val="false"/>
          <w:color w:val="000000"/>
          <w:sz w:val="28"/>
        </w:rPr>
        <w:t>
      Ата-анасының/заңды өкілінің тегі, аты, әкесінің аты</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(бұдан әрі - үміткер) Үміткердің тегі, аты, әкесінің аты</w:t>
      </w:r>
    </w:p>
    <w:p>
      <w:pPr>
        <w:spacing w:after="0"/>
        <w:ind w:left="0"/>
        <w:jc w:val="both"/>
      </w:pPr>
      <w:r>
        <w:rPr>
          <w:rFonts w:ascii="Times New Roman"/>
          <w:b w:val="false"/>
          <w:i w:val="false"/>
          <w:color w:val="000000"/>
          <w:sz w:val="28"/>
        </w:rPr>
        <w:t>
      ата-анасы/заңды өкілі осы сауалнамада көрсетілген барлық ақпараттың</w:t>
      </w:r>
    </w:p>
    <w:p>
      <w:pPr>
        <w:spacing w:after="0"/>
        <w:ind w:left="0"/>
        <w:jc w:val="both"/>
      </w:pPr>
      <w:r>
        <w:rPr>
          <w:rFonts w:ascii="Times New Roman"/>
          <w:b w:val="false"/>
          <w:i w:val="false"/>
          <w:color w:val="000000"/>
          <w:sz w:val="28"/>
        </w:rPr>
        <w:t>
      толық және нақты болып табылатынын растаймын.</w:t>
      </w:r>
    </w:p>
    <w:p>
      <w:pPr>
        <w:spacing w:after="0"/>
        <w:ind w:left="0"/>
        <w:jc w:val="both"/>
      </w:pPr>
      <w:r>
        <w:rPr>
          <w:rFonts w:ascii="Times New Roman"/>
          <w:b w:val="false"/>
          <w:i w:val="false"/>
          <w:color w:val="000000"/>
          <w:sz w:val="28"/>
        </w:rPr>
        <w:t>
      Біле тұра жалған немесе толық емес деректерді беру үміткердің конкурстан шығып қалуына, сондай-ақ тағайындалған жағдайда "Өркен" білім беру грантынан айыруға әкеп соғатыны маған мәлім.</w:t>
      </w:r>
    </w:p>
    <w:p>
      <w:pPr>
        <w:spacing w:after="0"/>
        <w:ind w:left="0"/>
        <w:jc w:val="both"/>
      </w:pPr>
      <w:r>
        <w:rPr>
          <w:rFonts w:ascii="Times New Roman"/>
          <w:b w:val="false"/>
          <w:i w:val="false"/>
          <w:color w:val="000000"/>
          <w:sz w:val="28"/>
        </w:rPr>
        <w:t>
      Мен төмендегі:</w:t>
      </w:r>
    </w:p>
    <w:p>
      <w:pPr>
        <w:spacing w:after="0"/>
        <w:ind w:left="0"/>
        <w:jc w:val="both"/>
      </w:pPr>
      <w:r>
        <w:rPr>
          <w:rFonts w:ascii="Times New Roman"/>
          <w:b w:val="false"/>
          <w:i w:val="false"/>
          <w:color w:val="000000"/>
          <w:sz w:val="28"/>
        </w:rPr>
        <w:t>
      - "Назарбаев Зияткерлік мектептері" дербес білім беру ұйымдарында дарынды балалардың оқуын төлеу үшін Қазақстан Республикасы Президентінің "Өркен" білім беру грантын тағайындау қағидаларының;</w:t>
      </w:r>
    </w:p>
    <w:p>
      <w:pPr>
        <w:spacing w:after="0"/>
        <w:ind w:left="0"/>
        <w:jc w:val="both"/>
      </w:pPr>
      <w:r>
        <w:rPr>
          <w:rFonts w:ascii="Times New Roman"/>
          <w:b w:val="false"/>
          <w:i w:val="false"/>
          <w:color w:val="000000"/>
          <w:sz w:val="28"/>
        </w:rPr>
        <w:t>
      - Назарбаев Зияткерлік мектептері жатақханаларының қызметін ұйымдастыру қағидаларының талаптарымен;</w:t>
      </w:r>
    </w:p>
    <w:p>
      <w:pPr>
        <w:spacing w:after="0"/>
        <w:ind w:left="0"/>
        <w:jc w:val="both"/>
      </w:pPr>
      <w:r>
        <w:rPr>
          <w:rFonts w:ascii="Times New Roman"/>
          <w:b w:val="false"/>
          <w:i w:val="false"/>
          <w:color w:val="000000"/>
          <w:sz w:val="28"/>
        </w:rPr>
        <w:t>
      - Зияткерлік мектептері оқушыларының ішкі тәртіп ережелеріне сәйкес іскерлік, классикалық болып табылатын бірыңғай мектеп формасы мен оқушылардың сыртқы келбетіне қойылатын талаптармен таныстым.</w:t>
      </w:r>
    </w:p>
    <w:p>
      <w:pPr>
        <w:spacing w:after="0"/>
        <w:ind w:left="0"/>
        <w:jc w:val="both"/>
      </w:pPr>
      <w:r>
        <w:rPr>
          <w:rFonts w:ascii="Times New Roman"/>
          <w:b w:val="false"/>
          <w:i w:val="false"/>
          <w:color w:val="000000"/>
          <w:sz w:val="28"/>
        </w:rPr>
        <w:t xml:space="preserve">
      Мен, үміткерге Қазақстан Республикасы Президентінің "Өркен" білім беру грантын тағайындаған жағдайда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Зияткерлік мектептерде белгіленген барлық ережелерді орындауға міндеттене отырып, оның ішінде үміткердің сыртқы келбеті және бірыңғай мектеп формасын кию міндеттемесіне қойылатын талаптарды орындауға кепіл беремін.</w:t>
      </w:r>
    </w:p>
    <w:p>
      <w:pPr>
        <w:spacing w:after="0"/>
        <w:ind w:left="0"/>
        <w:jc w:val="both"/>
      </w:pPr>
      <w:r>
        <w:rPr>
          <w:rFonts w:ascii="Times New Roman"/>
          <w:b w:val="false"/>
          <w:i w:val="false"/>
          <w:color w:val="000000"/>
          <w:sz w:val="28"/>
        </w:rPr>
        <w:t>
      Жоғарыда көрсетілген талаптар мен міндеттемелер орындалмаған жағдайда оқушының Зияткерлік мектептердің құқықтық актілерінде көрсетілген тәртіптік шараларға тартылуына және оның Зияткерлік мектебінен шығарылуына дейін алып келетіні маған мәлім.</w:t>
      </w:r>
    </w:p>
    <w:p>
      <w:pPr>
        <w:spacing w:after="0"/>
        <w:ind w:left="0"/>
        <w:jc w:val="both"/>
      </w:pPr>
      <w:r>
        <w:rPr>
          <w:rFonts w:ascii="Times New Roman"/>
          <w:b w:val="false"/>
          <w:i w:val="false"/>
          <w:color w:val="000000"/>
          <w:sz w:val="28"/>
        </w:rPr>
        <w:t>
      Конкурсқа қатысу барысында алған сауалнамалық деректерді, конкурстық іріктеу нәтижелерін шетелдік әріптестерге, мемлекеттік органдарға, сарапшыларға және өзге де мүдделі ұйымдарға беруге, сондай-ақ "Назарбаев Зияткерлік мектептері" ДББҰ интернет-ресурсында орналастыруға қарсы емеспін.</w:t>
      </w:r>
    </w:p>
    <w:p>
      <w:pPr>
        <w:spacing w:after="0"/>
        <w:ind w:left="0"/>
        <w:jc w:val="both"/>
      </w:pPr>
      <w:r>
        <w:rPr>
          <w:rFonts w:ascii="Times New Roman"/>
          <w:b w:val="false"/>
          <w:i w:val="false"/>
          <w:color w:val="000000"/>
          <w:sz w:val="28"/>
        </w:rPr>
        <w:t>
      Мен үміткердің дербес және биометриялық мәліметтерін жинақтауға, өңдеуге келісемін.</w:t>
      </w:r>
    </w:p>
    <w:p>
      <w:pPr>
        <w:spacing w:after="0"/>
        <w:ind w:left="0"/>
        <w:jc w:val="both"/>
      </w:pPr>
      <w:r>
        <w:rPr>
          <w:rFonts w:ascii="Times New Roman"/>
          <w:b w:val="false"/>
          <w:i w:val="false"/>
          <w:color w:val="000000"/>
          <w:sz w:val="28"/>
        </w:rPr>
        <w:t>
      Үміткердің конкурстық іріктеуге қатысуына дербес жауапкершілікте боламын және үміткердің конкурстың барлық шарттары мен талаптарын сақтауын, сондай-ақ конкурсқа делдалдардың қатысуынсыз тікелей өз бетінше қатысуын қамтамасыз етуге міндеттенемін. Үміткердің конкурстан өту кезінде конкурстың кезеңдерін ұйымдастыруға және өткізуге жауап беретін ұйымдардың қызметкерлерімен ізетті болуға міндеттенемін.</w:t>
      </w:r>
    </w:p>
    <w:p>
      <w:pPr>
        <w:spacing w:after="0"/>
        <w:ind w:left="0"/>
        <w:jc w:val="both"/>
      </w:pPr>
      <w:r>
        <w:rPr>
          <w:rFonts w:ascii="Times New Roman"/>
          <w:b w:val="false"/>
          <w:i w:val="false"/>
          <w:color w:val="000000"/>
          <w:sz w:val="28"/>
        </w:rPr>
        <w:t>
      Күні ____________________ Қолы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2024 жылғы 23 мамырдағы</w:t>
            </w:r>
            <w:r>
              <w:br/>
            </w:r>
            <w:r>
              <w:rPr>
                <w:rFonts w:ascii="Times New Roman"/>
                <w:b w:val="false"/>
                <w:i w:val="false"/>
                <w:color w:val="000000"/>
                <w:sz w:val="20"/>
              </w:rPr>
              <w:t xml:space="preserve">№ 117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"Назарбаев Зияткерлік </w:t>
            </w:r>
            <w:r>
              <w:br/>
            </w:r>
            <w:r>
              <w:rPr>
                <w:rFonts w:ascii="Times New Roman"/>
                <w:b w:val="false"/>
                <w:i w:val="false"/>
                <w:color w:val="000000"/>
                <w:sz w:val="20"/>
              </w:rPr>
              <w:t xml:space="preserve">мектептері" дербес білім беру </w:t>
            </w:r>
            <w:r>
              <w:br/>
            </w:r>
            <w:r>
              <w:rPr>
                <w:rFonts w:ascii="Times New Roman"/>
                <w:b w:val="false"/>
                <w:i w:val="false"/>
                <w:color w:val="000000"/>
                <w:sz w:val="20"/>
              </w:rPr>
              <w:t xml:space="preserve">ұйымында дарынды балалардың </w:t>
            </w:r>
            <w:r>
              <w:br/>
            </w:r>
            <w:r>
              <w:rPr>
                <w:rFonts w:ascii="Times New Roman"/>
                <w:b w:val="false"/>
                <w:i w:val="false"/>
                <w:color w:val="000000"/>
                <w:sz w:val="20"/>
              </w:rPr>
              <w:t xml:space="preserve">оқуына ақы төлеу үшін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Президентінің "Өркен" білім </w:t>
            </w:r>
            <w:r>
              <w:br/>
            </w:r>
            <w:r>
              <w:rPr>
                <w:rFonts w:ascii="Times New Roman"/>
                <w:b w:val="false"/>
                <w:i w:val="false"/>
                <w:color w:val="000000"/>
                <w:sz w:val="20"/>
              </w:rPr>
              <w:t xml:space="preserve">беру грантын тағайындауға </w:t>
            </w:r>
            <w:r>
              <w:br/>
            </w:r>
            <w:r>
              <w:rPr>
                <w:rFonts w:ascii="Times New Roman"/>
                <w:b w:val="false"/>
                <w:i w:val="false"/>
                <w:color w:val="000000"/>
                <w:sz w:val="20"/>
              </w:rPr>
              <w:t xml:space="preserve">арналған конкурсқа қатысу үшін </w:t>
            </w:r>
            <w:r>
              <w:br/>
            </w:r>
            <w:r>
              <w:rPr>
                <w:rFonts w:ascii="Times New Roman"/>
                <w:b w:val="false"/>
                <w:i w:val="false"/>
                <w:color w:val="000000"/>
                <w:sz w:val="20"/>
              </w:rPr>
              <w:t xml:space="preserve">құжаттар қабылдау" </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дербес білім беру ұйымында дарынды балалардың оқуына ақы төлеу үшін Қазақстан Республикасы Президентінің "Өркен" білім беру грантын тағайындауға арналған конкурсқа қатысу үшін құжаттар қабылдау" мемлекеттік қызметін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дербес білім беру ұйымы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қабылдауды және мемлекеттік көрсетілетін қызметті беруді көрсетілетін қызметті беруші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құжаттар топтамасын тапсырған сәттен бастап көрсету мерзімі күнтізбелік 1 (бір) күннен аспайды. Құжаттар топтамасын тапсыру үшін күтудің рұқсат етілген ең ұзақ уақыты – 20 (жиырма) минут. Көрсетілетін қызметті алушыға қызмет көрсетудің рұқсат етілген ең ұзақ уақыты – 30 (отыз)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 өтініш берушіге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оқуға конкурсқа қатысуға рұқсат беру немесе негізгі талаптар тізбесінің 9-тармағында көрсетілген негіздер бойынша мемлекеттік қызметті көрсетуден дәлелді бас тарту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көзделген жағдайларда көрсетілетін қызметті алушыдан мемлекеттік қызмет көрсету кезінде алынатын төлемақы мөлшерін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(көрсетілетін қызметті алушыға)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жұмыс кестесі: Қазақстан Республикасының 2015 жылғы 23 қарашадағы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белгіленген жұмыс кестесіне сәйкес дүйсенбі - жұма аралығында сағат 12.30-дан 13.30-ға дейінгі түскі үзіліспен сағат 9.00-ден 18.00-ға дейін, сенбі күні сағат 10.00-ден 15.00-ге дейін. Мемлекеттік қызмет алдын ала жазылусыз және жеделдетіп қызмет көрсетусіз кезек күту тәртібімен көрсетіледі. Мемлекеттік қызметті көрсету орындарының мекенжайлары көрсетілетін қызметті берушінің www. nis. edu. kz интернет-ресурсында, сондай-ақ Министрліктің www. edu. gov. kz интернет ресурсында ("Мемлекеттік көрсетілетін қызмет" бөлімінде) орнастырылған.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конкурсқа қатысуға өтінім және толтырылған сауалнама;</w:t>
            </w:r>
          </w:p>
          <w:p>
            <w:pPr>
              <w:spacing w:after="20"/>
              <w:ind w:left="20"/>
              <w:jc w:val="both"/>
            </w:pPr>
            <w:r>
              <w:rPr>
                <w:rFonts w:ascii="Times New Roman"/>
                <w:b w:val="false"/>
                <w:i w:val="false"/>
                <w:color w:val="000000"/>
                <w:sz w:val="20"/>
              </w:rPr>
              <w:t>
2) туу туралы куәлік немесе жеке куәлік (болған жағдайда) не үміткердің цифрлық құжаттар сервисінен электрондық құжат (сәйкестендіру үшін), жеке куәлік не заңды өкілдің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егер үміткер ағымдағы оқу жылын аяқтамаса және оқуын жалғастырса бірінші жартыжылдықтағы, Зияткерлік мектепте оқу сыныбының алдындағы өткен оқу жылындағы үміткердің үлгерімі мен мінез-құлық табелінің көшірмесі. Қажетті құжаттар басшының қолымен және тиісті білім беру ұйымының мөрімен куәландырылуы тиіс.</w:t>
            </w:r>
          </w:p>
          <w:p>
            <w:pPr>
              <w:spacing w:after="20"/>
              <w:ind w:left="20"/>
              <w:jc w:val="both"/>
            </w:pPr>
            <w:r>
              <w:rPr>
                <w:rFonts w:ascii="Times New Roman"/>
                <w:b w:val="false"/>
                <w:i w:val="false"/>
                <w:color w:val="000000"/>
                <w:sz w:val="20"/>
              </w:rPr>
              <w:t>
Орта білім беру ұйымдарының 7-9 сыныптарында оқитын үміткерлердің, оқу бағдарламасының және білім беру деңгейінің айырмашылығына байланысты сыныптары Қазақстан Республикасы Білім беру ұйымдарының сыныптарынан ерекшеленуі мүмкін шетелдік білім беру ұйымдары мен халықаралық мектептердің оқушыларын қоспағанда келесі оқу жылында көрсетілетін қызметті берушінің ұқсас сыныбында қайта оқуға үміткер болуға құқығы жоқ.</w:t>
            </w:r>
          </w:p>
          <w:p>
            <w:pPr>
              <w:spacing w:after="20"/>
              <w:ind w:left="20"/>
              <w:jc w:val="both"/>
            </w:pPr>
            <w:r>
              <w:rPr>
                <w:rFonts w:ascii="Times New Roman"/>
                <w:b w:val="false"/>
                <w:i w:val="false"/>
                <w:color w:val="000000"/>
                <w:sz w:val="20"/>
              </w:rPr>
              <w:t>
4) шетелдiк бiлiм беру ұйымдарында немесе халықаралық мектептерде оқитын үміткерлер Қазақстан Республикасының бiлiм беру ұйымдарының бағдарламасы мен бағалау шәкiлiнен ерекшеленетiн бiлiм беру бағдарламасы мен бағалау шәкiлiн оқу мектебінің бағдарлама мазмұны мен бағалау шәкілін түсiндiретiн оқу үлгерімі туралы табельге ресми хаттарды қоса бередi (баға транскрипті);</w:t>
            </w:r>
          </w:p>
          <w:p>
            <w:pPr>
              <w:spacing w:after="20"/>
              <w:ind w:left="20"/>
              <w:jc w:val="both"/>
            </w:pPr>
            <w:r>
              <w:rPr>
                <w:rFonts w:ascii="Times New Roman"/>
                <w:b w:val="false"/>
                <w:i w:val="false"/>
                <w:color w:val="000000"/>
                <w:sz w:val="20"/>
              </w:rPr>
              <w:t>
5) 1 Мбайттан (мегабайт) аспайтын графикалық файл түріндегі 3х4 см өлшемдегі өтініш берушінің цифрлық фотосуреті немесе құжаттарды тапсыру кезінде қабылдау комиссиясында үміткердің суретін түсіру. Фотосурет алдыңғы жағынан жеңіл фонда, бет-әлпеті ешқандай қимылсыз бейтарап түрінде және аузы жабық күйінде түсірілу керек, онда бет фотосуреттің жалпы ауданының шамамен 75%-ын алу қажет. Компьютерлік сканерлеу, модельдеу немесе көшіру арқылы жасалған кескіндерді пайдалануға жол берілмейді. Суретке түсіру кезінде бас киім мен көзілдірік киюге жол берілмейді. Көздер ашық, анық көрінуі және шашпен жабылмау қажет. Фотосурет өлшемі кемінде 450 x 600 пиксель, ажыратымдылығы дюйміне 600 пиксель (дюйм) болуы керек.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олардағы деректердің (мәліметтердің) дұрыс еместігі анықталғанда;</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"Назарбаев Зияткерлік мектептері" дербес білім беру ұйымында дарынды балалардың оқуына ақы төлеу үшін "Қазақстан Республикасы Президентінің "Өркен" білім беру грантын тағайындау қағидалары мен мөлшерлерін бекіту туралы" Қазақстан Республикасы Оқу-ағарту министрінің 2023 жылғы 14 тамыздағы № 255 </w:t>
            </w:r>
            <w:r>
              <w:rPr>
                <w:rFonts w:ascii="Times New Roman"/>
                <w:b w:val="false"/>
                <w:i w:val="false"/>
                <w:color w:val="000000"/>
                <w:sz w:val="20"/>
              </w:rPr>
              <w:t>бұйрығының</w:t>
            </w:r>
            <w:r>
              <w:rPr>
                <w:rFonts w:ascii="Times New Roman"/>
                <w:b w:val="false"/>
                <w:i w:val="false"/>
                <w:color w:val="000000"/>
                <w:sz w:val="20"/>
              </w:rPr>
              <w:t xml:space="preserve"> (Нормативтік құқықтық актілерді мемлекеттік тіркеу тізілімінде № 33295 болып тіркелген) және осы Қағидалардың талаптарына сәйкес келмеуі;</w:t>
            </w:r>
          </w:p>
          <w:p>
            <w:pPr>
              <w:spacing w:after="20"/>
              <w:ind w:left="20"/>
              <w:jc w:val="both"/>
            </w:pPr>
            <w:r>
              <w:rPr>
                <w:rFonts w:ascii="Times New Roman"/>
                <w:b w:val="false"/>
                <w:i w:val="false"/>
                <w:color w:val="000000"/>
                <w:sz w:val="20"/>
              </w:rPr>
              <w:t xml:space="preserve">
3) көрсетілетін қызметті алушының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ұсынылған мемлекеттік қызметті көрсету үшін қажетті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анықтама қызметтерінің байланыс телефондары www. nis. edu. kz интернет-ресурсында орналастырылған, мемлекеттік қызметтер көрсету мәселелері жөніндегі бірыңғай байланыс орталығының телефондары: 1414, 8 800 080 77777.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2024 жылғы 23 мамырдағы</w:t>
            </w:r>
            <w:r>
              <w:br/>
            </w:r>
            <w:r>
              <w:rPr>
                <w:rFonts w:ascii="Times New Roman"/>
                <w:b w:val="false"/>
                <w:i w:val="false"/>
                <w:color w:val="000000"/>
                <w:sz w:val="20"/>
              </w:rPr>
              <w:t xml:space="preserve">№ 117 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"Назарбаев Зияткерлік </w:t>
            </w:r>
            <w:r>
              <w:br/>
            </w:r>
            <w:r>
              <w:rPr>
                <w:rFonts w:ascii="Times New Roman"/>
                <w:b w:val="false"/>
                <w:i w:val="false"/>
                <w:color w:val="000000"/>
                <w:sz w:val="20"/>
              </w:rPr>
              <w:t xml:space="preserve">мектептері" дербес білім беру </w:t>
            </w:r>
            <w:r>
              <w:br/>
            </w:r>
            <w:r>
              <w:rPr>
                <w:rFonts w:ascii="Times New Roman"/>
                <w:b w:val="false"/>
                <w:i w:val="false"/>
                <w:color w:val="000000"/>
                <w:sz w:val="20"/>
              </w:rPr>
              <w:t xml:space="preserve">ұйымында дарынды балалардың </w:t>
            </w:r>
            <w:r>
              <w:br/>
            </w:r>
            <w:r>
              <w:rPr>
                <w:rFonts w:ascii="Times New Roman"/>
                <w:b w:val="false"/>
                <w:i w:val="false"/>
                <w:color w:val="000000"/>
                <w:sz w:val="20"/>
              </w:rPr>
              <w:t>оқуына ақы төлеу үшін</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Президентінің "Өркен" білім </w:t>
            </w:r>
            <w:r>
              <w:br/>
            </w:r>
            <w:r>
              <w:rPr>
                <w:rFonts w:ascii="Times New Roman"/>
                <w:b w:val="false"/>
                <w:i w:val="false"/>
                <w:color w:val="000000"/>
                <w:sz w:val="20"/>
              </w:rPr>
              <w:t xml:space="preserve">беру грантын тағайындауға </w:t>
            </w:r>
            <w:r>
              <w:br/>
            </w:r>
            <w:r>
              <w:rPr>
                <w:rFonts w:ascii="Times New Roman"/>
                <w:b w:val="false"/>
                <w:i w:val="false"/>
                <w:color w:val="000000"/>
                <w:sz w:val="20"/>
              </w:rPr>
              <w:t xml:space="preserve">арналған конкурсқа қатысу үшін </w:t>
            </w:r>
            <w:r>
              <w:br/>
            </w:r>
            <w:r>
              <w:rPr>
                <w:rFonts w:ascii="Times New Roman"/>
                <w:b w:val="false"/>
                <w:i w:val="false"/>
                <w:color w:val="000000"/>
                <w:sz w:val="20"/>
              </w:rPr>
              <w:t xml:space="preserve">құжаттар қабылдау" </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дербес білім беру ұйымының ___________ қаласындағы _______________________ бағытындағы Назарбаев Зияткерлік мектебінің _____ сыныбында білім алу үшін конкурсқа қатысатын үміткердің рұқсат қағазы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w:t>
            </w:r>
          </w:p>
          <w:p>
            <w:pPr>
              <w:spacing w:after="20"/>
              <w:ind w:left="20"/>
              <w:jc w:val="both"/>
            </w:pPr>
            <w:r>
              <w:rPr>
                <w:rFonts w:ascii="Times New Roman"/>
                <w:b w:val="false"/>
                <w:i w:val="false"/>
                <w:color w:val="000000"/>
                <w:sz w:val="20"/>
              </w:rPr>
              <w:t>
фотосы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38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38300" cy="546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_____________</w:t>
            </w:r>
          </w:p>
          <w:p>
            <w:pPr>
              <w:spacing w:after="20"/>
              <w:ind w:left="20"/>
              <w:jc w:val="both"/>
            </w:pPr>
            <w:r>
              <w:rPr>
                <w:rFonts w:ascii="Times New Roman"/>
                <w:b w:val="false"/>
                <w:i w:val="false"/>
                <w:color w:val="000000"/>
                <w:sz w:val="20"/>
              </w:rPr>
              <w:t>
Тест өткізілетін аудитория: ________________</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2 күн өткізіледі (Астана қаласының уақытымен)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 20____ ж.</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 20____ ж.</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уақыты:</w:t>
            </w:r>
          </w:p>
          <w:p>
            <w:pPr>
              <w:spacing w:after="20"/>
              <w:ind w:left="20"/>
              <w:jc w:val="both"/>
            </w:pPr>
            <w:r>
              <w:rPr>
                <w:rFonts w:ascii="Times New Roman"/>
                <w:b w:val="false"/>
                <w:i w:val="false"/>
                <w:color w:val="000000"/>
                <w:sz w:val="20"/>
              </w:rPr>
              <w:t>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уақыты:</w:t>
            </w:r>
          </w:p>
          <w:p>
            <w:pPr>
              <w:spacing w:after="20"/>
              <w:ind w:left="20"/>
              <w:jc w:val="both"/>
            </w:pPr>
            <w:r>
              <w:rPr>
                <w:rFonts w:ascii="Times New Roman"/>
                <w:b w:val="false"/>
                <w:i w:val="false"/>
                <w:color w:val="000000"/>
                <w:sz w:val="20"/>
              </w:rPr>
              <w:t>
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тестке келуі туралы белгі:</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1-інші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082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08200" cy="546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2-інші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09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409700" cy="5461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Тіркеушінің қолы:_______________________ Күні:_________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