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b110" w14:textId="693b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23 мамырдағы № 116 бұйрығы. Қазақстан Республикасының Әділет министрлігінде 2024 жылғы 27 мамырда № 34415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16137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"6. Орта білім берудің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2"/>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жекеменшік орта білім беру ұйымын жан басына шаққандағы қаржыландыру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z</w:t>
      </w:r>
      <w:r>
        <w:rPr>
          <w:rFonts w:ascii="Times New Roman"/>
          <w:b w:val="false"/>
          <w:i w:val="false"/>
          <w:color w:val="000000"/>
          <w:sz w:val="28"/>
        </w:rPr>
        <w:t xml:space="preserve"> * Конт</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Бір орта білім беру ұйымында білім беру бағдарламаларының бірнеше түрі іске асырылатын жағдайда білім беру процесін қаржыландыру көлемі білім беру бағдарламаларының түрлері, білім беру деңгейлері бойынша бір білім алушыға есептелген жан басына шаққандағы қаржыландыру нормативінің негізінде жиынтық түрде анықталады.</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жан басына шаққандағы қаржыландыру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[(Е</w:t>
      </w:r>
      <w:r>
        <w:rPr>
          <w:rFonts w:ascii="Times New Roman"/>
          <w:b w:val="false"/>
          <w:i w:val="false"/>
          <w:color w:val="000000"/>
          <w:vertAlign w:val="subscript"/>
        </w:rPr>
        <w:t>z</w:t>
      </w:r>
      <w:r>
        <w:rPr>
          <w:rFonts w:ascii="Times New Roman"/>
          <w:b w:val="false"/>
          <w:i w:val="false"/>
          <w:color w:val="000000"/>
          <w:sz w:val="28"/>
        </w:rPr>
        <w:t xml:space="preserve"> + L) * (k</w:t>
      </w:r>
      <w:r>
        <w:rPr>
          <w:rFonts w:ascii="Times New Roman"/>
          <w:b w:val="false"/>
          <w:i w:val="false"/>
          <w:color w:val="000000"/>
          <w:vertAlign w:val="subscript"/>
        </w:rPr>
        <w:t>1</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 А</w:t>
      </w:r>
      <w:r>
        <w:rPr>
          <w:rFonts w:ascii="Times New Roman"/>
          <w:b w:val="false"/>
          <w:i w:val="false"/>
          <w:color w:val="000000"/>
          <w:vertAlign w:val="subscript"/>
        </w:rPr>
        <w:t>1</w:t>
      </w:r>
      <w:r>
        <w:rPr>
          <w:rFonts w:ascii="Times New Roman"/>
          <w:b w:val="false"/>
          <w:i w:val="false"/>
          <w:color w:val="000000"/>
          <w:sz w:val="28"/>
        </w:rPr>
        <w:t xml:space="preserve"> + А</w:t>
      </w:r>
      <w:r>
        <w:rPr>
          <w:rFonts w:ascii="Times New Roman"/>
          <w:b w:val="false"/>
          <w:i w:val="false"/>
          <w:color w:val="000000"/>
          <w:vertAlign w:val="subscript"/>
        </w:rPr>
        <w:t>2</w:t>
      </w:r>
      <w:r>
        <w:rPr>
          <w:rFonts w:ascii="Times New Roman"/>
          <w:b w:val="false"/>
          <w:i w:val="false"/>
          <w:color w:val="000000"/>
          <w:sz w:val="28"/>
        </w:rPr>
        <w:t xml:space="preserve"> + А</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білім алушыларды тиісті білім деңгейі (бастауыш, негізгі орта, жалпы орта) бойынша, оның ішінде ерекше білім беруге қажеттіліктері бар білім алушыларды көрсететін индекс;</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жылына бір білім алушыға арналған білім беру процесі шығыстарының нормасы.</w:t>
      </w:r>
    </w:p>
    <w:p>
      <w:pPr>
        <w:spacing w:after="0"/>
        <w:ind w:left="0"/>
        <w:jc w:val="both"/>
      </w:pPr>
      <w:r>
        <w:rPr>
          <w:rFonts w:ascii="Times New Roman"/>
          <w:b w:val="false"/>
          <w:i w:val="false"/>
          <w:color w:val="000000"/>
          <w:sz w:val="28"/>
        </w:rPr>
        <w:t>
      ерекше білім беруге қажеттіліктері бар білім алушыға арналған Е</w:t>
      </w:r>
      <w:r>
        <w:rPr>
          <w:rFonts w:ascii="Times New Roman"/>
          <w:b w:val="false"/>
          <w:i w:val="false"/>
          <w:color w:val="000000"/>
          <w:vertAlign w:val="subscript"/>
        </w:rPr>
        <w:t>z</w:t>
      </w:r>
      <w:r>
        <w:rPr>
          <w:rFonts w:ascii="Times New Roman"/>
          <w:b w:val="false"/>
          <w:i w:val="false"/>
          <w:color w:val="000000"/>
          <w:sz w:val="28"/>
        </w:rPr>
        <w:t xml:space="preserve"> 2-ге көбейтіледі;</w:t>
      </w:r>
    </w:p>
    <w:p>
      <w:pPr>
        <w:spacing w:after="0"/>
        <w:ind w:left="0"/>
        <w:jc w:val="both"/>
      </w:pPr>
      <w:r>
        <w:rPr>
          <w:rFonts w:ascii="Times New Roman"/>
          <w:b w:val="false"/>
          <w:i w:val="false"/>
          <w:color w:val="000000"/>
          <w:sz w:val="28"/>
        </w:rPr>
        <w:t>
      L – жылына бір білім алушыға білім беру ортасы шығыстарының нормасы;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нақты орташа жылдық контингент бойынша мектептердің толықтырылу коэффициенті:</w:t>
      </w:r>
    </w:p>
    <w:p>
      <w:pPr>
        <w:spacing w:after="0"/>
        <w:ind w:left="0"/>
        <w:jc w:val="both"/>
      </w:pPr>
      <w:r>
        <w:rPr>
          <w:rFonts w:ascii="Times New Roman"/>
          <w:b w:val="false"/>
          <w:i w:val="false"/>
          <w:color w:val="000000"/>
          <w:sz w:val="28"/>
        </w:rPr>
        <w:t>
      400 білім алушыға дейін – 1;</w:t>
      </w:r>
    </w:p>
    <w:p>
      <w:pPr>
        <w:spacing w:after="0"/>
        <w:ind w:left="0"/>
        <w:jc w:val="both"/>
      </w:pPr>
      <w:r>
        <w:rPr>
          <w:rFonts w:ascii="Times New Roman"/>
          <w:b w:val="false"/>
          <w:i w:val="false"/>
          <w:color w:val="000000"/>
          <w:sz w:val="28"/>
        </w:rPr>
        <w:t>
      401-ден 500 білім алушыға дейін – 0,85;</w:t>
      </w:r>
    </w:p>
    <w:p>
      <w:pPr>
        <w:spacing w:after="0"/>
        <w:ind w:left="0"/>
        <w:jc w:val="both"/>
      </w:pPr>
      <w:r>
        <w:rPr>
          <w:rFonts w:ascii="Times New Roman"/>
          <w:b w:val="false"/>
          <w:i w:val="false"/>
          <w:color w:val="000000"/>
          <w:sz w:val="28"/>
        </w:rPr>
        <w:t>
      501-ден 800 білім алушыға дейін – 0,75;</w:t>
      </w:r>
    </w:p>
    <w:p>
      <w:pPr>
        <w:spacing w:after="0"/>
        <w:ind w:left="0"/>
        <w:jc w:val="both"/>
      </w:pPr>
      <w:r>
        <w:rPr>
          <w:rFonts w:ascii="Times New Roman"/>
          <w:b w:val="false"/>
          <w:i w:val="false"/>
          <w:color w:val="000000"/>
          <w:sz w:val="28"/>
        </w:rPr>
        <w:t>
      801-ден 1000 білім алушыға дейін – 0,65;</w:t>
      </w:r>
    </w:p>
    <w:p>
      <w:pPr>
        <w:spacing w:after="0"/>
        <w:ind w:left="0"/>
        <w:jc w:val="both"/>
      </w:pPr>
      <w:r>
        <w:rPr>
          <w:rFonts w:ascii="Times New Roman"/>
          <w:b w:val="false"/>
          <w:i w:val="false"/>
          <w:color w:val="000000"/>
          <w:sz w:val="28"/>
        </w:rPr>
        <w:t>
      1001-ден 1200 білім алушыға дейін – 0,6;</w:t>
      </w:r>
    </w:p>
    <w:p>
      <w:pPr>
        <w:spacing w:after="0"/>
        <w:ind w:left="0"/>
        <w:jc w:val="both"/>
      </w:pPr>
      <w:r>
        <w:rPr>
          <w:rFonts w:ascii="Times New Roman"/>
          <w:b w:val="false"/>
          <w:i w:val="false"/>
          <w:color w:val="000000"/>
          <w:sz w:val="28"/>
        </w:rPr>
        <w:t>
      1201-ден 1400 білім алушыға дейін – 0,58;</w:t>
      </w:r>
    </w:p>
    <w:p>
      <w:pPr>
        <w:spacing w:after="0"/>
        <w:ind w:left="0"/>
        <w:jc w:val="both"/>
      </w:pPr>
      <w:r>
        <w:rPr>
          <w:rFonts w:ascii="Times New Roman"/>
          <w:b w:val="false"/>
          <w:i w:val="false"/>
          <w:color w:val="000000"/>
          <w:sz w:val="28"/>
        </w:rPr>
        <w:t>
      1401-ден 1600 білім алушыға дейін – 0,56;</w:t>
      </w:r>
    </w:p>
    <w:p>
      <w:pPr>
        <w:spacing w:after="0"/>
        <w:ind w:left="0"/>
        <w:jc w:val="both"/>
      </w:pPr>
      <w:r>
        <w:rPr>
          <w:rFonts w:ascii="Times New Roman"/>
          <w:b w:val="false"/>
          <w:i w:val="false"/>
          <w:color w:val="000000"/>
          <w:sz w:val="28"/>
        </w:rPr>
        <w:t>
      1601-ден 2000 білім алушыға дейін – 0,52;</w:t>
      </w:r>
    </w:p>
    <w:p>
      <w:pPr>
        <w:spacing w:after="0"/>
        <w:ind w:left="0"/>
        <w:jc w:val="both"/>
      </w:pPr>
      <w:r>
        <w:rPr>
          <w:rFonts w:ascii="Times New Roman"/>
          <w:b w:val="false"/>
          <w:i w:val="false"/>
          <w:color w:val="000000"/>
          <w:sz w:val="28"/>
        </w:rPr>
        <w:t>
      2001-ден 2500 білім алушыға дейін – 0,49;</w:t>
      </w:r>
    </w:p>
    <w:p>
      <w:pPr>
        <w:spacing w:after="0"/>
        <w:ind w:left="0"/>
        <w:jc w:val="both"/>
      </w:pPr>
      <w:r>
        <w:rPr>
          <w:rFonts w:ascii="Times New Roman"/>
          <w:b w:val="false"/>
          <w:i w:val="false"/>
          <w:color w:val="000000"/>
          <w:sz w:val="28"/>
        </w:rPr>
        <w:t>
      2501-ден 3000 білім алушыға дейін – 0,45;</w:t>
      </w:r>
    </w:p>
    <w:p>
      <w:pPr>
        <w:spacing w:after="0"/>
        <w:ind w:left="0"/>
        <w:jc w:val="both"/>
      </w:pPr>
      <w:r>
        <w:rPr>
          <w:rFonts w:ascii="Times New Roman"/>
          <w:b w:val="false"/>
          <w:i w:val="false"/>
          <w:color w:val="000000"/>
          <w:sz w:val="28"/>
        </w:rPr>
        <w:t>
      3001-ден 4000 білім алушыға дейін – 0,40;</w:t>
      </w:r>
    </w:p>
    <w:p>
      <w:pPr>
        <w:spacing w:after="0"/>
        <w:ind w:left="0"/>
        <w:jc w:val="both"/>
      </w:pPr>
      <w:r>
        <w:rPr>
          <w:rFonts w:ascii="Times New Roman"/>
          <w:b w:val="false"/>
          <w:i w:val="false"/>
          <w:color w:val="000000"/>
          <w:sz w:val="28"/>
        </w:rPr>
        <w:t>
      4001-ден бастап одан көп білім алушыға – 0,38;</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мектептің жобалық қуаттылығынан асатын нақты орташа жылдық контингент бойынша мектептердің толықтырылу коэффициенті:</w:t>
      </w:r>
    </w:p>
    <w:p>
      <w:pPr>
        <w:spacing w:after="0"/>
        <w:ind w:left="0"/>
        <w:jc w:val="both"/>
      </w:pPr>
      <w:r>
        <w:rPr>
          <w:rFonts w:ascii="Times New Roman"/>
          <w:b w:val="false"/>
          <w:i w:val="false"/>
          <w:color w:val="000000"/>
          <w:sz w:val="28"/>
        </w:rPr>
        <w:t>
      150 %-ға дейін – 0,3;</w:t>
      </w:r>
    </w:p>
    <w:p>
      <w:pPr>
        <w:spacing w:after="0"/>
        <w:ind w:left="0"/>
        <w:jc w:val="both"/>
      </w:pPr>
      <w:r>
        <w:rPr>
          <w:rFonts w:ascii="Times New Roman"/>
          <w:b w:val="false"/>
          <w:i w:val="false"/>
          <w:color w:val="000000"/>
          <w:sz w:val="28"/>
        </w:rPr>
        <w:t>
      151-ден 170 %-ға дейін – 0,29;</w:t>
      </w:r>
    </w:p>
    <w:p>
      <w:pPr>
        <w:spacing w:after="0"/>
        <w:ind w:left="0"/>
        <w:jc w:val="both"/>
      </w:pPr>
      <w:r>
        <w:rPr>
          <w:rFonts w:ascii="Times New Roman"/>
          <w:b w:val="false"/>
          <w:i w:val="false"/>
          <w:color w:val="000000"/>
          <w:sz w:val="28"/>
        </w:rPr>
        <w:t>
      171-ден 190 % -ға дейін – 0,28;</w:t>
      </w:r>
    </w:p>
    <w:p>
      <w:pPr>
        <w:spacing w:after="0"/>
        <w:ind w:left="0"/>
        <w:jc w:val="both"/>
      </w:pPr>
      <w:r>
        <w:rPr>
          <w:rFonts w:ascii="Times New Roman"/>
          <w:b w:val="false"/>
          <w:i w:val="false"/>
          <w:color w:val="000000"/>
          <w:sz w:val="28"/>
        </w:rPr>
        <w:t>
      191-ден 210 % -ға дейін – 0,27;</w:t>
      </w:r>
    </w:p>
    <w:p>
      <w:pPr>
        <w:spacing w:after="0"/>
        <w:ind w:left="0"/>
        <w:jc w:val="both"/>
      </w:pPr>
      <w:r>
        <w:rPr>
          <w:rFonts w:ascii="Times New Roman"/>
          <w:b w:val="false"/>
          <w:i w:val="false"/>
          <w:color w:val="000000"/>
          <w:sz w:val="28"/>
        </w:rPr>
        <w:t>
      211-ден 230 %-ға дейін – 0,26;</w:t>
      </w:r>
    </w:p>
    <w:p>
      <w:pPr>
        <w:spacing w:after="0"/>
        <w:ind w:left="0"/>
        <w:jc w:val="both"/>
      </w:pPr>
      <w:r>
        <w:rPr>
          <w:rFonts w:ascii="Times New Roman"/>
          <w:b w:val="false"/>
          <w:i w:val="false"/>
          <w:color w:val="000000"/>
          <w:sz w:val="28"/>
        </w:rPr>
        <w:t>
      231-ден 250 %-ға дейін – 0,25;</w:t>
      </w:r>
    </w:p>
    <w:p>
      <w:pPr>
        <w:spacing w:after="0"/>
        <w:ind w:left="0"/>
        <w:jc w:val="both"/>
      </w:pPr>
      <w:r>
        <w:rPr>
          <w:rFonts w:ascii="Times New Roman"/>
          <w:b w:val="false"/>
          <w:i w:val="false"/>
          <w:color w:val="000000"/>
          <w:sz w:val="28"/>
        </w:rPr>
        <w:t>
      251-ден 270 %-ға дейін – 0,24;</w:t>
      </w:r>
    </w:p>
    <w:p>
      <w:pPr>
        <w:spacing w:after="0"/>
        <w:ind w:left="0"/>
        <w:jc w:val="both"/>
      </w:pPr>
      <w:r>
        <w:rPr>
          <w:rFonts w:ascii="Times New Roman"/>
          <w:b w:val="false"/>
          <w:i w:val="false"/>
          <w:color w:val="000000"/>
          <w:sz w:val="28"/>
        </w:rPr>
        <w:t>
      271-ден 290 %-ға дейін – 0,23;</w:t>
      </w:r>
    </w:p>
    <w:p>
      <w:pPr>
        <w:spacing w:after="0"/>
        <w:ind w:left="0"/>
        <w:jc w:val="both"/>
      </w:pPr>
      <w:r>
        <w:rPr>
          <w:rFonts w:ascii="Times New Roman"/>
          <w:b w:val="false"/>
          <w:i w:val="false"/>
          <w:color w:val="000000"/>
          <w:sz w:val="28"/>
        </w:rPr>
        <w:t>
      291-ден 310 %-ға дейін – 0,22;</w:t>
      </w:r>
    </w:p>
    <w:p>
      <w:pPr>
        <w:spacing w:after="0"/>
        <w:ind w:left="0"/>
        <w:jc w:val="both"/>
      </w:pPr>
      <w:r>
        <w:rPr>
          <w:rFonts w:ascii="Times New Roman"/>
          <w:b w:val="false"/>
          <w:i w:val="false"/>
          <w:color w:val="000000"/>
          <w:sz w:val="28"/>
        </w:rPr>
        <w:t>
      311% және одан көп – 0,21.</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2</w:t>
      </w:r>
      <w:r>
        <w:rPr>
          <w:rFonts w:ascii="Times New Roman"/>
          <w:b w:val="false"/>
          <w:i w:val="false"/>
          <w:color w:val="000000"/>
          <w:sz w:val="28"/>
        </w:rPr>
        <w:t xml:space="preserve"> түзету коэффициенттері:</w:t>
      </w:r>
    </w:p>
    <w:p>
      <w:pPr>
        <w:spacing w:after="0"/>
        <w:ind w:left="0"/>
        <w:jc w:val="both"/>
      </w:pPr>
      <w:r>
        <w:rPr>
          <w:rFonts w:ascii="Times New Roman"/>
          <w:b w:val="false"/>
          <w:i w:val="false"/>
          <w:color w:val="000000"/>
          <w:sz w:val="28"/>
        </w:rPr>
        <w:t>
      мемлекеттік орта білім беру мекемелеріндегі ерекше білім беруге қажеттіліктері бар білім алушылардан құралған сыныптар үшін;</w:t>
      </w:r>
    </w:p>
    <w:p>
      <w:pPr>
        <w:spacing w:after="0"/>
        <w:ind w:left="0"/>
        <w:jc w:val="both"/>
      </w:pPr>
      <w:r>
        <w:rPr>
          <w:rFonts w:ascii="Times New Roman"/>
          <w:b w:val="false"/>
          <w:i w:val="false"/>
          <w:color w:val="000000"/>
          <w:sz w:val="28"/>
        </w:rPr>
        <w:t>
      жекеменшік орта білім беру ұйымдарының сенімгерлік басқаруындағы мемлекеттік орта білім беру ұйымдарының объектілерін қоспағанда, жекеменшік орта білім беру ұйымдары үшін қолданылмайды;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бір білім алушыға шаққандағы ғимараттың және құрылыстың амортизациясына, жабдықтардың амортизациясына/сатып алынуына арналған шығыстардың нормасы жылына:</w:t>
      </w:r>
    </w:p>
    <w:p>
      <w:pPr>
        <w:spacing w:after="0"/>
        <w:ind w:left="0"/>
        <w:jc w:val="both"/>
      </w:pPr>
      <w:r>
        <w:rPr>
          <w:rFonts w:ascii="Times New Roman"/>
          <w:b w:val="false"/>
          <w:i w:val="false"/>
          <w:color w:val="000000"/>
          <w:sz w:val="28"/>
        </w:rPr>
        <w:t>
      6 АЕК – "Жайлы мектеп" білім беру саласындағы пилоттық ұлттық жобаcының төртінші тетігін іске асыру шеңберінде құрылыс жолымен пайдалануға берілген жеке білім беру ұйымдарын қоспағанда, меншік нысанына қарамастан жұмыс істеп тұрған мектептердегі білім алушылар үшін;</w:t>
      </w:r>
    </w:p>
    <w:p>
      <w:pPr>
        <w:spacing w:after="0"/>
        <w:ind w:left="0"/>
        <w:jc w:val="both"/>
      </w:pPr>
      <w:r>
        <w:rPr>
          <w:rFonts w:ascii="Times New Roman"/>
          <w:b w:val="false"/>
          <w:i w:val="false"/>
          <w:color w:val="000000"/>
          <w:sz w:val="28"/>
        </w:rPr>
        <w:t>
      12 АЕК – жекеменшік орта білім беру ұйымы жанындағы интернатта, жекеменшік мектеп-интернатта тұратын білім алушылар үшін;</w:t>
      </w:r>
    </w:p>
    <w:p>
      <w:pPr>
        <w:spacing w:after="0"/>
        <w:ind w:left="0"/>
        <w:jc w:val="both"/>
      </w:pPr>
      <w:r>
        <w:rPr>
          <w:rFonts w:ascii="Times New Roman"/>
          <w:b w:val="false"/>
          <w:i w:val="false"/>
          <w:color w:val="000000"/>
          <w:sz w:val="28"/>
        </w:rPr>
        <w:t>
      17 АЕК - "Жайлы мектеп" білім беру саласындағы пилоттық ұлттық жобаның төртінші тетігін іске асыру шеңберінде құрылыс жолымен пайдалануға берілген жеке білім беру ұйымдарындағы білім алушылар үшін;</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 орта білім беру ұйымдарының объектілерінде білім алушы нақты орналасқан әрбір жаңадан енгізілген оқушы орны үшін (бірақ олардың жобалық қуатынан жоғары емес) ғимараттардың амортизациясына арналған шығыстардың нормасы, оның ішінде:</w:t>
      </w:r>
    </w:p>
    <w:p>
      <w:pPr>
        <w:spacing w:after="0"/>
        <w:ind w:left="0"/>
        <w:jc w:val="both"/>
      </w:pPr>
      <w:r>
        <w:rPr>
          <w:rFonts w:ascii="Times New Roman"/>
          <w:b w:val="false"/>
          <w:i w:val="false"/>
          <w:color w:val="000000"/>
          <w:sz w:val="28"/>
        </w:rPr>
        <w:t>
      жеке меншіктегі орта білім беру ұйымының қарамағындағы;</w:t>
      </w:r>
    </w:p>
    <w:p>
      <w:pPr>
        <w:spacing w:after="0"/>
        <w:ind w:left="0"/>
        <w:jc w:val="both"/>
      </w:pPr>
      <w:r>
        <w:rPr>
          <w:rFonts w:ascii="Times New Roman"/>
          <w:b w:val="false"/>
          <w:i w:val="false"/>
          <w:color w:val="000000"/>
          <w:sz w:val="28"/>
        </w:rPr>
        <w:t>
      мемлекеттік-жекешелік әріптестік шартының талаптарымен мемлекеттік меншікке берілген.</w:t>
      </w:r>
    </w:p>
    <w:p>
      <w:pPr>
        <w:spacing w:after="0"/>
        <w:ind w:left="0"/>
        <w:jc w:val="both"/>
      </w:pPr>
      <w:r>
        <w:rPr>
          <w:rFonts w:ascii="Times New Roman"/>
          <w:b w:val="false"/>
          <w:i w:val="false"/>
          <w:color w:val="000000"/>
          <w:sz w:val="28"/>
        </w:rPr>
        <w:t>
      Орта білім беру ұйымдарының мынадай объектілеріндегі орындар жаңадан енгізілетін оқушы орындары болып табылады:</w:t>
      </w:r>
    </w:p>
    <w:p>
      <w:pPr>
        <w:spacing w:after="0"/>
        <w:ind w:left="0"/>
        <w:jc w:val="both"/>
      </w:pPr>
      <w:r>
        <w:rPr>
          <w:rFonts w:ascii="Times New Roman"/>
          <w:b w:val="false"/>
          <w:i w:val="false"/>
          <w:color w:val="000000"/>
          <w:sz w:val="28"/>
        </w:rPr>
        <w:t>
      2018 жылғы 20 шілдеден кейін құрылыс салу немесе реконструкция жасау жолымен пайдалануға берілген орта білім беру ұйымдарының жеке меншігіндегі, сол сияқты осы орта білім беру ұйымдары құрылтайшыларының немесе олардың жақын туыстарының жеке меншігіндегі;</w:t>
      </w:r>
    </w:p>
    <w:p>
      <w:pPr>
        <w:spacing w:after="0"/>
        <w:ind w:left="0"/>
        <w:jc w:val="both"/>
      </w:pPr>
      <w:r>
        <w:rPr>
          <w:rFonts w:ascii="Times New Roman"/>
          <w:b w:val="false"/>
          <w:i w:val="false"/>
          <w:color w:val="000000"/>
          <w:sz w:val="28"/>
        </w:rPr>
        <w:t>
      мемлекеттік-жекешелік әріптестік шартының талаптарымен мемлекеттік меншікке берілген.</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"Жайлы мектеп" білім беру саласындағы пилоттық ұлттық жобаны іске асыру шеңберінде құрылыс жолымен пайдалануға берілген орта білім беру ұйымы объектісінің ғимараттарын қоспағанда, білім беру ұйымдарына 8 (сегіз) жыл көлемінде төленеді.</w:t>
      </w:r>
    </w:p>
    <w:p>
      <w:pPr>
        <w:spacing w:after="0"/>
        <w:ind w:left="0"/>
        <w:jc w:val="both"/>
      </w:pPr>
      <w:r>
        <w:rPr>
          <w:rFonts w:ascii="Times New Roman"/>
          <w:b w:val="false"/>
          <w:i w:val="false"/>
          <w:color w:val="000000"/>
          <w:sz w:val="28"/>
        </w:rPr>
        <w:t>
      "Жайлы мектеп" білім беру саласындағы пилоттық ұлттық жобаны іске асыру шеңберінде құрылыс жолымен пайдалануға берілген орта білім беру ұйымдарын қоспағанда, білім беру ұйымдарына А</w:t>
      </w:r>
      <w:r>
        <w:rPr>
          <w:rFonts w:ascii="Times New Roman"/>
          <w:b w:val="false"/>
          <w:i w:val="false"/>
          <w:color w:val="000000"/>
          <w:vertAlign w:val="subscript"/>
        </w:rPr>
        <w:t>2</w:t>
      </w:r>
      <w:r>
        <w:rPr>
          <w:rFonts w:ascii="Times New Roman"/>
          <w:b w:val="false"/>
          <w:i w:val="false"/>
          <w:color w:val="000000"/>
          <w:sz w:val="28"/>
        </w:rPr>
        <w:t xml:space="preserve"> төлеу жүзеге асырылады: </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-ні алуға үміткерлерге – жиырма жыл мерзімге орта білім беру ұйымы объектісінің нысаналы мақсатын өзгертуге құқық ауыртпалығы салынғаннан кейін;</w:t>
      </w:r>
    </w:p>
    <w:p>
      <w:pPr>
        <w:spacing w:after="0"/>
        <w:ind w:left="0"/>
        <w:jc w:val="both"/>
      </w:pPr>
      <w:r>
        <w:rPr>
          <w:rFonts w:ascii="Times New Roman"/>
          <w:b w:val="false"/>
          <w:i w:val="false"/>
          <w:color w:val="000000"/>
          <w:sz w:val="28"/>
        </w:rPr>
        <w:t>
      2020 жылғы 14 ақпанға дейінгі кезеңде А</w:t>
      </w:r>
      <w:r>
        <w:rPr>
          <w:rFonts w:ascii="Times New Roman"/>
          <w:b w:val="false"/>
          <w:i w:val="false"/>
          <w:color w:val="000000"/>
          <w:vertAlign w:val="subscript"/>
        </w:rPr>
        <w:t>2</w:t>
      </w:r>
      <w:r>
        <w:rPr>
          <w:rFonts w:ascii="Times New Roman"/>
          <w:b w:val="false"/>
          <w:i w:val="false"/>
          <w:color w:val="000000"/>
          <w:sz w:val="28"/>
        </w:rPr>
        <w:t>-ні алғандарға – 2020 жыл ішінде жиырма жыл мерзімге орта білім беру ұйымы объектісінің нысаналы мақсатын өзгертуге құқық ауыртпалығын салу жөніндегі міндеттемелер қабылданғаннан кейін төленеді. Бұл жағдайда А</w:t>
      </w:r>
      <w:r>
        <w:rPr>
          <w:rFonts w:ascii="Times New Roman"/>
          <w:b w:val="false"/>
          <w:i w:val="false"/>
          <w:color w:val="000000"/>
          <w:vertAlign w:val="subscript"/>
        </w:rPr>
        <w:t>2</w:t>
      </w:r>
      <w:r>
        <w:rPr>
          <w:rFonts w:ascii="Times New Roman"/>
          <w:b w:val="false"/>
          <w:i w:val="false"/>
          <w:color w:val="000000"/>
          <w:sz w:val="28"/>
        </w:rPr>
        <w:t>-ні төлеу мерзімі көрсетілген міндеттемелер қабылданғанға дейін жүргізілген төлемдер мерзіміне мөлшерлес азайтылады;</w:t>
      </w:r>
    </w:p>
    <w:p>
      <w:pPr>
        <w:spacing w:after="0"/>
        <w:ind w:left="0"/>
        <w:jc w:val="both"/>
      </w:pPr>
      <w:r>
        <w:rPr>
          <w:rFonts w:ascii="Times New Roman"/>
          <w:b w:val="false"/>
          <w:i w:val="false"/>
          <w:color w:val="000000"/>
          <w:sz w:val="28"/>
        </w:rPr>
        <w:t>
      мемлекеттік-жекешелік әріптестік шартының талаптарымен орта білім беру объектілерін алғандарға төленеді. Бұл ретте осындай білім беру ұйымының құрылтайшысы А</w:t>
      </w:r>
      <w:r>
        <w:rPr>
          <w:rFonts w:ascii="Times New Roman"/>
          <w:b w:val="false"/>
          <w:i w:val="false"/>
          <w:color w:val="000000"/>
          <w:vertAlign w:val="subscript"/>
        </w:rPr>
        <w:t>2</w:t>
      </w:r>
      <w:r>
        <w:rPr>
          <w:rFonts w:ascii="Times New Roman"/>
          <w:b w:val="false"/>
          <w:i w:val="false"/>
          <w:color w:val="000000"/>
          <w:sz w:val="28"/>
        </w:rPr>
        <w:t xml:space="preserve"> төлемдерінің сомасын шеңберінде орта білім беру ұйымының объектісі мемлекеттік-жекешелік әріптестік шартының талаптарымен мемлекеттік меншікке берілген мемлекеттік-жекешелік әріптестік жобасын қаржыландыруды жүзеге асыруға бағыттауды қамтамасыз етеді. Бір жылда бір білім алушыға есептегендегі жан басына шаққандағы қаржыландыру нормативінің (N</w:t>
      </w:r>
      <w:r>
        <w:rPr>
          <w:rFonts w:ascii="Times New Roman"/>
          <w:b w:val="false"/>
          <w:i w:val="false"/>
          <w:color w:val="000000"/>
          <w:vertAlign w:val="subscript"/>
        </w:rPr>
        <w:t>z</w:t>
      </w:r>
      <w:r>
        <w:rPr>
          <w:rFonts w:ascii="Times New Roman"/>
          <w:b w:val="false"/>
          <w:i w:val="false"/>
          <w:color w:val="000000"/>
          <w:sz w:val="28"/>
        </w:rPr>
        <w:t>) сомасы А</w:t>
      </w:r>
      <w:r>
        <w:rPr>
          <w:rFonts w:ascii="Times New Roman"/>
          <w:b w:val="false"/>
          <w:i w:val="false"/>
          <w:color w:val="000000"/>
          <w:vertAlign w:val="subscript"/>
        </w:rPr>
        <w:t>2</w:t>
      </w:r>
      <w:r>
        <w:rPr>
          <w:rFonts w:ascii="Times New Roman"/>
          <w:b w:val="false"/>
          <w:i w:val="false"/>
          <w:color w:val="000000"/>
          <w:sz w:val="28"/>
        </w:rPr>
        <w:t xml:space="preserve"> төлемдерінің сомасы шегеріле отырып, білім беру процесі мен білім беру ортасының шығыстарын қаржыландыруға бағытталады.</w:t>
      </w:r>
    </w:p>
    <w:p>
      <w:pPr>
        <w:spacing w:after="0"/>
        <w:ind w:left="0"/>
        <w:jc w:val="both"/>
      </w:pPr>
      <w:r>
        <w:rPr>
          <w:rFonts w:ascii="Times New Roman"/>
          <w:b w:val="false"/>
          <w:i w:val="false"/>
          <w:color w:val="000000"/>
          <w:sz w:val="28"/>
        </w:rPr>
        <w:t>
      "Жайлы мектеп" білім беру саласындағы пилоттық ұлттық жобаны іске асыру шеңберінде құрылыс жолымен пайдалануға берілген білім беру ұйымдарына А</w:t>
      </w:r>
      <w:r>
        <w:rPr>
          <w:rFonts w:ascii="Times New Roman"/>
          <w:b w:val="false"/>
          <w:i w:val="false"/>
          <w:color w:val="000000"/>
          <w:vertAlign w:val="subscript"/>
        </w:rPr>
        <w:t>2</w:t>
      </w:r>
      <w:r>
        <w:rPr>
          <w:rFonts w:ascii="Times New Roman"/>
          <w:b w:val="false"/>
          <w:i w:val="false"/>
          <w:color w:val="000000"/>
          <w:sz w:val="28"/>
        </w:rPr>
        <w:t xml:space="preserve"> төленеді:</w:t>
      </w:r>
    </w:p>
    <w:p>
      <w:pPr>
        <w:spacing w:after="0"/>
        <w:ind w:left="0"/>
        <w:jc w:val="both"/>
      </w:pPr>
      <w:r>
        <w:rPr>
          <w:rFonts w:ascii="Times New Roman"/>
          <w:b w:val="false"/>
          <w:i w:val="false"/>
          <w:color w:val="000000"/>
          <w:sz w:val="28"/>
        </w:rPr>
        <w:t>
      үшінші тетік бойынша 5 (бес) жыл көлемінде.</w:t>
      </w:r>
    </w:p>
    <w:p>
      <w:pPr>
        <w:spacing w:after="0"/>
        <w:ind w:left="0"/>
        <w:jc w:val="both"/>
      </w:pPr>
      <w:r>
        <w:rPr>
          <w:rFonts w:ascii="Times New Roman"/>
          <w:b w:val="false"/>
          <w:i w:val="false"/>
          <w:color w:val="000000"/>
          <w:sz w:val="28"/>
        </w:rPr>
        <w:t>
      Үшінші тетікті іске асыру шеңберінде орта білім беру ұйымдарына А</w:t>
      </w:r>
      <w:r>
        <w:rPr>
          <w:rFonts w:ascii="Times New Roman"/>
          <w:b w:val="false"/>
          <w:i w:val="false"/>
          <w:color w:val="000000"/>
          <w:vertAlign w:val="subscript"/>
        </w:rPr>
        <w:t>2</w:t>
      </w:r>
      <w:r>
        <w:rPr>
          <w:rFonts w:ascii="Times New Roman"/>
          <w:b w:val="false"/>
          <w:i w:val="false"/>
          <w:color w:val="000000"/>
          <w:sz w:val="28"/>
        </w:rPr>
        <w:t xml:space="preserve"> төлеу "Жайлы мектеп" білім беру саласындағы пилоттық ұлттық жоба шеңберінде салынған жобалау-сметалық құжаттамаға сәйкес объектіні салу құнының 70 (жетпіс) пайызынан аспайтын мөлшерде төленген А</w:t>
      </w:r>
      <w:r>
        <w:rPr>
          <w:rFonts w:ascii="Times New Roman"/>
          <w:b w:val="false"/>
          <w:i w:val="false"/>
          <w:color w:val="000000"/>
          <w:vertAlign w:val="subscript"/>
        </w:rPr>
        <w:t>2</w:t>
      </w:r>
      <w:r>
        <w:rPr>
          <w:rFonts w:ascii="Times New Roman"/>
          <w:b w:val="false"/>
          <w:i w:val="false"/>
          <w:color w:val="000000"/>
          <w:sz w:val="28"/>
        </w:rPr>
        <w:t xml:space="preserve"> жиынтық көлеміне жеткен кезде 5 (бес) жылдық мерзім өткенге дейін тоқтатылады.</w:t>
      </w:r>
    </w:p>
    <w:p>
      <w:pPr>
        <w:spacing w:after="0"/>
        <w:ind w:left="0"/>
        <w:jc w:val="both"/>
      </w:pPr>
      <w:r>
        <w:rPr>
          <w:rFonts w:ascii="Times New Roman"/>
          <w:b w:val="false"/>
          <w:i w:val="false"/>
          <w:color w:val="000000"/>
          <w:sz w:val="28"/>
        </w:rPr>
        <w:t>
      төртінші тетік бойынша жеке білім беру ұйымы объектісінің нысаналы мақсатын өзгерту құқығына ауыртпалық салынғаннан кейін (мерзімсіз) 6 (алты) жыл ішінде.</w:t>
      </w:r>
    </w:p>
    <w:p>
      <w:pPr>
        <w:spacing w:after="0"/>
        <w:ind w:left="0"/>
        <w:jc w:val="both"/>
      </w:pPr>
      <w:r>
        <w:rPr>
          <w:rFonts w:ascii="Times New Roman"/>
          <w:b w:val="false"/>
          <w:i w:val="false"/>
          <w:color w:val="000000"/>
          <w:sz w:val="28"/>
        </w:rPr>
        <w:t>
      Төртінші тетікті іске асыру шеңберінде орта білім беру ұйымдарына А</w:t>
      </w:r>
      <w:r>
        <w:rPr>
          <w:rFonts w:ascii="Times New Roman"/>
          <w:b w:val="false"/>
          <w:i w:val="false"/>
          <w:color w:val="000000"/>
          <w:vertAlign w:val="subscript"/>
        </w:rPr>
        <w:t>2</w:t>
      </w:r>
      <w:r>
        <w:rPr>
          <w:rFonts w:ascii="Times New Roman"/>
          <w:b w:val="false"/>
          <w:i w:val="false"/>
          <w:color w:val="000000"/>
          <w:sz w:val="28"/>
        </w:rPr>
        <w:t xml:space="preserve"> төлеу бойынша алғашқы 12 (он екі) айда жеңілдікті кезең қолданылады, онда жеке орта білім беру ұйымы объектісінің жобалық қуатына үш есе жоғары норматив төленеді, келесі 5 (бес) жылда норматив білім алушының нақты алған әрбір оқушы орны үшін (бірақ жобалық қуаттан жоғары емес) төленеді.</w:t>
      </w:r>
    </w:p>
    <w:p>
      <w:pPr>
        <w:spacing w:after="0"/>
        <w:ind w:left="0"/>
        <w:jc w:val="both"/>
      </w:pPr>
      <w:r>
        <w:rPr>
          <w:rFonts w:ascii="Times New Roman"/>
          <w:b w:val="false"/>
          <w:i w:val="false"/>
          <w:color w:val="000000"/>
          <w:sz w:val="28"/>
        </w:rPr>
        <w:t>
      Жекеменшік орта білім беру ұйымы объектісінің меншік иесі ауысқан жағдайда А</w:t>
      </w:r>
      <w:r>
        <w:rPr>
          <w:rFonts w:ascii="Times New Roman"/>
          <w:b w:val="false"/>
          <w:i w:val="false"/>
          <w:color w:val="000000"/>
          <w:vertAlign w:val="subscript"/>
        </w:rPr>
        <w:t>2</w:t>
      </w:r>
      <w:r>
        <w:rPr>
          <w:rFonts w:ascii="Times New Roman"/>
          <w:b w:val="false"/>
          <w:i w:val="false"/>
          <w:color w:val="000000"/>
          <w:sz w:val="28"/>
        </w:rPr>
        <w:t>-ні төлеу мерзімі жекеменшік орта білім беру ұйымы объектісінің бұрынғы меншік иесіне төленген мерзімге барабар қысқартылады.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мынаны құрайды:</w:t>
      </w:r>
    </w:p>
    <w:p>
      <w:pPr>
        <w:spacing w:after="0"/>
        <w:ind w:left="0"/>
        <w:jc w:val="both"/>
      </w:pPr>
      <w:r>
        <w:rPr>
          <w:rFonts w:ascii="Times New Roman"/>
          <w:b w:val="false"/>
          <w:i w:val="false"/>
          <w:color w:val="000000"/>
          <w:sz w:val="28"/>
        </w:rPr>
        <w:t>
      "Жайлы мектеп" білім беру саласындағы пилоттық ұлттық жобасы шеңберіндегі құрылысты қоспағанда, құрылыс салынған жағдайда – жылына 96 АЕК;</w:t>
      </w:r>
    </w:p>
    <w:p>
      <w:pPr>
        <w:spacing w:after="0"/>
        <w:ind w:left="0"/>
        <w:jc w:val="both"/>
      </w:pPr>
      <w:r>
        <w:rPr>
          <w:rFonts w:ascii="Times New Roman"/>
          <w:b w:val="false"/>
          <w:i w:val="false"/>
          <w:color w:val="000000"/>
          <w:sz w:val="28"/>
        </w:rPr>
        <w:t>
      "Жайлы мектеп" білім беру саласындағы пилоттық ұлттық жобасының үшінші тетік бойынша құрылыс жолымен салынған жағдайда білім беру ұйымының объектісінде мынадай орындар санына:</w:t>
      </w:r>
    </w:p>
    <w:p>
      <w:pPr>
        <w:spacing w:after="0"/>
        <w:ind w:left="0"/>
        <w:jc w:val="both"/>
      </w:pPr>
      <w:r>
        <w:rPr>
          <w:rFonts w:ascii="Times New Roman"/>
          <w:b w:val="false"/>
          <w:i w:val="false"/>
          <w:color w:val="000000"/>
          <w:sz w:val="28"/>
        </w:rPr>
        <w:t>
      2024 жылы іске қосылған жобалық қуаттылығы:</w:t>
      </w:r>
    </w:p>
    <w:p>
      <w:pPr>
        <w:spacing w:after="0"/>
        <w:ind w:left="0"/>
        <w:jc w:val="both"/>
      </w:pPr>
      <w:r>
        <w:rPr>
          <w:rFonts w:ascii="Times New Roman"/>
          <w:b w:val="false"/>
          <w:i w:val="false"/>
          <w:color w:val="000000"/>
          <w:sz w:val="28"/>
        </w:rPr>
        <w:t>
      1 200 орынға – жылына 213,93 АЕК;</w:t>
      </w:r>
    </w:p>
    <w:p>
      <w:pPr>
        <w:spacing w:after="0"/>
        <w:ind w:left="0"/>
        <w:jc w:val="both"/>
      </w:pPr>
      <w:r>
        <w:rPr>
          <w:rFonts w:ascii="Times New Roman"/>
          <w:b w:val="false"/>
          <w:i w:val="false"/>
          <w:color w:val="000000"/>
          <w:sz w:val="28"/>
        </w:rPr>
        <w:t>
      1 500 орынға – жылына 187,02 АЕК;</w:t>
      </w:r>
    </w:p>
    <w:p>
      <w:pPr>
        <w:spacing w:after="0"/>
        <w:ind w:left="0"/>
        <w:jc w:val="both"/>
      </w:pPr>
      <w:r>
        <w:rPr>
          <w:rFonts w:ascii="Times New Roman"/>
          <w:b w:val="false"/>
          <w:i w:val="false"/>
          <w:color w:val="000000"/>
          <w:sz w:val="28"/>
        </w:rPr>
        <w:t>
      2 000 орынға – жылына 186,41 АЕК;</w:t>
      </w:r>
    </w:p>
    <w:p>
      <w:pPr>
        <w:spacing w:after="0"/>
        <w:ind w:left="0"/>
        <w:jc w:val="both"/>
      </w:pPr>
      <w:r>
        <w:rPr>
          <w:rFonts w:ascii="Times New Roman"/>
          <w:b w:val="false"/>
          <w:i w:val="false"/>
          <w:color w:val="000000"/>
          <w:sz w:val="28"/>
        </w:rPr>
        <w:t>
      2 500 орынға – жылына 161,64 АЕК;</w:t>
      </w:r>
    </w:p>
    <w:p>
      <w:pPr>
        <w:spacing w:after="0"/>
        <w:ind w:left="0"/>
        <w:jc w:val="both"/>
      </w:pPr>
      <w:r>
        <w:rPr>
          <w:rFonts w:ascii="Times New Roman"/>
          <w:b w:val="false"/>
          <w:i w:val="false"/>
          <w:color w:val="000000"/>
          <w:sz w:val="28"/>
        </w:rPr>
        <w:t>
      2025 жылы іске қосылған жобалық қуаттылығы:</w:t>
      </w:r>
    </w:p>
    <w:p>
      <w:pPr>
        <w:spacing w:after="0"/>
        <w:ind w:left="0"/>
        <w:jc w:val="both"/>
      </w:pPr>
      <w:r>
        <w:rPr>
          <w:rFonts w:ascii="Times New Roman"/>
          <w:b w:val="false"/>
          <w:i w:val="false"/>
          <w:color w:val="000000"/>
          <w:sz w:val="28"/>
        </w:rPr>
        <w:t>
      1 200 орынға – жылына 230,63 АЕК;</w:t>
      </w:r>
    </w:p>
    <w:p>
      <w:pPr>
        <w:spacing w:after="0"/>
        <w:ind w:left="0"/>
        <w:jc w:val="both"/>
      </w:pPr>
      <w:r>
        <w:rPr>
          <w:rFonts w:ascii="Times New Roman"/>
          <w:b w:val="false"/>
          <w:i w:val="false"/>
          <w:color w:val="000000"/>
          <w:sz w:val="28"/>
        </w:rPr>
        <w:t>
      1 500 орынға – жылына 201,61 АЕК;</w:t>
      </w:r>
    </w:p>
    <w:p>
      <w:pPr>
        <w:spacing w:after="0"/>
        <w:ind w:left="0"/>
        <w:jc w:val="both"/>
      </w:pPr>
      <w:r>
        <w:rPr>
          <w:rFonts w:ascii="Times New Roman"/>
          <w:b w:val="false"/>
          <w:i w:val="false"/>
          <w:color w:val="000000"/>
          <w:sz w:val="28"/>
        </w:rPr>
        <w:t>
      2 000 орынға – жылына 200,96 АЕК;</w:t>
      </w:r>
    </w:p>
    <w:p>
      <w:pPr>
        <w:spacing w:after="0"/>
        <w:ind w:left="0"/>
        <w:jc w:val="both"/>
      </w:pPr>
      <w:r>
        <w:rPr>
          <w:rFonts w:ascii="Times New Roman"/>
          <w:b w:val="false"/>
          <w:i w:val="false"/>
          <w:color w:val="000000"/>
          <w:sz w:val="28"/>
        </w:rPr>
        <w:t>
      2 500 орынға – жылына 174,25 АЕК;</w:t>
      </w:r>
    </w:p>
    <w:p>
      <w:pPr>
        <w:spacing w:after="0"/>
        <w:ind w:left="0"/>
        <w:jc w:val="both"/>
      </w:pPr>
      <w:r>
        <w:rPr>
          <w:rFonts w:ascii="Times New Roman"/>
          <w:b w:val="false"/>
          <w:i w:val="false"/>
          <w:color w:val="000000"/>
          <w:sz w:val="28"/>
        </w:rPr>
        <w:t>
      "Жайлы мектеп" білім беру саласындағы пилоттық ұлттық жоба шеңберінде енгізілген орта білім беру ұйымының объектісіне А</w:t>
      </w:r>
      <w:r>
        <w:rPr>
          <w:rFonts w:ascii="Times New Roman"/>
          <w:b w:val="false"/>
          <w:i w:val="false"/>
          <w:color w:val="000000"/>
          <w:vertAlign w:val="subscript"/>
        </w:rPr>
        <w:t>2</w:t>
      </w:r>
      <w:r>
        <w:rPr>
          <w:rFonts w:ascii="Times New Roman"/>
          <w:b w:val="false"/>
          <w:i w:val="false"/>
          <w:color w:val="000000"/>
          <w:sz w:val="28"/>
        </w:rPr>
        <w:t xml:space="preserve"> мөлшерін айқындау кезінде "2023-2025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2023 жылғы 1 қаңтарға белгіленген АЕК мөлшері қолданылады.</w:t>
      </w:r>
    </w:p>
    <w:p>
      <w:pPr>
        <w:spacing w:after="0"/>
        <w:ind w:left="0"/>
        <w:jc w:val="both"/>
      </w:pPr>
      <w:r>
        <w:rPr>
          <w:rFonts w:ascii="Times New Roman"/>
          <w:b w:val="false"/>
          <w:i w:val="false"/>
          <w:color w:val="000000"/>
          <w:sz w:val="28"/>
        </w:rPr>
        <w:t>
      Жеке орта білім беру ұйымы объектісінің жобалық қуатын ескере отырып, "Жайлы мектеп" білім беру саласындағы пилоттық ұлттық жобаның төртінші тетігі шеңберінде құрылыс кезінде:</w:t>
      </w:r>
    </w:p>
    <w:p>
      <w:pPr>
        <w:spacing w:after="0"/>
        <w:ind w:left="0"/>
        <w:jc w:val="both"/>
      </w:pPr>
      <w:r>
        <w:rPr>
          <w:rFonts w:ascii="Times New Roman"/>
          <w:b w:val="false"/>
          <w:i w:val="false"/>
          <w:color w:val="000000"/>
          <w:sz w:val="28"/>
        </w:rPr>
        <w:t>
      600 орынға -жылына 201 АЕК;</w:t>
      </w:r>
    </w:p>
    <w:p>
      <w:pPr>
        <w:spacing w:after="0"/>
        <w:ind w:left="0"/>
        <w:jc w:val="both"/>
      </w:pPr>
      <w:r>
        <w:rPr>
          <w:rFonts w:ascii="Times New Roman"/>
          <w:b w:val="false"/>
          <w:i w:val="false"/>
          <w:color w:val="000000"/>
          <w:sz w:val="28"/>
        </w:rPr>
        <w:t>
      900 орынға -жылына 157 АЕК;</w:t>
      </w:r>
    </w:p>
    <w:p>
      <w:pPr>
        <w:spacing w:after="0"/>
        <w:ind w:left="0"/>
        <w:jc w:val="both"/>
      </w:pPr>
      <w:r>
        <w:rPr>
          <w:rFonts w:ascii="Times New Roman"/>
          <w:b w:val="false"/>
          <w:i w:val="false"/>
          <w:color w:val="000000"/>
          <w:sz w:val="28"/>
        </w:rPr>
        <w:t>
      1 200 орынға – жылына 122 АЕК;</w:t>
      </w:r>
    </w:p>
    <w:p>
      <w:pPr>
        <w:spacing w:after="0"/>
        <w:ind w:left="0"/>
        <w:jc w:val="both"/>
      </w:pPr>
      <w:r>
        <w:rPr>
          <w:rFonts w:ascii="Times New Roman"/>
          <w:b w:val="false"/>
          <w:i w:val="false"/>
          <w:color w:val="000000"/>
          <w:sz w:val="28"/>
        </w:rPr>
        <w:t>
      1 500 орынға – жылына 104 АЕК;</w:t>
      </w:r>
    </w:p>
    <w:p>
      <w:pPr>
        <w:spacing w:after="0"/>
        <w:ind w:left="0"/>
        <w:jc w:val="both"/>
      </w:pPr>
      <w:r>
        <w:rPr>
          <w:rFonts w:ascii="Times New Roman"/>
          <w:b w:val="false"/>
          <w:i w:val="false"/>
          <w:color w:val="000000"/>
          <w:sz w:val="28"/>
        </w:rPr>
        <w:t>
      2 000 орынға – жылына 100 АЕК;</w:t>
      </w:r>
    </w:p>
    <w:p>
      <w:pPr>
        <w:spacing w:after="0"/>
        <w:ind w:left="0"/>
        <w:jc w:val="both"/>
      </w:pPr>
      <w:r>
        <w:rPr>
          <w:rFonts w:ascii="Times New Roman"/>
          <w:b w:val="false"/>
          <w:i w:val="false"/>
          <w:color w:val="000000"/>
          <w:sz w:val="28"/>
        </w:rPr>
        <w:t>
      реконструкция жасалған жағдайда – жылына 47 АЕК.</w:t>
      </w:r>
    </w:p>
    <w:p>
      <w:pPr>
        <w:spacing w:after="0"/>
        <w:ind w:left="0"/>
        <w:jc w:val="both"/>
      </w:pPr>
      <w:r>
        <w:rPr>
          <w:rFonts w:ascii="Times New Roman"/>
          <w:b w:val="false"/>
          <w:i w:val="false"/>
          <w:color w:val="000000"/>
          <w:sz w:val="28"/>
        </w:rPr>
        <w:t>
      Басқа жағдайларда, оның ішінде жаңадан енгізілген оқушы орындары үшін А</w:t>
      </w:r>
      <w:r>
        <w:rPr>
          <w:rFonts w:ascii="Times New Roman"/>
          <w:b w:val="false"/>
          <w:i w:val="false"/>
          <w:color w:val="000000"/>
          <w:vertAlign w:val="subscript"/>
        </w:rPr>
        <w:t>2</w:t>
      </w:r>
      <w:r>
        <w:rPr>
          <w:rFonts w:ascii="Times New Roman"/>
          <w:b w:val="false"/>
          <w:i w:val="false"/>
          <w:color w:val="000000"/>
          <w:sz w:val="28"/>
        </w:rPr>
        <w:t xml:space="preserve"> төленетін жоғарыда көрсетілген мерзімдер өткенде А</w:t>
      </w:r>
      <w:r>
        <w:rPr>
          <w:rFonts w:ascii="Times New Roman"/>
          <w:b w:val="false"/>
          <w:i w:val="false"/>
          <w:color w:val="000000"/>
          <w:vertAlign w:val="subscript"/>
        </w:rPr>
        <w:t>2</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 орта білім беру ұйымының жеке меншігіндегі орта білім беру ұйымы объектілерінде жаңадан енгізілген, бірақ олардың жобалық қуатынан аспайтын, білім алушылар нақты орналасқан әрбір тұру орны үшін ғимараттың амортизациясына арналған шығыстар нормасы.</w:t>
      </w:r>
    </w:p>
    <w:p>
      <w:pPr>
        <w:spacing w:after="0"/>
        <w:ind w:left="0"/>
        <w:jc w:val="both"/>
      </w:pPr>
      <w:r>
        <w:rPr>
          <w:rFonts w:ascii="Times New Roman"/>
          <w:b w:val="false"/>
          <w:i w:val="false"/>
          <w:color w:val="000000"/>
          <w:sz w:val="28"/>
        </w:rPr>
        <w:t>
      Білім алушылар нақты орналасқан тұру орны 2020 жылғы 1 қаңтардан кейін құрылыс салу немесе реконструкция жасау жолымен пайдалануға енгізілген орта білім беру ұйымдарының жеке меншігіндегі, сол сияқты осы орта білім беру ұйымдары құрылтайшыларының немесе олардың жақын туыстарының жеке меншігіндегі орта білім беру ұйымдарының интернаттарындағы орындар болып табылады.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жиырма жылға дейін орта білім беру ұйымы интернатының нысаналы мақсатын өзгертуге құқық ауыртпалығы салынғаннан кейін 8 (сегіз) жыл ішінде төленеді. Бұл ретте жекеменшік орта білім беру ұйымы объектісінің меншік иесі ауысқан жағдайда А</w:t>
      </w:r>
      <w:r>
        <w:rPr>
          <w:rFonts w:ascii="Times New Roman"/>
          <w:b w:val="false"/>
          <w:i w:val="false"/>
          <w:color w:val="000000"/>
          <w:vertAlign w:val="subscript"/>
        </w:rPr>
        <w:t>3</w:t>
      </w:r>
      <w:r>
        <w:rPr>
          <w:rFonts w:ascii="Times New Roman"/>
          <w:b w:val="false"/>
          <w:i w:val="false"/>
          <w:color w:val="000000"/>
          <w:sz w:val="28"/>
        </w:rPr>
        <w:t>-ті төлеу мерзімі жекеменшік орта білім беру ұйымы интернатының бұрынғы меншік иесіне төленген мерзімге барабар қысқартылады.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мынаны құрайды:</w:t>
      </w:r>
    </w:p>
    <w:p>
      <w:pPr>
        <w:spacing w:after="0"/>
        <w:ind w:left="0"/>
        <w:jc w:val="both"/>
      </w:pPr>
      <w:r>
        <w:rPr>
          <w:rFonts w:ascii="Times New Roman"/>
          <w:b w:val="false"/>
          <w:i w:val="false"/>
          <w:color w:val="000000"/>
          <w:sz w:val="28"/>
        </w:rPr>
        <w:t>
      құрылыс салынған жағдайда – жылына 122 АЕК;</w:t>
      </w:r>
    </w:p>
    <w:p>
      <w:pPr>
        <w:spacing w:after="0"/>
        <w:ind w:left="0"/>
        <w:jc w:val="both"/>
      </w:pPr>
      <w:r>
        <w:rPr>
          <w:rFonts w:ascii="Times New Roman"/>
          <w:b w:val="false"/>
          <w:i w:val="false"/>
          <w:color w:val="000000"/>
          <w:sz w:val="28"/>
        </w:rPr>
        <w:t>
      реконструкция жасалған жағдайда – жылына 47 АЕК.</w:t>
      </w:r>
    </w:p>
    <w:p>
      <w:pPr>
        <w:spacing w:after="0"/>
        <w:ind w:left="0"/>
        <w:jc w:val="both"/>
      </w:pPr>
      <w:r>
        <w:rPr>
          <w:rFonts w:ascii="Times New Roman"/>
          <w:b w:val="false"/>
          <w:i w:val="false"/>
          <w:color w:val="000000"/>
          <w:sz w:val="28"/>
        </w:rPr>
        <w:t>
      Басқа жағдайларда, оның ішінде жаңадан енгізілген білім алушылардың тұру орындарына А</w:t>
      </w:r>
      <w:r>
        <w:rPr>
          <w:rFonts w:ascii="Times New Roman"/>
          <w:b w:val="false"/>
          <w:i w:val="false"/>
          <w:color w:val="000000"/>
          <w:vertAlign w:val="subscript"/>
        </w:rPr>
        <w:t>3</w:t>
      </w:r>
      <w:r>
        <w:rPr>
          <w:rFonts w:ascii="Times New Roman"/>
          <w:b w:val="false"/>
          <w:i w:val="false"/>
          <w:color w:val="000000"/>
          <w:sz w:val="28"/>
        </w:rPr>
        <w:t xml:space="preserve"> төленетін 8 (сегіз) жыл өткенде А</w:t>
      </w:r>
      <w:r>
        <w:rPr>
          <w:rFonts w:ascii="Times New Roman"/>
          <w:b w:val="false"/>
          <w:i w:val="false"/>
          <w:color w:val="000000"/>
          <w:vertAlign w:val="subscript"/>
        </w:rPr>
        <w:t>3</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3) Контz – оқушылардың орташа жылдық контингенті, мына формула бойынша есептеледі:</w:t>
      </w:r>
    </w:p>
    <w:p>
      <w:pPr>
        <w:spacing w:after="0"/>
        <w:ind w:left="0"/>
        <w:jc w:val="both"/>
      </w:pPr>
      <w:r>
        <w:rPr>
          <w:rFonts w:ascii="Times New Roman"/>
          <w:b w:val="false"/>
          <w:i w:val="false"/>
          <w:color w:val="000000"/>
          <w:sz w:val="28"/>
        </w:rPr>
        <w:t>
      алдағы жылға жан басына шаққандағы қаржыландырудың жылдық көлемін жоспарлау кезінде:</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ағымдағы жылдың 1 қыркүйегіне болжамды контингент;</w:t>
      </w:r>
    </w:p>
    <w:p>
      <w:pPr>
        <w:spacing w:after="0"/>
        <w:ind w:left="0"/>
        <w:jc w:val="both"/>
      </w:pPr>
      <w:r>
        <w:rPr>
          <w:rFonts w:ascii="Times New Roman"/>
          <w:b w:val="false"/>
          <w:i w:val="false"/>
          <w:color w:val="000000"/>
          <w:sz w:val="28"/>
        </w:rPr>
        <w:t>
      Жан басына шаққандағы қаржыландырудың жылдық көлемін нақтылау кезінде:</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(Конт</w:t>
      </w:r>
      <w:r>
        <w:rPr>
          <w:rFonts w:ascii="Times New Roman"/>
          <w:b w:val="false"/>
          <w:i w:val="false"/>
          <w:color w:val="000000"/>
          <w:vertAlign w:val="subscript"/>
        </w:rPr>
        <w:t>z1</w:t>
      </w:r>
      <w:r>
        <w:rPr>
          <w:rFonts w:ascii="Times New Roman"/>
          <w:b w:val="false"/>
          <w:i w:val="false"/>
          <w:color w:val="000000"/>
          <w:sz w:val="28"/>
        </w:rPr>
        <w:t xml:space="preserve"> * 8 + Конт</w:t>
      </w:r>
      <w:r>
        <w:rPr>
          <w:rFonts w:ascii="Times New Roman"/>
          <w:b w:val="false"/>
          <w:i w:val="false"/>
          <w:color w:val="000000"/>
          <w:vertAlign w:val="subscript"/>
        </w:rPr>
        <w:t>z2</w:t>
      </w:r>
      <w:r>
        <w:rPr>
          <w:rFonts w:ascii="Times New Roman"/>
          <w:b w:val="false"/>
          <w:i w:val="false"/>
          <w:color w:val="000000"/>
          <w:sz w:val="28"/>
        </w:rPr>
        <w:t xml:space="preserve"> * 4)/12,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z1</w:t>
      </w:r>
      <w:r>
        <w:rPr>
          <w:rFonts w:ascii="Times New Roman"/>
          <w:b w:val="false"/>
          <w:i w:val="false"/>
          <w:color w:val="000000"/>
          <w:sz w:val="28"/>
        </w:rPr>
        <w:t xml:space="preserve"> – ағымдағы жылдың 1 қаңтарына оқушылардың нақты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z2</w:t>
      </w:r>
      <w:r>
        <w:rPr>
          <w:rFonts w:ascii="Times New Roman"/>
          <w:b w:val="false"/>
          <w:i w:val="false"/>
          <w:color w:val="000000"/>
          <w:sz w:val="28"/>
        </w:rPr>
        <w:t xml:space="preserve"> – ағымдағы жылдың 1 қыркүйегіне оқушылардың нақты контингенті,</w:t>
      </w:r>
    </w:p>
    <w:p>
      <w:pPr>
        <w:spacing w:after="0"/>
        <w:ind w:left="0"/>
        <w:jc w:val="both"/>
      </w:pPr>
      <w:r>
        <w:rPr>
          <w:rFonts w:ascii="Times New Roman"/>
          <w:b w:val="false"/>
          <w:i w:val="false"/>
          <w:color w:val="000000"/>
          <w:sz w:val="28"/>
        </w:rPr>
        <w:t>
      8, 4, 12 – айлар саны;</w:t>
      </w:r>
    </w:p>
    <w:p>
      <w:pPr>
        <w:spacing w:after="0"/>
        <w:ind w:left="0"/>
        <w:jc w:val="both"/>
      </w:pPr>
      <w:r>
        <w:rPr>
          <w:rFonts w:ascii="Times New Roman"/>
          <w:b w:val="false"/>
          <w:i w:val="false"/>
          <w:color w:val="000000"/>
          <w:sz w:val="28"/>
        </w:rPr>
        <w:t>
      4) Е</w:t>
      </w:r>
      <w:r>
        <w:rPr>
          <w:rFonts w:ascii="Times New Roman"/>
          <w:b w:val="false"/>
          <w:i w:val="false"/>
          <w:color w:val="000000"/>
          <w:vertAlign w:val="subscript"/>
        </w:rPr>
        <w:t>z</w:t>
      </w:r>
      <w:r>
        <w:rPr>
          <w:rFonts w:ascii="Times New Roman"/>
          <w:b w:val="false"/>
          <w:i w:val="false"/>
          <w:color w:val="000000"/>
          <w:sz w:val="28"/>
        </w:rPr>
        <w:t xml:space="preserve"> – білім беру деңгейлері бойынша орта білім беру ұйымдарының бір жылда бір білім алушыға есептегендегі білім беру процесі шығыстарының нормасы мына формула бойынша есептеледі:</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 X,</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 орта білім беру ұйымының білім беру процесіне қатыстырылған басқарушылық персоналдың және педагогтардың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Х – бір білім алушыға есептегенде жылына 1,2 АЕК-ті құрайтын білім беру процесімен байланысты шығыстар;</w:t>
      </w:r>
    </w:p>
    <w:p>
      <w:pPr>
        <w:spacing w:after="0"/>
        <w:ind w:left="0"/>
        <w:jc w:val="both"/>
      </w:pPr>
      <w:r>
        <w:rPr>
          <w:rFonts w:ascii="Times New Roman"/>
          <w:b w:val="false"/>
          <w:i w:val="false"/>
          <w:color w:val="000000"/>
          <w:sz w:val="28"/>
        </w:rPr>
        <w:t>
      5) Т</w:t>
      </w:r>
      <w:r>
        <w:rPr>
          <w:rFonts w:ascii="Times New Roman"/>
          <w:b w:val="false"/>
          <w:i w:val="false"/>
          <w:color w:val="000000"/>
          <w:vertAlign w:val="subscript"/>
        </w:rPr>
        <w:t>z</w:t>
      </w:r>
      <w:r>
        <w:rPr>
          <w:rFonts w:ascii="Times New Roman"/>
          <w:b w:val="false"/>
          <w:i w:val="false"/>
          <w:color w:val="000000"/>
          <w:sz w:val="28"/>
        </w:rPr>
        <w:t xml:space="preserve"> білім беру деңгейіне (z) байланысты мына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{12 * W + ((ЛА * k</w:t>
      </w:r>
      <w:r>
        <w:rPr>
          <w:rFonts w:ascii="Times New Roman"/>
          <w:b w:val="false"/>
          <w:i w:val="false"/>
          <w:color w:val="000000"/>
          <w:vertAlign w:val="subscript"/>
        </w:rPr>
        <w:t>p</w:t>
      </w:r>
      <w:r>
        <w:rPr>
          <w:rFonts w:ascii="Times New Roman"/>
          <w:b w:val="false"/>
          <w:i w:val="false"/>
          <w:color w:val="000000"/>
          <w:sz w:val="28"/>
        </w:rPr>
        <w:t xml:space="preserve"> + БЛА * f) * (e + r)) + St} * sno * mp * mv</w:t>
      </w:r>
      <w:r>
        <w:rPr>
          <w:rFonts w:ascii="Times New Roman"/>
          <w:b w:val="false"/>
          <w:i w:val="false"/>
          <w:color w:val="000000"/>
          <w:vertAlign w:val="subscript"/>
        </w:rPr>
        <w:t>z</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val="false"/>
          <w:i w:val="false"/>
          <w:color w:val="000000"/>
          <w:sz w:val="28"/>
        </w:rPr>
        <w:t xml:space="preserve"> = [(ЛА * k</w:t>
      </w:r>
      <w:r>
        <w:rPr>
          <w:rFonts w:ascii="Times New Roman"/>
          <w:b w:val="false"/>
          <w:i w:val="false"/>
          <w:color w:val="000000"/>
          <w:vertAlign w:val="subscript"/>
        </w:rPr>
        <w:t>p</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 xml:space="preserve"> + Эөтем</w:t>
      </w:r>
      <w:r>
        <w:rPr>
          <w:rFonts w:ascii="Times New Roman"/>
          <w:b w:val="false"/>
          <w:i w:val="false"/>
          <w:color w:val="000000"/>
          <w:vertAlign w:val="subscript"/>
        </w:rPr>
        <w:t>1</w:t>
      </w:r>
      <w:r>
        <w:rPr>
          <w:rFonts w:ascii="Times New Roman"/>
          <w:b w:val="false"/>
          <w:i w:val="false"/>
          <w:color w:val="000000"/>
          <w:sz w:val="28"/>
        </w:rPr>
        <w:t>] * mv</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 орта білім беру ұйымының білім беру процесіне қатыстырылған басқарушылық және негізгі персоналдың өтемақылық төлемдерсіз жылдық еңбекақы төлеу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val="false"/>
          <w:i w:val="false"/>
          <w:color w:val="000000"/>
          <w:sz w:val="28"/>
        </w:rPr>
        <w:t>. – орта білім беру ұйымы қызметкерінің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W – педагогтардың айлық еңбекақы қоры,</w:t>
      </w:r>
    </w:p>
    <w:p>
      <w:pPr>
        <w:spacing w:after="0"/>
        <w:ind w:left="0"/>
        <w:jc w:val="both"/>
      </w:pPr>
      <w:r>
        <w:rPr>
          <w:rFonts w:ascii="Times New Roman"/>
          <w:b w:val="false"/>
          <w:i w:val="false"/>
          <w:color w:val="000000"/>
          <w:sz w:val="28"/>
        </w:rPr>
        <w:t>
      ЛА – БЛА-ны 5,12 коэффициентіне көбейту жолымен анықталатын бір педагогикалық мөлшерлеменің лауазымдық айлықақысы;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р</w:t>
      </w:r>
      <w:r>
        <w:rPr>
          <w:rFonts w:ascii="Times New Roman"/>
          <w:b w:val="false"/>
          <w:i w:val="false"/>
          <w:color w:val="000000"/>
          <w:sz w:val="28"/>
        </w:rPr>
        <w:t xml:space="preserve"> – лауазымдық айлықақының белгіленген мөлшеріне түзету коэффициенті – 2;</w:t>
      </w:r>
    </w:p>
    <w:p>
      <w:pPr>
        <w:spacing w:after="0"/>
        <w:ind w:left="0"/>
        <w:jc w:val="both"/>
      </w:pPr>
      <w:r>
        <w:rPr>
          <w:rFonts w:ascii="Times New Roman"/>
          <w:b w:val="false"/>
          <w:i w:val="false"/>
          <w:color w:val="000000"/>
          <w:sz w:val="28"/>
        </w:rPr>
        <w:t>
      f – басқарушылық персоналдың еңбекақы төлеу қорын есептеу коэффициенті – 2,897;</w:t>
      </w:r>
    </w:p>
    <w:p>
      <w:pPr>
        <w:spacing w:after="0"/>
        <w:ind w:left="0"/>
        <w:jc w:val="both"/>
      </w:pPr>
      <w:r>
        <w:rPr>
          <w:rFonts w:ascii="Times New Roman"/>
          <w:b w:val="false"/>
          <w:i w:val="false"/>
          <w:color w:val="000000"/>
          <w:sz w:val="28"/>
        </w:rPr>
        <w:t xml:space="preserve">
      е –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жыл сайынғы қосымша ақылы демалысқа қосымша ақы коэффициенті – 0,30.</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е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қауіпті аймақтарда тұрғаны үшін жыл сайын ақысы төленетiн қосымша демалысқа қосымша ақы коэффициенті – 0,33.</w:t>
      </w:r>
    </w:p>
    <w:p>
      <w:pPr>
        <w:spacing w:after="0"/>
        <w:ind w:left="0"/>
        <w:jc w:val="both"/>
      </w:pPr>
      <w:r>
        <w:rPr>
          <w:rFonts w:ascii="Times New Roman"/>
          <w:b w:val="false"/>
          <w:i w:val="false"/>
          <w:color w:val="000000"/>
          <w:sz w:val="28"/>
        </w:rPr>
        <w:t xml:space="preserve">
      Егер мұндай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r 0-ге тең болады;</w:t>
      </w:r>
    </w:p>
    <w:p>
      <w:pPr>
        <w:spacing w:after="0"/>
        <w:ind w:left="0"/>
        <w:jc w:val="both"/>
      </w:pPr>
      <w:r>
        <w:rPr>
          <w:rFonts w:ascii="Times New Roman"/>
          <w:b w:val="false"/>
          <w:i w:val="false"/>
          <w:color w:val="000000"/>
          <w:sz w:val="28"/>
        </w:rPr>
        <w:t>
      St – бір білім алушыға 0,135 БЛА мөлшеріндегі ынтыландыру құрамдауышы;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 – 1,03;</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оқушы-сағат коэффициенті (нормативті оқу жүктемесін есепке алғандағы бір оқушыға шаққандағы оқу сағаттары санының ара салмағы) мына формула бойынша есептеледі:</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 n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ҮОЖ 1 бойынша аптадағы сағат саны;</w:t>
      </w:r>
    </w:p>
    <w:p>
      <w:pPr>
        <w:spacing w:after="0"/>
        <w:ind w:left="0"/>
        <w:jc w:val="both"/>
      </w:pPr>
      <w:r>
        <w:rPr>
          <w:rFonts w:ascii="Times New Roman"/>
          <w:b w:val="false"/>
          <w:i w:val="false"/>
          <w:color w:val="000000"/>
          <w:sz w:val="28"/>
        </w:rPr>
        <w:t>
      n – аптадағы нормативтік оқу жүктемесі;</w:t>
      </w:r>
    </w:p>
    <w:p>
      <w:pPr>
        <w:spacing w:after="0"/>
        <w:ind w:left="0"/>
        <w:jc w:val="both"/>
      </w:pPr>
      <w:r>
        <w:rPr>
          <w:rFonts w:ascii="Times New Roman"/>
          <w:b w:val="false"/>
          <w:i w:val="false"/>
          <w:color w:val="000000"/>
          <w:sz w:val="28"/>
        </w:rPr>
        <w:t>
      d – сыныптардың есептелген толықтырылуы. Үйде оқыту үшін mv</w:t>
      </w:r>
      <w:r>
        <w:rPr>
          <w:rFonts w:ascii="Times New Roman"/>
          <w:b w:val="false"/>
          <w:i w:val="false"/>
          <w:color w:val="000000"/>
          <w:vertAlign w:val="subscript"/>
        </w:rPr>
        <w:t>z</w:t>
      </w:r>
      <w:r>
        <w:rPr>
          <w:rFonts w:ascii="Times New Roman"/>
          <w:b w:val="false"/>
          <w:i w:val="false"/>
          <w:color w:val="000000"/>
          <w:sz w:val="28"/>
        </w:rPr>
        <w:t xml:space="preserve"> -ны есептеуде d = 1;</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w:t>
      </w:r>
    </w:p>
    <w:p>
      <w:pPr>
        <w:spacing w:after="0"/>
        <w:ind w:left="0"/>
        <w:jc w:val="both"/>
      </w:pPr>
      <w:r>
        <w:rPr>
          <w:rFonts w:ascii="Times New Roman"/>
          <w:b w:val="false"/>
          <w:i w:val="false"/>
          <w:color w:val="000000"/>
          <w:sz w:val="28"/>
        </w:rPr>
        <w:t>
      қала мектептері үшін – 1,0;</w:t>
      </w:r>
    </w:p>
    <w:p>
      <w:pPr>
        <w:spacing w:after="0"/>
        <w:ind w:left="0"/>
        <w:jc w:val="both"/>
      </w:pPr>
      <w:r>
        <w:rPr>
          <w:rFonts w:ascii="Times New Roman"/>
          <w:b w:val="false"/>
          <w:i w:val="false"/>
          <w:color w:val="000000"/>
          <w:sz w:val="28"/>
        </w:rPr>
        <w:t>
      ауыл мектептері үшін – 1,25;</w:t>
      </w:r>
    </w:p>
    <w:p>
      <w:pPr>
        <w:spacing w:after="0"/>
        <w:ind w:left="0"/>
        <w:jc w:val="both"/>
      </w:pPr>
      <w:r>
        <w:rPr>
          <w:rFonts w:ascii="Times New Roman"/>
          <w:b w:val="false"/>
          <w:i w:val="false"/>
          <w:color w:val="000000"/>
          <w:sz w:val="28"/>
        </w:rPr>
        <w:t>
      Эөтем</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төленетін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Эөтем</w:t>
      </w:r>
      <w:r>
        <w:rPr>
          <w:rFonts w:ascii="Times New Roman"/>
          <w:b w:val="false"/>
          <w:i w:val="false"/>
          <w:color w:val="000000"/>
          <w:vertAlign w:val="subscript"/>
        </w:rPr>
        <w:t>1</w:t>
      </w:r>
      <w:r>
        <w:rPr>
          <w:rFonts w:ascii="Times New Roman"/>
          <w:b w:val="false"/>
          <w:i w:val="false"/>
          <w:color w:val="000000"/>
          <w:sz w:val="28"/>
        </w:rPr>
        <w:t xml:space="preserve"> = ЛА * k</w:t>
      </w:r>
      <w:r>
        <w:rPr>
          <w:rFonts w:ascii="Times New Roman"/>
          <w:b w:val="false"/>
          <w:i w:val="false"/>
          <w:color w:val="000000"/>
          <w:vertAlign w:val="subscript"/>
        </w:rPr>
        <w:t>р</w:t>
      </w:r>
      <w:r>
        <w:rPr>
          <w:rFonts w:ascii="Times New Roman"/>
          <w:b w:val="false"/>
          <w:i w:val="false"/>
          <w:color w:val="000000"/>
          <w:sz w:val="28"/>
        </w:rPr>
        <w:t xml:space="preserve"> + БЛА * f,</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Эөтем</w:t>
      </w:r>
      <w:r>
        <w:rPr>
          <w:rFonts w:ascii="Times New Roman"/>
          <w:b w:val="false"/>
          <w:i w:val="false"/>
          <w:color w:val="000000"/>
          <w:vertAlign w:val="subscript"/>
        </w:rPr>
        <w:t>1</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6) W – педагогтардың айына еңбекақы төлеу қоры, мына формула бойынша есептеледі:</w:t>
      </w:r>
    </w:p>
    <w:p>
      <w:pPr>
        <w:spacing w:after="0"/>
        <w:ind w:left="0"/>
        <w:jc w:val="both"/>
      </w:pPr>
      <w:r>
        <w:rPr>
          <w:rFonts w:ascii="Times New Roman"/>
          <w:b w:val="false"/>
          <w:i w:val="false"/>
          <w:color w:val="000000"/>
          <w:sz w:val="28"/>
        </w:rPr>
        <w:t>
      W = (ЛА * k</w:t>
      </w:r>
      <w:r>
        <w:rPr>
          <w:rFonts w:ascii="Times New Roman"/>
          <w:b w:val="false"/>
          <w:i w:val="false"/>
          <w:color w:val="000000"/>
          <w:vertAlign w:val="subscript"/>
        </w:rPr>
        <w:t>р</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 xml:space="preserve"> + БЛА * (Қеж</w:t>
      </w:r>
      <w:r>
        <w:rPr>
          <w:rFonts w:ascii="Times New Roman"/>
          <w:b w:val="false"/>
          <w:i w:val="false"/>
          <w:color w:val="000000"/>
          <w:vertAlign w:val="subscript"/>
        </w:rPr>
        <w:t>1</w:t>
      </w:r>
      <w:r>
        <w:rPr>
          <w:rFonts w:ascii="Times New Roman"/>
          <w:b w:val="false"/>
          <w:i w:val="false"/>
          <w:color w:val="000000"/>
          <w:sz w:val="28"/>
        </w:rPr>
        <w:t xml:space="preserve"> + u</w:t>
      </w:r>
      <w:r>
        <w:rPr>
          <w:rFonts w:ascii="Times New Roman"/>
          <w:b w:val="false"/>
          <w:i w:val="false"/>
          <w:color w:val="000000"/>
          <w:vertAlign w:val="subscript"/>
        </w:rPr>
        <w:t>z</w:t>
      </w:r>
      <w:r>
        <w:rPr>
          <w:rFonts w:ascii="Times New Roman"/>
          <w:b w:val="false"/>
          <w:i w:val="false"/>
          <w:color w:val="000000"/>
          <w:sz w:val="28"/>
        </w:rPr>
        <w:t xml:space="preserve"> + ke</w:t>
      </w:r>
      <w:r>
        <w:rPr>
          <w:rFonts w:ascii="Times New Roman"/>
          <w:b w:val="false"/>
          <w:i w:val="false"/>
          <w:color w:val="000000"/>
          <w:vertAlign w:val="subscript"/>
        </w:rPr>
        <w:t>1</w:t>
      </w:r>
      <w:r>
        <w:rPr>
          <w:rFonts w:ascii="Times New Roman"/>
          <w:b w:val="false"/>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персоналдың ерекше еңбек жағдайлары үшін қосымша ақы коэффициенті – 1,314;</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педагогикалық қосымша ақылар мен үстеме ақылардың коэффициенті, мынаны құрайды:</w:t>
      </w:r>
    </w:p>
    <w:p>
      <w:pPr>
        <w:spacing w:after="0"/>
        <w:ind w:left="0"/>
        <w:jc w:val="both"/>
      </w:pPr>
      <w:r>
        <w:rPr>
          <w:rFonts w:ascii="Times New Roman"/>
          <w:b w:val="false"/>
          <w:i w:val="false"/>
          <w:color w:val="000000"/>
          <w:sz w:val="28"/>
        </w:rPr>
        <w:t>
      жалпы білім беретін сыныптарда оқитындар үшін – 3,504;</w:t>
      </w:r>
    </w:p>
    <w:p>
      <w:pPr>
        <w:spacing w:after="0"/>
        <w:ind w:left="0"/>
        <w:jc w:val="both"/>
      </w:pPr>
      <w:r>
        <w:rPr>
          <w:rFonts w:ascii="Times New Roman"/>
          <w:b w:val="false"/>
          <w:i w:val="false"/>
          <w:color w:val="000000"/>
          <w:sz w:val="28"/>
        </w:rPr>
        <w:t>
      арнайы (түзету) сыныптарында оқитындар және үйде оқитындар үшін – 3,904;</w:t>
      </w:r>
    </w:p>
    <w:p>
      <w:pPr>
        <w:spacing w:after="0"/>
        <w:ind w:left="0"/>
        <w:jc w:val="both"/>
      </w:pPr>
      <w:r>
        <w:rPr>
          <w:rFonts w:ascii="Times New Roman"/>
          <w:b w:val="false"/>
          <w:i w:val="false"/>
          <w:color w:val="000000"/>
          <w:sz w:val="28"/>
        </w:rPr>
        <w:t>
      ke</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 3,94.</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ke1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xml:space="preserve">
      Егер мұндай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R 0-ге тең болады;</w:t>
      </w:r>
    </w:p>
    <w:p>
      <w:pPr>
        <w:spacing w:after="0"/>
        <w:ind w:left="0"/>
        <w:jc w:val="both"/>
      </w:pPr>
      <w:r>
        <w:rPr>
          <w:rFonts w:ascii="Times New Roman"/>
          <w:b w:val="false"/>
          <w:i w:val="false"/>
          <w:color w:val="000000"/>
          <w:sz w:val="28"/>
        </w:rPr>
        <w:t>
      7) L – білім беру ортасы шығыстарының бір жылда бір білім алушыға шаққандағы нормасы мынадай формула бойынша есептеледі:</w:t>
      </w:r>
    </w:p>
    <w:p>
      <w:pPr>
        <w:spacing w:after="0"/>
        <w:ind w:left="0"/>
        <w:jc w:val="both"/>
      </w:pPr>
      <w:r>
        <w:rPr>
          <w:rFonts w:ascii="Times New Roman"/>
          <w:b w:val="false"/>
          <w:i w:val="false"/>
          <w:color w:val="000000"/>
          <w:sz w:val="28"/>
        </w:rPr>
        <w:t>
      L = Q + S + 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бір жылда бір білім алушыға шаққандағы орта білім беру ұйымын ағымды күтіп-ұстауға арналған шығыстардың нормасы:</w:t>
      </w:r>
    </w:p>
    <w:p>
      <w:pPr>
        <w:spacing w:after="0"/>
        <w:ind w:left="0"/>
        <w:jc w:val="both"/>
      </w:pPr>
      <w:r>
        <w:rPr>
          <w:rFonts w:ascii="Times New Roman"/>
          <w:b w:val="false"/>
          <w:i w:val="false"/>
          <w:color w:val="000000"/>
          <w:sz w:val="28"/>
        </w:rPr>
        <w:t>
       "мемлекеттік мекеме" ұйымдық-құқықтық нысанындағы орта білім беру ұйымы үшін – 6,69 АЕК (коммуналдық шығыстар мен интернетке арналған шығыстарды қоспағанда);</w:t>
      </w:r>
    </w:p>
    <w:p>
      <w:pPr>
        <w:spacing w:after="0"/>
        <w:ind w:left="0"/>
        <w:jc w:val="both"/>
      </w:pPr>
      <w:r>
        <w:rPr>
          <w:rFonts w:ascii="Times New Roman"/>
          <w:b w:val="false"/>
          <w:i w:val="false"/>
          <w:color w:val="000000"/>
          <w:sz w:val="28"/>
        </w:rPr>
        <w:t>
      шаруашылық жүргізу құқығындағы мемлекеттік кәсіпорындар мен жеке меншік орта білім беру ұйымдары үшін S көрсеткіші коммуналдық қызметтерді, интернет қызметтерін тұтыну көлемдері мен олардың өңірлердегі тарифтеріне байланысты ерекшеленеді:</w:t>
      </w:r>
    </w:p>
    <w:p>
      <w:pPr>
        <w:spacing w:after="0"/>
        <w:ind w:left="0"/>
        <w:jc w:val="both"/>
      </w:pPr>
      <w:r>
        <w:rPr>
          <w:rFonts w:ascii="Times New Roman"/>
          <w:b w:val="false"/>
          <w:i w:val="false"/>
          <w:color w:val="000000"/>
          <w:sz w:val="28"/>
        </w:rPr>
        <w:t>
      Атырау, Қостанай, Маңғыстау облыстары үшін – 10,19 АЕК;</w:t>
      </w:r>
    </w:p>
    <w:p>
      <w:pPr>
        <w:spacing w:after="0"/>
        <w:ind w:left="0"/>
        <w:jc w:val="both"/>
      </w:pPr>
      <w:r>
        <w:rPr>
          <w:rFonts w:ascii="Times New Roman"/>
          <w:b w:val="false"/>
          <w:i w:val="false"/>
          <w:color w:val="000000"/>
          <w:sz w:val="28"/>
        </w:rPr>
        <w:t>
      Ақтөбе, Алматы, Батыс Қазақстан, Қарағанды, Түркістан, Жетісу, Ұлытау облыстары мен Астана, Алматы және Шымкент қалалары үшін – 11,19 АЕК;</w:t>
      </w:r>
    </w:p>
    <w:p>
      <w:pPr>
        <w:spacing w:after="0"/>
        <w:ind w:left="0"/>
        <w:jc w:val="both"/>
      </w:pPr>
      <w:r>
        <w:rPr>
          <w:rFonts w:ascii="Times New Roman"/>
          <w:b w:val="false"/>
          <w:i w:val="false"/>
          <w:color w:val="000000"/>
          <w:sz w:val="28"/>
        </w:rPr>
        <w:t>
      Шығыс Қазақстан, Павлодар, Солтүстік Қазақстан, Абай облыстары үшін – 12,69 АЕК;</w:t>
      </w:r>
    </w:p>
    <w:p>
      <w:pPr>
        <w:spacing w:after="0"/>
        <w:ind w:left="0"/>
        <w:jc w:val="both"/>
      </w:pPr>
      <w:r>
        <w:rPr>
          <w:rFonts w:ascii="Times New Roman"/>
          <w:b w:val="false"/>
          <w:i w:val="false"/>
          <w:color w:val="000000"/>
          <w:sz w:val="28"/>
        </w:rPr>
        <w:t>
      Ақмола, Жамбыл облыстары – 13,19 АЕК;</w:t>
      </w:r>
    </w:p>
    <w:p>
      <w:pPr>
        <w:spacing w:after="0"/>
        <w:ind w:left="0"/>
        <w:jc w:val="both"/>
      </w:pPr>
      <w:r>
        <w:rPr>
          <w:rFonts w:ascii="Times New Roman"/>
          <w:b w:val="false"/>
          <w:i w:val="false"/>
          <w:color w:val="000000"/>
          <w:sz w:val="28"/>
        </w:rPr>
        <w:t>
      Қызылорда облысы үшін – 14,69 АЕК.</w:t>
      </w:r>
    </w:p>
    <w:p>
      <w:pPr>
        <w:spacing w:after="0"/>
        <w:ind w:left="0"/>
        <w:jc w:val="both"/>
      </w:pPr>
      <w:r>
        <w:rPr>
          <w:rFonts w:ascii="Times New Roman"/>
          <w:b w:val="false"/>
          <w:i w:val="false"/>
          <w:color w:val="000000"/>
          <w:sz w:val="28"/>
        </w:rPr>
        <w:t>
      Жекеменшік орта білім беру ұйымы жанындағы интернатта (мектеп- интернатта) тұратын білім алушының білім беру ортасына арналған шығыстардың нормасын есептеу кезінде S 2-ге көбейтіледі.</w:t>
      </w:r>
    </w:p>
    <w:p>
      <w:pPr>
        <w:spacing w:after="0"/>
        <w:ind w:left="0"/>
        <w:jc w:val="both"/>
      </w:pPr>
      <w:r>
        <w:rPr>
          <w:rFonts w:ascii="Times New Roman"/>
          <w:b w:val="false"/>
          <w:i w:val="false"/>
          <w:color w:val="000000"/>
          <w:sz w:val="28"/>
        </w:rPr>
        <w:t>
      Үйде оқыту жағдайындағы білім беру ортасы шығыстарының нормасын есептеуде S көрсеткіші 0-ге тең болады.</w:t>
      </w:r>
    </w:p>
    <w:p>
      <w:pPr>
        <w:spacing w:after="0"/>
        <w:ind w:left="0"/>
        <w:jc w:val="both"/>
      </w:pPr>
      <w:r>
        <w:rPr>
          <w:rFonts w:ascii="Times New Roman"/>
          <w:b w:val="false"/>
          <w:i w:val="false"/>
          <w:color w:val="000000"/>
          <w:sz w:val="28"/>
        </w:rPr>
        <w:t>
      Р – Жекеменшік орта білім беру ұйымы жанындағы мектеп жанындағы интернатта (мектеп-интернатта) тұратын білім алушының тамақтануына арналған шығыстар нормасы өңірлердегі негізгі азық-түліктің бағасына байланысты ерекшеленеді және мынаны құрайды:</w:t>
      </w:r>
    </w:p>
    <w:p>
      <w:pPr>
        <w:spacing w:after="0"/>
        <w:ind w:left="0"/>
        <w:jc w:val="both"/>
      </w:pPr>
      <w:r>
        <w:rPr>
          <w:rFonts w:ascii="Times New Roman"/>
          <w:b w:val="false"/>
          <w:i w:val="false"/>
          <w:color w:val="000000"/>
          <w:sz w:val="28"/>
        </w:rPr>
        <w:t>
      Ақтөбе, Жамбыл, Батыс Қазақстан, Қызылорда, Павлодар, Солтүстік Қазақстан облыстары үшін – 91 АЕК;</w:t>
      </w:r>
    </w:p>
    <w:p>
      <w:pPr>
        <w:spacing w:after="0"/>
        <w:ind w:left="0"/>
        <w:jc w:val="both"/>
      </w:pPr>
      <w:r>
        <w:rPr>
          <w:rFonts w:ascii="Times New Roman"/>
          <w:b w:val="false"/>
          <w:i w:val="false"/>
          <w:color w:val="000000"/>
          <w:sz w:val="28"/>
        </w:rPr>
        <w:t>
      Ақмола, Алматы, Қарағанды, Қостанай, Түркістан, Жетісу, Ұлытау облыстары мен Шымкент қаласы үшін – 98 АЕК;</w:t>
      </w:r>
    </w:p>
    <w:p>
      <w:pPr>
        <w:spacing w:after="0"/>
        <w:ind w:left="0"/>
        <w:jc w:val="both"/>
      </w:pPr>
      <w:r>
        <w:rPr>
          <w:rFonts w:ascii="Times New Roman"/>
          <w:b w:val="false"/>
          <w:i w:val="false"/>
          <w:color w:val="000000"/>
          <w:sz w:val="28"/>
        </w:rPr>
        <w:t>
      Шығыс Қазақстан, Атырау, Маңғыстау, Абай облыстары, Алматы және Астана қалалары үшін –110 АЕК;</w:t>
      </w:r>
    </w:p>
    <w:p>
      <w:pPr>
        <w:spacing w:after="0"/>
        <w:ind w:left="0"/>
        <w:jc w:val="both"/>
      </w:pPr>
      <w:r>
        <w:rPr>
          <w:rFonts w:ascii="Times New Roman"/>
          <w:b w:val="false"/>
          <w:i w:val="false"/>
          <w:color w:val="000000"/>
          <w:sz w:val="28"/>
        </w:rPr>
        <w:t>
      8) Q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нег</w:t>
      </w:r>
      <w:r>
        <w:rPr>
          <w:rFonts w:ascii="Times New Roman"/>
          <w:b w:val="false"/>
          <w:i w:val="false"/>
          <w:color w:val="000000"/>
          <w:sz w:val="28"/>
        </w:rPr>
        <w:t xml:space="preserve"> + Q</w:t>
      </w:r>
      <w:r>
        <w:rPr>
          <w:rFonts w:ascii="Times New Roman"/>
          <w:b w:val="false"/>
          <w:i w:val="false"/>
          <w:color w:val="000000"/>
          <w:vertAlign w:val="subscript"/>
        </w:rPr>
        <w:t>өтем</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{12 * F + [БЛА * (c + q) * (e + r)]} * sno * mp * mv</w:t>
      </w:r>
      <w:r>
        <w:rPr>
          <w:rFonts w:ascii="Times New Roman"/>
          <w:b w:val="false"/>
          <w:i w:val="false"/>
          <w:color w:val="000000"/>
          <w:vertAlign w:val="subscript"/>
        </w:rPr>
        <w:t>орт</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(БЛА * с + Эөтем</w:t>
      </w:r>
      <w:r>
        <w:rPr>
          <w:rFonts w:ascii="Times New Roman"/>
          <w:b w:val="false"/>
          <w:i w:val="false"/>
          <w:color w:val="000000"/>
          <w:vertAlign w:val="subscript"/>
        </w:rPr>
        <w:t>2</w:t>
      </w:r>
      <w:r>
        <w:rPr>
          <w:rFonts w:ascii="Times New Roman"/>
          <w:b w:val="false"/>
          <w:i w:val="false"/>
          <w:color w:val="000000"/>
          <w:sz w:val="28"/>
        </w:rPr>
        <w:t>) * mv</w:t>
      </w:r>
      <w:r>
        <w:rPr>
          <w:rFonts w:ascii="Times New Roman"/>
          <w:b w:val="false"/>
          <w:i w:val="false"/>
          <w:color w:val="000000"/>
          <w:vertAlign w:val="subscript"/>
        </w:rPr>
        <w:t>орт</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 білім беру процесіне қатыспайтын персоналдың өтемақылық төлемдерсіз жылдық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F – білім беру процесіне қатыспайтын персоналдың еңбекақы төлеу қоры;</w:t>
      </w:r>
    </w:p>
    <w:p>
      <w:pPr>
        <w:spacing w:after="0"/>
        <w:ind w:left="0"/>
        <w:jc w:val="both"/>
      </w:pPr>
      <w:r>
        <w:rPr>
          <w:rFonts w:ascii="Times New Roman"/>
          <w:b w:val="false"/>
          <w:i w:val="false"/>
          <w:color w:val="000000"/>
          <w:sz w:val="28"/>
        </w:rPr>
        <w:t>
      с – білім беру процесіне қатыспайтын білікті персонал жалақысының педагогтардың жалағысына қарағандағы үлес салмағының коэффициенті 1,11-ге тең, жекеменшік орта білім беру ұйымы жанындағы интернаттың немесе жекеменшік мектеп-интернаттың білікті персоналы үшін 4,55-ке тең;</w:t>
      </w:r>
    </w:p>
    <w:p>
      <w:pPr>
        <w:spacing w:after="0"/>
        <w:ind w:left="0"/>
        <w:jc w:val="both"/>
      </w:pPr>
      <w:r>
        <w:rPr>
          <w:rFonts w:ascii="Times New Roman"/>
          <w:b w:val="false"/>
          <w:i w:val="false"/>
          <w:color w:val="000000"/>
          <w:sz w:val="28"/>
        </w:rPr>
        <w:t>
      q – қызметкерлердің жыл сайынғы ақылы еңбек демалысына сауықтыруға арналған жәрдемақының төленуі көзделмеген, білім беру процесіне қатыспайтын білікті емес қызметкерлер жалақысының үлес салмағының коэфициенті 1,54-ке тең, жекеменшік орта білім беру ұйымы жанындағы интернаттың немесе жекеменшік мектеп-интернаттың білікті емес персоналы үшін 4,63-ке тең;</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орт</w:t>
      </w:r>
      <w:r>
        <w:rPr>
          <w:rFonts w:ascii="Times New Roman"/>
          <w:b w:val="false"/>
          <w:i w:val="false"/>
          <w:color w:val="000000"/>
          <w:sz w:val="28"/>
        </w:rPr>
        <w:t xml:space="preserve"> – mv</w:t>
      </w:r>
      <w:r>
        <w:rPr>
          <w:rFonts w:ascii="Times New Roman"/>
          <w:b w:val="false"/>
          <w:i w:val="false"/>
          <w:color w:val="000000"/>
          <w:vertAlign w:val="subscript"/>
        </w:rPr>
        <w:t>z</w:t>
      </w:r>
      <w:r>
        <w:rPr>
          <w:rFonts w:ascii="Times New Roman"/>
          <w:b w:val="false"/>
          <w:i w:val="false"/>
          <w:color w:val="000000"/>
          <w:sz w:val="28"/>
        </w:rPr>
        <w:t xml:space="preserve"> коэффициенттері мәнінің орташа көрсеткіші, 0,1012-ге тең;</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 білім беру процесіне қатыспайтын персоналдың жыл сайынғы ақылы еңбек демалысына сауықтыруға арналған жәрдемақыларды төлеу шығыстарының жылдық көлемі;</w:t>
      </w:r>
    </w:p>
    <w:p>
      <w:pPr>
        <w:spacing w:after="0"/>
        <w:ind w:left="0"/>
        <w:jc w:val="both"/>
      </w:pPr>
      <w:r>
        <w:rPr>
          <w:rFonts w:ascii="Times New Roman"/>
          <w:b w:val="false"/>
          <w:i w:val="false"/>
          <w:color w:val="000000"/>
          <w:sz w:val="28"/>
        </w:rPr>
        <w:t>
      Эөтем</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Экологиялық қасірет салдарынан зардап шеккендерді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Эөтем</w:t>
      </w:r>
      <w:r>
        <w:rPr>
          <w:rFonts w:ascii="Times New Roman"/>
          <w:b w:val="false"/>
          <w:i w:val="false"/>
          <w:color w:val="000000"/>
          <w:vertAlign w:val="subscript"/>
        </w:rPr>
        <w:t>2</w:t>
      </w:r>
      <w:r>
        <w:rPr>
          <w:rFonts w:ascii="Times New Roman"/>
          <w:b w:val="false"/>
          <w:i w:val="false"/>
          <w:color w:val="000000"/>
          <w:sz w:val="28"/>
        </w:rPr>
        <w:t xml:space="preserve"> = БЛА * с,</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шеккендерді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Эөтем</w:t>
      </w:r>
      <w:r>
        <w:rPr>
          <w:rFonts w:ascii="Times New Roman"/>
          <w:b w:val="false"/>
          <w:i w:val="false"/>
          <w:color w:val="000000"/>
          <w:vertAlign w:val="subscript"/>
        </w:rPr>
        <w:t>2</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9) F – білім беру процесіне қатыспайтын персоналдың бір айдағы еңбекақы төлеу қоры, мына формула бойынша есептеледі:</w:t>
      </w:r>
    </w:p>
    <w:p>
      <w:pPr>
        <w:spacing w:after="0"/>
        <w:ind w:left="0"/>
        <w:jc w:val="both"/>
      </w:pPr>
      <w:r>
        <w:rPr>
          <w:rFonts w:ascii="Times New Roman"/>
          <w:b w:val="false"/>
          <w:i w:val="false"/>
          <w:color w:val="000000"/>
          <w:sz w:val="28"/>
        </w:rPr>
        <w:t>
      F = БЛА * (c + q + Қеж</w:t>
      </w:r>
      <w:r>
        <w:rPr>
          <w:rFonts w:ascii="Times New Roman"/>
          <w:b w:val="false"/>
          <w:i w:val="false"/>
          <w:color w:val="000000"/>
          <w:vertAlign w:val="subscript"/>
        </w:rPr>
        <w:t>2</w:t>
      </w:r>
      <w:r>
        <w:rPr>
          <w:rFonts w:ascii="Times New Roman"/>
          <w:b w:val="false"/>
          <w:i w:val="false"/>
          <w:color w:val="000000"/>
          <w:sz w:val="28"/>
        </w:rPr>
        <w:t xml:space="preserve"> + ke</w:t>
      </w:r>
      <w:r>
        <w:rPr>
          <w:rFonts w:ascii="Times New Roman"/>
          <w:b w:val="false"/>
          <w:i w:val="false"/>
          <w:color w:val="000000"/>
          <w:vertAlign w:val="subscript"/>
        </w:rPr>
        <w:t>2</w:t>
      </w:r>
      <w:r>
        <w:rPr>
          <w:rFonts w:ascii="Times New Roman"/>
          <w:b w:val="false"/>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ерекше еңбек жағдайлары үшін қосымша ақы коэффициенті – 0,265, жекеменшік орта білім беру ұйымы жанындағы интернаттың немесе жекеменшік мектеп-интернаттың персоналы үшін Қеж</w:t>
      </w:r>
      <w:r>
        <w:rPr>
          <w:rFonts w:ascii="Times New Roman"/>
          <w:b w:val="false"/>
          <w:i w:val="false"/>
          <w:color w:val="000000"/>
          <w:vertAlign w:val="subscript"/>
        </w:rPr>
        <w:t>2</w:t>
      </w:r>
      <w:r>
        <w:rPr>
          <w:rFonts w:ascii="Times New Roman"/>
          <w:b w:val="false"/>
          <w:i w:val="false"/>
          <w:color w:val="000000"/>
          <w:sz w:val="28"/>
        </w:rPr>
        <w:t xml:space="preserve"> 0,918-ге тең;</w:t>
      </w:r>
    </w:p>
    <w:p>
      <w:pPr>
        <w:spacing w:after="0"/>
        <w:ind w:left="0"/>
        <w:jc w:val="both"/>
      </w:pPr>
      <w:r>
        <w:rPr>
          <w:rFonts w:ascii="Times New Roman"/>
          <w:b w:val="false"/>
          <w:i w:val="false"/>
          <w:color w:val="000000"/>
          <w:sz w:val="28"/>
        </w:rPr>
        <w:t>
      ke</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 0,795.</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заңмен</w:t>
      </w:r>
      <w:r>
        <w:rPr>
          <w:rFonts w:ascii="Times New Roman"/>
          <w:b w:val="false"/>
          <w:i w:val="false"/>
          <w:color w:val="000000"/>
          <w:sz w:val="28"/>
        </w:rPr>
        <w:t xml:space="preserve"> қарастырылмаған жағдайда ke</w:t>
      </w:r>
      <w:r>
        <w:rPr>
          <w:rFonts w:ascii="Times New Roman"/>
          <w:b w:val="false"/>
          <w:i w:val="false"/>
          <w:color w:val="000000"/>
          <w:vertAlign w:val="subscript"/>
        </w:rPr>
        <w:t>2</w:t>
      </w:r>
      <w:r>
        <w:rPr>
          <w:rFonts w:ascii="Times New Roman"/>
          <w:b w:val="false"/>
          <w:i w:val="false"/>
          <w:color w:val="000000"/>
          <w:sz w:val="28"/>
        </w:rPr>
        <w:t xml:space="preserve"> 0-ге тең болады.".</w:t>
      </w:r>
    </w:p>
    <w:bookmarkStart w:name="z6" w:id="3"/>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