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c0fb" w14:textId="dc0c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су тасқыны салдарынан шағын және орта кәсіпкерлік субъектілеріне келтірілген мүліктік шығынға өтемақы төлеу қағидаларын бекіту туралы" Қазақстан Республикасы Премьер-Министрінің орынбасары – Ұлттық экономика министрінің 2024 жылғы 22 сәуірдегі №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18 маусымдағы № 34 бұйрығы. Қазақстан Республикасының Әділет министрлігінде 2024 жылғы 18 маусымда № 34514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"2024 жылғы су тасқыны салдарынан шағын және орта кәсіпкерлік субъектілеріне келтірілген мүліктік шығынға өтемақы төлеу қағидаларын бекіту туралы" Қазақстан Республикасы Премьер-Министрінің орынбасары – Ұлттық экономика министрінің 2024 жылғы 22 сәуірдегі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34285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 және 2024 жылғы 10 желтоқсанды қоса алғанда қолданылады.";</w:t>
      </w:r>
    </w:p>
    <w:bookmarkStart w:name="z4" w:id="2"/>
    <w:p>
      <w:pPr>
        <w:spacing w:after="0"/>
        <w:ind w:left="0"/>
        <w:jc w:val="both"/>
      </w:pPr>
      <w:r>
        <w:rPr>
          <w:rFonts w:ascii="Times New Roman"/>
          <w:b w:val="false"/>
          <w:i w:val="false"/>
          <w:color w:val="000000"/>
          <w:sz w:val="28"/>
        </w:rPr>
        <w:t xml:space="preserve">
      көрсетілген бұйрықпен бекітілген 2024 жылғы су тасқыны салдарынан шағын және орта кәсіпкерлік субъектілеріне келтірілген мүліктік шығынға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Облыстың жергілікті атқарушы органының шешімімен құрылатын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комиссияның (бұдан әрі – Өңірлік комиссия) немесе бюджеттен тыс қорлардың шағын және орта кәсіпкерлік субъектілерінің өтінімдерін қарауы жөніндегі комиссияның (бұдан әрі – Қор комиссиясы) шешімі жойылған мүліктің құнын немесе бүлінген мүлікті қалпына келтіру жұмыстарының құнын өтеу үшін негіз болып табылады.</w:t>
      </w:r>
    </w:p>
    <w:bookmarkStart w:name="z6" w:id="3"/>
    <w:p>
      <w:pPr>
        <w:spacing w:after="0"/>
        <w:ind w:left="0"/>
        <w:jc w:val="both"/>
      </w:pPr>
      <w:r>
        <w:rPr>
          <w:rFonts w:ascii="Times New Roman"/>
          <w:b w:val="false"/>
          <w:i w:val="false"/>
          <w:color w:val="000000"/>
          <w:sz w:val="28"/>
        </w:rPr>
        <w:t xml:space="preserve">
      Өңірлік комиссия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ереже негізінде жүзеге асырады.";</w:t>
      </w:r>
    </w:p>
    <w:bookmarkEnd w:id="3"/>
    <w:bookmarkStart w:name="z7" w:id="4"/>
    <w:p>
      <w:pPr>
        <w:spacing w:after="0"/>
        <w:ind w:left="0"/>
        <w:jc w:val="both"/>
      </w:pPr>
      <w:r>
        <w:rPr>
          <w:rFonts w:ascii="Times New Roman"/>
          <w:b w:val="false"/>
          <w:i w:val="false"/>
          <w:color w:val="000000"/>
          <w:sz w:val="28"/>
        </w:rPr>
        <w:t>
      мынадай мазмұндағы 5-1-тармақпен толықтырылсын:</w:t>
      </w:r>
    </w:p>
    <w:bookmarkEnd w:id="4"/>
    <w:p>
      <w:pPr>
        <w:spacing w:after="0"/>
        <w:ind w:left="0"/>
        <w:jc w:val="both"/>
      </w:pPr>
      <w:r>
        <w:rPr>
          <w:rFonts w:ascii="Times New Roman"/>
          <w:b w:val="false"/>
          <w:i w:val="false"/>
          <w:color w:val="000000"/>
          <w:sz w:val="28"/>
        </w:rPr>
        <w:t>
      "5-1. 2024 жылғы су тасқыны салдарынан мүлік иесін зардап шеккен деп тану және мүліктік шығындарды алдын ала бағалау үшін ауданның (облыстық маңызы бар қаланың) әкімі 2024 жылғы су тасқыны салдарынан мүлік иесін зардап шеккен деп тану жөніндегі комиссияны (бұдан әрі – Комиссия) құрады.</w:t>
      </w:r>
    </w:p>
    <w:bookmarkStart w:name="z8" w:id="5"/>
    <w:p>
      <w:pPr>
        <w:spacing w:after="0"/>
        <w:ind w:left="0"/>
        <w:jc w:val="both"/>
      </w:pPr>
      <w:r>
        <w:rPr>
          <w:rFonts w:ascii="Times New Roman"/>
          <w:b w:val="false"/>
          <w:i w:val="false"/>
          <w:color w:val="000000"/>
          <w:sz w:val="28"/>
        </w:rPr>
        <w:t>
      Комиссия өз қызметін осы Қағидаларға 1-1-қосымшаға сәйкес Үлгілік ереже негізінде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Жойылған мүліктің құнын немесе бүлінген мүлікті қалпына келтіру жұмыстарының құнын өтеу мөлшері:</w:t>
      </w:r>
    </w:p>
    <w:bookmarkStart w:name="z10" w:id="6"/>
    <w:p>
      <w:pPr>
        <w:spacing w:after="0"/>
        <w:ind w:left="0"/>
        <w:jc w:val="both"/>
      </w:pPr>
      <w:r>
        <w:rPr>
          <w:rFonts w:ascii="Times New Roman"/>
          <w:b w:val="false"/>
          <w:i w:val="false"/>
          <w:color w:val="000000"/>
          <w:sz w:val="28"/>
        </w:rPr>
        <w:t>
      1) залал сомасы 10 (он) миллион теңгеге дейінгі тауарлық-материалдық құндылықтар мен негізгі құралдар үшін (осы тармақтың 2), 3) және 4) тармақшаларында санамаланған мүлікті қоспағанда) – осы Қағидалардың 17, 18 және 19-тармақтарына сәйкес жойылған тауар-материалдық құндылықтарды өтеу сомасына жүргізілген есептеудің қорытындылары бойынша;</w:t>
      </w:r>
    </w:p>
    <w:bookmarkEnd w:id="6"/>
    <w:p>
      <w:pPr>
        <w:spacing w:after="0"/>
        <w:ind w:left="0"/>
        <w:jc w:val="both"/>
      </w:pPr>
      <w:r>
        <w:rPr>
          <w:rFonts w:ascii="Times New Roman"/>
          <w:b w:val="false"/>
          <w:i w:val="false"/>
          <w:color w:val="000000"/>
          <w:sz w:val="28"/>
        </w:rPr>
        <w:t>
      залал сомасы 10 (он) миллион теңгеден асатын тауарлық-материалдық құндылықтар мен негізгі құралдар үшін (осы тармақтың 2), 3) және 4) тармақшаларында санамаланған мүлікті қоспағанда) – жойылған тауарлық-материалдық құндылықтар мен негізгі құралдарды бағалау жөніндегі есеп не сот сараптамасы/арнайы зерттеу бойынша;</w:t>
      </w:r>
    </w:p>
    <w:bookmarkStart w:name="z11" w:id="7"/>
    <w:p>
      <w:pPr>
        <w:spacing w:after="0"/>
        <w:ind w:left="0"/>
        <w:jc w:val="both"/>
      </w:pPr>
      <w:r>
        <w:rPr>
          <w:rFonts w:ascii="Times New Roman"/>
          <w:b w:val="false"/>
          <w:i w:val="false"/>
          <w:color w:val="000000"/>
          <w:sz w:val="28"/>
        </w:rPr>
        <w:t>
      2) жабдық үшін – қалпына келтіріп жөндеу сметасы, шығындар калькуляциясы не залал басталған күнгі тозуын ескере отырып, бағалау туралы есеп не сот сараптамасы/арнайы зерттеу бойынша;</w:t>
      </w:r>
    </w:p>
    <w:bookmarkEnd w:id="7"/>
    <w:bookmarkStart w:name="z12" w:id="8"/>
    <w:p>
      <w:pPr>
        <w:spacing w:after="0"/>
        <w:ind w:left="0"/>
        <w:jc w:val="both"/>
      </w:pPr>
      <w:r>
        <w:rPr>
          <w:rFonts w:ascii="Times New Roman"/>
          <w:b w:val="false"/>
          <w:i w:val="false"/>
          <w:color w:val="000000"/>
          <w:sz w:val="28"/>
        </w:rPr>
        <w:t>
      3) жылжымайтын мүлік үшін – ұсынылған ақаулық ведомосі, сметалық құжаттама, жобалау-сметалық құжаттама, жылжымайтын мүлікті бағалау не сот сараптамасы/арнайы зерттеу бойынша;</w:t>
      </w:r>
    </w:p>
    <w:bookmarkEnd w:id="8"/>
    <w:bookmarkStart w:name="z13" w:id="9"/>
    <w:p>
      <w:pPr>
        <w:spacing w:after="0"/>
        <w:ind w:left="0"/>
        <w:jc w:val="both"/>
      </w:pPr>
      <w:r>
        <w:rPr>
          <w:rFonts w:ascii="Times New Roman"/>
          <w:b w:val="false"/>
          <w:i w:val="false"/>
          <w:color w:val="000000"/>
          <w:sz w:val="28"/>
        </w:rPr>
        <w:t>
      4) бүлінген, сондай-ақ қалпына келтіруге жатпайтын автокөлік құралдары үшін – қалпына келтіріп жөндеу сметасы, шығындар калькуляциясы, залал басталған күнгі тозуын ескере отырып, бағалау туралы есеп не сот сараптамасы/арнайы зерттеу бойынша айқындалады.</w:t>
      </w:r>
    </w:p>
    <w:bookmarkEnd w:id="9"/>
    <w:bookmarkStart w:name="z14" w:id="10"/>
    <w:p>
      <w:pPr>
        <w:spacing w:after="0"/>
        <w:ind w:left="0"/>
        <w:jc w:val="both"/>
      </w:pPr>
      <w:r>
        <w:rPr>
          <w:rFonts w:ascii="Times New Roman"/>
          <w:b w:val="false"/>
          <w:i w:val="false"/>
          <w:color w:val="000000"/>
          <w:sz w:val="28"/>
        </w:rPr>
        <w:t>
      11. Мүлікті бағалауды және (немесе) ілеспе аудиторлық көрсетілетін қызметтерді, техникалық қарап-тексеруді, жобалау-сметалық құжаттаманы жүргізуге, сметалық құжаттама жасауға және бүлінген мүлікті қалпына келтіру (жөндеу) шығындарының калькуляциясына, сот сараптамасына/арнайы зерттеуге байланысты көрсетілетін қызметтерге ақы төлеу, сондай-ақ адвокаттық қызметтерге ақы төлеу облыстың жергілікті атқарушы органына және (немесе) Қорға жүктеледі.";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Осы Қағидалардың 1-тармағында көрсетілген жойылған мүліктің құнын немесе бүлінген мүлікті қалпына келтіру жұмыстарының құнын өтеу үшін мүлік иесі Өңірлік комиссияға "Электрондық үкімет" www.egov.kz веб-порталы (бұдан әрі – электрондық платформа)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электрондық-цифрлық қолтаңбамен куәландырылған 2024 жылғы су тасқыны салдарынан шағын және орта кәсіпкерлік субъектілеріне келтірілген мүліктік шығынды өтеу туралы өтініш (бұдан әрі – Өтемақы туралы өтініш) береді.</w:t>
      </w:r>
    </w:p>
    <w:p>
      <w:pPr>
        <w:spacing w:after="0"/>
        <w:ind w:left="0"/>
        <w:jc w:val="both"/>
      </w:pPr>
      <w:r>
        <w:rPr>
          <w:rFonts w:ascii="Times New Roman"/>
          <w:b w:val="false"/>
          <w:i w:val="false"/>
          <w:color w:val="000000"/>
          <w:sz w:val="28"/>
        </w:rPr>
        <w:t xml:space="preserve">
      Өтемақы туралы өтініш беру үшін мүлік иесі электрондық платформа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цифрлық қолтаңбамен қол қойылған электрондық құжат нысанындағы Өтемақы туралы өтінішті және осы Қағидалардың 15-тармағында көзделген тізбе бойынша құжаттар топтамасын жібереді.</w:t>
      </w:r>
    </w:p>
    <w:p>
      <w:pPr>
        <w:spacing w:after="0"/>
        <w:ind w:left="0"/>
        <w:jc w:val="both"/>
      </w:pPr>
      <w:r>
        <w:rPr>
          <w:rFonts w:ascii="Times New Roman"/>
          <w:b w:val="false"/>
          <w:i w:val="false"/>
          <w:color w:val="000000"/>
          <w:sz w:val="28"/>
        </w:rPr>
        <w:t xml:space="preserve">
      Өтінішті электрондық платформа арқылы беру мүмкіндігі болмаған жағдайда Өңірлік комиссияға және (немесе) Қор комиссиясына Өтемақы туралы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қағаз жеткізгіште беріледі.</w:t>
      </w:r>
    </w:p>
    <w:p>
      <w:pPr>
        <w:spacing w:after="0"/>
        <w:ind w:left="0"/>
        <w:jc w:val="both"/>
      </w:pPr>
      <w:r>
        <w:rPr>
          <w:rFonts w:ascii="Times New Roman"/>
          <w:b w:val="false"/>
          <w:i w:val="false"/>
          <w:color w:val="000000"/>
          <w:sz w:val="28"/>
        </w:rPr>
        <w:t>
      Мүлік иесінің жүгінуі мүмкін болмаған жағдайда, Өтемақы туралы өтінішпен Қазақстан Республикасының азаматтық заңнамасына сәйкес сенімхат негізінде әрекет ететін адамдар жүгіне алады.</w:t>
      </w:r>
    </w:p>
    <w:p>
      <w:pPr>
        <w:spacing w:after="0"/>
        <w:ind w:left="0"/>
        <w:jc w:val="both"/>
      </w:pPr>
      <w:r>
        <w:rPr>
          <w:rFonts w:ascii="Times New Roman"/>
          <w:b w:val="false"/>
          <w:i w:val="false"/>
          <w:color w:val="000000"/>
          <w:sz w:val="28"/>
        </w:rPr>
        <w:t>
      Мүлік иесі не оның өкілі Өтемақы туралы өтініште көрсетілген мәліметтердің және қоса берілген барлық құжаттардың дұрыстығын растайды.</w:t>
      </w:r>
    </w:p>
    <w:p>
      <w:pPr>
        <w:spacing w:after="0"/>
        <w:ind w:left="0"/>
        <w:jc w:val="both"/>
      </w:pPr>
      <w:r>
        <w:rPr>
          <w:rFonts w:ascii="Times New Roman"/>
          <w:b w:val="false"/>
          <w:i w:val="false"/>
          <w:color w:val="000000"/>
          <w:sz w:val="28"/>
        </w:rPr>
        <w:t>
      Мүлік иесінен Өтемақы туралы өтініштерді қабылдауды Өңірлік комиссия және (немесе) Қор комиссиясы 2024 жылғы 30 қарашаны қоса алғанға дейінгі мерзімде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Өтемақы туралы өтінішке мүлік иесі не оның өкілі өтемақы сомасын міндетті түрде көрсете отырып, Комиссия қорытындысының көшірмесін, сондай-ақ мыналарды береді:</w:t>
      </w:r>
    </w:p>
    <w:bookmarkStart w:name="z17" w:id="11"/>
    <w:p>
      <w:pPr>
        <w:spacing w:after="0"/>
        <w:ind w:left="0"/>
        <w:jc w:val="both"/>
      </w:pPr>
      <w:r>
        <w:rPr>
          <w:rFonts w:ascii="Times New Roman"/>
          <w:b w:val="false"/>
          <w:i w:val="false"/>
          <w:color w:val="000000"/>
          <w:sz w:val="28"/>
        </w:rPr>
        <w:t>
      1)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11"/>
    <w:bookmarkStart w:name="z18" w:id="12"/>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End w:id="12"/>
    <w:bookmarkStart w:name="z19" w:id="13"/>
    <w:p>
      <w:pPr>
        <w:spacing w:after="0"/>
        <w:ind w:left="0"/>
        <w:jc w:val="both"/>
      </w:pPr>
      <w:r>
        <w:rPr>
          <w:rFonts w:ascii="Times New Roman"/>
          <w:b w:val="false"/>
          <w:i w:val="false"/>
          <w:color w:val="000000"/>
          <w:sz w:val="28"/>
        </w:rPr>
        <w:t>
      2) мүлікке меншік құқығын немесе өзге де заттық құқықты растайтын құжаттар, жеке басын куәландыратын құжаттар (бар болса);</w:t>
      </w:r>
    </w:p>
    <w:bookmarkEnd w:id="13"/>
    <w:bookmarkStart w:name="z20" w:id="1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мүлікті ерікті сақтандырудың жоқтығы туралы өтініш не сақтандыру шарты не сақтандыру шартының электрондық көшірмесі (бар болса).</w:t>
      </w:r>
    </w:p>
    <w:bookmarkEnd w:id="14"/>
    <w:bookmarkStart w:name="z21" w:id="15"/>
    <w:p>
      <w:pPr>
        <w:spacing w:after="0"/>
        <w:ind w:left="0"/>
        <w:jc w:val="both"/>
      </w:pPr>
      <w:r>
        <w:rPr>
          <w:rFonts w:ascii="Times New Roman"/>
          <w:b w:val="false"/>
          <w:i w:val="false"/>
          <w:color w:val="000000"/>
          <w:sz w:val="28"/>
        </w:rPr>
        <w:t>
      Егер сақтандыру шартының талаптарына сәйкес су тасқыны, төтенше жағдай барысында мүлікке келтірілген залал сақтандыру жағдайы болып табылмаса, Өңірлік комиссияның шешімі бойынша сақтандырылған мүлікті өтеу жүргізіледі;</w:t>
      </w:r>
    </w:p>
    <w:bookmarkEnd w:id="15"/>
    <w:bookmarkStart w:name="z22"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мүлік иесіне не оның өкіліне ұсынылатын құжаттардың дұрыстығы үшін қылмыстық жауаптылық жөнінде ескертілгені туралы жазбаша хабарлама;</w:t>
      </w:r>
    </w:p>
    <w:bookmarkEnd w:id="16"/>
    <w:bookmarkStart w:name="z23"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сараптама ұйымдарын, сондай-ақ адвокаттарды немесе өтемақының мөлшерін айқындау үшін тартылатын өзге де адамдарды олар ұсынатын құжаттардағы мәліметтердің дұрыстығы үшін қылмыстық жауаптылық жөнінде ескертілгені туралы жазбаша хабарлама;</w:t>
      </w:r>
    </w:p>
    <w:bookmarkEnd w:id="17"/>
    <w:bookmarkStart w:name="z24" w:id="18"/>
    <w:p>
      <w:pPr>
        <w:spacing w:after="0"/>
        <w:ind w:left="0"/>
        <w:jc w:val="both"/>
      </w:pPr>
      <w:r>
        <w:rPr>
          <w:rFonts w:ascii="Times New Roman"/>
          <w:b w:val="false"/>
          <w:i w:val="false"/>
          <w:color w:val="000000"/>
          <w:sz w:val="28"/>
        </w:rPr>
        <w:t>
      6) бағалау және өтемақы мөлшерін айқындау үшін тартылатын өзге де компаниялардың көрсеткен қызметтеріне ақы төлеуге арналған шот-фактура не шот;</w:t>
      </w:r>
    </w:p>
    <w:bookmarkEnd w:id="18"/>
    <w:bookmarkStart w:name="z25" w:id="19"/>
    <w:p>
      <w:pPr>
        <w:spacing w:after="0"/>
        <w:ind w:left="0"/>
        <w:jc w:val="both"/>
      </w:pPr>
      <w:r>
        <w:rPr>
          <w:rFonts w:ascii="Times New Roman"/>
          <w:b w:val="false"/>
          <w:i w:val="false"/>
          <w:color w:val="000000"/>
          <w:sz w:val="28"/>
        </w:rPr>
        <w:t xml:space="preserve">
      7) залал сомасы 10 (он) миллион теңгеге дейінгі тауарлық-материалдық құндылықтар мен негізгі құралдар үшін (осы Қағидалардың 10-тармағының 2), 3) және 4) тармақшаларында санамаланған мүлікті қоспағанда) – осы Қағидалардың 17, 18 және 19-тармақтарында көзделген мерзімдерге сәйкес,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кірістер органдарынан, фискалдық деректер операторларынан айналым сомалары туралы мәліметтерді сұратуға және алуға келісім, жеке кәсіпкердің не заңды тұлғаның бірінші басшысының қолы қойылған, жойылған және (немесе) бүлінген тауарлық-материалдық құндылықтар мен негізгі құралдардың бекітілген тізбесі;</w:t>
      </w:r>
    </w:p>
    <w:bookmarkEnd w:id="19"/>
    <w:bookmarkStart w:name="z26" w:id="20"/>
    <w:p>
      <w:pPr>
        <w:spacing w:after="0"/>
        <w:ind w:left="0"/>
        <w:jc w:val="both"/>
      </w:pPr>
      <w:r>
        <w:rPr>
          <w:rFonts w:ascii="Times New Roman"/>
          <w:b w:val="false"/>
          <w:i w:val="false"/>
          <w:color w:val="000000"/>
          <w:sz w:val="28"/>
        </w:rPr>
        <w:t>
      залал сомасы 10 (он) миллион теңгеден асатын тауарлық-материалдық құндылықтар мен негізгі құралдар үшін (осы Қағидалардың 2), 3) және 4) тармақшаларында санамаланған мүлікті қоспағанда) – жойылған тауарлық-материалдық құндылықтар мен негізгі құралдарды бағалау туралы есеп не сот сараптамасы/арнайы зерттеу;</w:t>
      </w:r>
    </w:p>
    <w:bookmarkEnd w:id="20"/>
    <w:bookmarkStart w:name="z27" w:id="21"/>
    <w:p>
      <w:pPr>
        <w:spacing w:after="0"/>
        <w:ind w:left="0"/>
        <w:jc w:val="both"/>
      </w:pPr>
      <w:r>
        <w:rPr>
          <w:rFonts w:ascii="Times New Roman"/>
          <w:b w:val="false"/>
          <w:i w:val="false"/>
          <w:color w:val="000000"/>
          <w:sz w:val="28"/>
        </w:rPr>
        <w:t>
      8) бүлінген жабдық үшін – қалпына келтіріп жөндеу сметасы, шығындар калькуляциясы.</w:t>
      </w:r>
    </w:p>
    <w:bookmarkEnd w:id="21"/>
    <w:p>
      <w:pPr>
        <w:spacing w:after="0"/>
        <w:ind w:left="0"/>
        <w:jc w:val="both"/>
      </w:pPr>
      <w:r>
        <w:rPr>
          <w:rFonts w:ascii="Times New Roman"/>
          <w:b w:val="false"/>
          <w:i w:val="false"/>
          <w:color w:val="000000"/>
          <w:sz w:val="28"/>
        </w:rPr>
        <w:t>
      Қалпына келтіруге жатпайтын сәйкестендірілетін жабдық үшін – мүлікті залал басталған күнгі тозуын ескере отырып, бағалау туралы есеп.</w:t>
      </w:r>
    </w:p>
    <w:bookmarkStart w:name="z28" w:id="22"/>
    <w:p>
      <w:pPr>
        <w:spacing w:after="0"/>
        <w:ind w:left="0"/>
        <w:jc w:val="both"/>
      </w:pPr>
      <w:r>
        <w:rPr>
          <w:rFonts w:ascii="Times New Roman"/>
          <w:b w:val="false"/>
          <w:i w:val="false"/>
          <w:color w:val="000000"/>
          <w:sz w:val="28"/>
        </w:rPr>
        <w:t>
      Активтер, жұмыс немесе өндіріс үшін пайдаланылатын машиналардың, механизмдердің, аспаптардың, құрылғылардың жиынтығы, сондай-ақ олардың жинақтауыштары, кәсіпорынның немесе ұйымның қызметін ұйымдастыру-технологиялық қамтамасыз ету мақсатында пайдаланылатын керек-жарақтар, мүкәммал, көлік құралдары, құралдар жабдық болып табылады;</w:t>
      </w:r>
    </w:p>
    <w:bookmarkEnd w:id="22"/>
    <w:bookmarkStart w:name="z29" w:id="23"/>
    <w:p>
      <w:pPr>
        <w:spacing w:after="0"/>
        <w:ind w:left="0"/>
        <w:jc w:val="both"/>
      </w:pPr>
      <w:r>
        <w:rPr>
          <w:rFonts w:ascii="Times New Roman"/>
          <w:b w:val="false"/>
          <w:i w:val="false"/>
          <w:color w:val="000000"/>
          <w:sz w:val="28"/>
        </w:rPr>
        <w:t xml:space="preserve">
      9) бүлінген автокөлік құралы үшін – қалпына келтіріп жөндеу сметасы, шығындар калькуляциясы. </w:t>
      </w:r>
    </w:p>
    <w:bookmarkEnd w:id="23"/>
    <w:bookmarkStart w:name="z30" w:id="24"/>
    <w:p>
      <w:pPr>
        <w:spacing w:after="0"/>
        <w:ind w:left="0"/>
        <w:jc w:val="both"/>
      </w:pPr>
      <w:r>
        <w:rPr>
          <w:rFonts w:ascii="Times New Roman"/>
          <w:b w:val="false"/>
          <w:i w:val="false"/>
          <w:color w:val="000000"/>
          <w:sz w:val="28"/>
        </w:rPr>
        <w:t>
      Қалпына келтіруге жатпайтын сәйкестендірілетін автокөлік құралы үшін – мүлікті залал басталған күнгі тозуын ескере отырып бағалау туралы есеп;</w:t>
      </w:r>
    </w:p>
    <w:bookmarkEnd w:id="24"/>
    <w:bookmarkStart w:name="z31" w:id="25"/>
    <w:p>
      <w:pPr>
        <w:spacing w:after="0"/>
        <w:ind w:left="0"/>
        <w:jc w:val="both"/>
      </w:pPr>
      <w:r>
        <w:rPr>
          <w:rFonts w:ascii="Times New Roman"/>
          <w:b w:val="false"/>
          <w:i w:val="false"/>
          <w:color w:val="000000"/>
          <w:sz w:val="28"/>
        </w:rPr>
        <w:t>
      10) 2024 жылғы су тасқыны салдарынан мүліктің бүліну, жойылу фактілерін растайтын өзге де құжаттар, фото және бейнематериалдар (бар болса).</w:t>
      </w:r>
    </w:p>
    <w:bookmarkEnd w:id="25"/>
    <w:bookmarkStart w:name="z32" w:id="26"/>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bookmarkEnd w:id="26"/>
    <w:bookmarkStart w:name="z33" w:id="27"/>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қарап-тексеру қорытындысы.</w:t>
      </w:r>
    </w:p>
    <w:bookmarkEnd w:id="27"/>
    <w:p>
      <w:pPr>
        <w:spacing w:after="0"/>
        <w:ind w:left="0"/>
        <w:jc w:val="both"/>
      </w:pPr>
      <w:r>
        <w:rPr>
          <w:rFonts w:ascii="Times New Roman"/>
          <w:b w:val="false"/>
          <w:i w:val="false"/>
          <w:color w:val="000000"/>
          <w:sz w:val="28"/>
        </w:rPr>
        <w:t>
      Техникалық жағынан күрделі емес объектілер үшін – техникалық қарап-тексеру жөніндегі сарапшы қол қойған және растаған техникалық қарап-тексеру қорытындысы.</w:t>
      </w:r>
    </w:p>
    <w:bookmarkStart w:name="z34" w:id="28"/>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сәйкес айқындалады.</w:t>
      </w:r>
    </w:p>
    <w:bookmarkEnd w:id="28"/>
    <w:bookmarkStart w:name="z35" w:id="29"/>
    <w:p>
      <w:pPr>
        <w:spacing w:after="0"/>
        <w:ind w:left="0"/>
        <w:jc w:val="both"/>
      </w:pPr>
      <w:r>
        <w:rPr>
          <w:rFonts w:ascii="Times New Roman"/>
          <w:b w:val="false"/>
          <w:i w:val="false"/>
          <w:color w:val="000000"/>
          <w:sz w:val="28"/>
        </w:rPr>
        <w:t>
      2)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29"/>
    <w:bookmarkStart w:name="z36" w:id="30"/>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End w:id="30"/>
    <w:bookmarkStart w:name="z37" w:id="31"/>
    <w:p>
      <w:pPr>
        <w:spacing w:after="0"/>
        <w:ind w:left="0"/>
        <w:jc w:val="both"/>
      </w:pPr>
      <w:r>
        <w:rPr>
          <w:rFonts w:ascii="Times New Roman"/>
          <w:b w:val="false"/>
          <w:i w:val="false"/>
          <w:color w:val="000000"/>
          <w:sz w:val="28"/>
        </w:rPr>
        <w:t>
      3) жылжымайтын мүлік объектісінің (тұрғын үйдің) техникалық паспорты.</w:t>
      </w:r>
    </w:p>
    <w:bookmarkEnd w:id="31"/>
    <w:bookmarkStart w:name="z38" w:id="32"/>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bookmarkEnd w:id="32"/>
    <w:bookmarkStart w:name="z39" w:id="33"/>
    <w:p>
      <w:pPr>
        <w:spacing w:after="0"/>
        <w:ind w:left="0"/>
        <w:jc w:val="both"/>
      </w:pPr>
      <w:r>
        <w:rPr>
          <w:rFonts w:ascii="Times New Roman"/>
          <w:b w:val="false"/>
          <w:i w:val="false"/>
          <w:color w:val="000000"/>
          <w:sz w:val="28"/>
        </w:rPr>
        <w:t>
      4) "Азаматтарға арналған үкімет" мемлекеттік корпорациясы берген жылжымайтын мүліктің жоқтығы (болуы) туралы анықтама;</w:t>
      </w:r>
    </w:p>
    <w:bookmarkEnd w:id="33"/>
    <w:bookmarkStart w:name="z40" w:id="34"/>
    <w:p>
      <w:pPr>
        <w:spacing w:after="0"/>
        <w:ind w:left="0"/>
        <w:jc w:val="both"/>
      </w:pPr>
      <w:r>
        <w:rPr>
          <w:rFonts w:ascii="Times New Roman"/>
          <w:b w:val="false"/>
          <w:i w:val="false"/>
          <w:color w:val="000000"/>
          <w:sz w:val="28"/>
        </w:rPr>
        <w:t>
      5)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w:t>
      </w:r>
    </w:p>
    <w:bookmarkEnd w:id="34"/>
    <w:bookmarkStart w:name="z41" w:id="35"/>
    <w:p>
      <w:pPr>
        <w:spacing w:after="0"/>
        <w:ind w:left="0"/>
        <w:jc w:val="both"/>
      </w:pPr>
      <w:r>
        <w:rPr>
          <w:rFonts w:ascii="Times New Roman"/>
          <w:b w:val="false"/>
          <w:i w:val="false"/>
          <w:color w:val="000000"/>
          <w:sz w:val="28"/>
        </w:rPr>
        <w:t>
      6)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bookmarkEnd w:id="35"/>
    <w:bookmarkStart w:name="z42" w:id="36"/>
    <w:p>
      <w:pPr>
        <w:spacing w:after="0"/>
        <w:ind w:left="0"/>
        <w:jc w:val="both"/>
      </w:pPr>
      <w:r>
        <w:rPr>
          <w:rFonts w:ascii="Times New Roman"/>
          <w:b w:val="false"/>
          <w:i w:val="false"/>
          <w:color w:val="000000"/>
          <w:sz w:val="28"/>
        </w:rPr>
        <w:t>
      7) қалпына келтіруге жатпайтын ғимараттарды демонтаждау бойынша – салдар туындаған кездегі тозуды ескере отырып, жылжымайтын мүлікті бағалау туралы есеп.</w:t>
      </w:r>
    </w:p>
    <w:bookmarkEnd w:id="36"/>
    <w:bookmarkStart w:name="z43" w:id="37"/>
    <w:p>
      <w:pPr>
        <w:spacing w:after="0"/>
        <w:ind w:left="0"/>
        <w:jc w:val="both"/>
      </w:pPr>
      <w:r>
        <w:rPr>
          <w:rFonts w:ascii="Times New Roman"/>
          <w:b w:val="false"/>
          <w:i w:val="false"/>
          <w:color w:val="000000"/>
          <w:sz w:val="28"/>
        </w:rPr>
        <w:t>
      Қалпына келтіруге жатпайтын автокөлік құралдары бойынша:</w:t>
      </w:r>
    </w:p>
    <w:bookmarkEnd w:id="37"/>
    <w:bookmarkStart w:name="z44" w:id="38"/>
    <w:p>
      <w:pPr>
        <w:spacing w:after="0"/>
        <w:ind w:left="0"/>
        <w:jc w:val="both"/>
      </w:pPr>
      <w:r>
        <w:rPr>
          <w:rFonts w:ascii="Times New Roman"/>
          <w:b w:val="false"/>
          <w:i w:val="false"/>
          <w:color w:val="000000"/>
          <w:sz w:val="28"/>
        </w:rPr>
        <w:t>
      1) автокөлік құралының болуын растау және автокөлік құралын есепке алуды тіркеу жөніндегі мемлекеттік орган берген құқық белгілейтін құжаттар;</w:t>
      </w:r>
    </w:p>
    <w:bookmarkEnd w:id="38"/>
    <w:bookmarkStart w:name="z45" w:id="39"/>
    <w:p>
      <w:pPr>
        <w:spacing w:after="0"/>
        <w:ind w:left="0"/>
        <w:jc w:val="both"/>
      </w:pPr>
      <w:r>
        <w:rPr>
          <w:rFonts w:ascii="Times New Roman"/>
          <w:b w:val="false"/>
          <w:i w:val="false"/>
          <w:color w:val="000000"/>
          <w:sz w:val="28"/>
        </w:rPr>
        <w:t>
      2) дара кәсіпкерлер үшін – электрондық түрде elicense.kz порталында "Жеке кабинет" – "Өтініштер мен алынған қызметтер тарихы" – "Хабарламалар" – "МО-ға қабылдау" – "Талон" қосымша парағында дара кәсіпкер ретінде қызметтің басталғаны туралы хабарламаны тіркеу туралы талон, заңды тұлғалар үшін – электрондық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 парағында заңды тұлғаны мемлекеттік тіркеу, филиалды (өкілдікті) есептік тіркеу туралы анықтама.</w:t>
      </w:r>
    </w:p>
    <w:bookmarkEnd w:id="39"/>
    <w:bookmarkStart w:name="z46" w:id="40"/>
    <w:p>
      <w:pPr>
        <w:spacing w:after="0"/>
        <w:ind w:left="0"/>
        <w:jc w:val="both"/>
      </w:pPr>
      <w:r>
        <w:rPr>
          <w:rFonts w:ascii="Times New Roman"/>
          <w:b w:val="false"/>
          <w:i w:val="false"/>
          <w:color w:val="000000"/>
          <w:sz w:val="28"/>
        </w:rPr>
        <w:t>
      Мұндай құжат су тасқыны салдарынан жоғалған немесе жойылған жағдайда – ішкі істер органдары берген уақытша жеке куәліктің көшірмесі;</w:t>
      </w:r>
    </w:p>
    <w:bookmarkEnd w:id="40"/>
    <w:bookmarkStart w:name="z47" w:id="41"/>
    <w:p>
      <w:pPr>
        <w:spacing w:after="0"/>
        <w:ind w:left="0"/>
        <w:jc w:val="both"/>
      </w:pPr>
      <w:r>
        <w:rPr>
          <w:rFonts w:ascii="Times New Roman"/>
          <w:b w:val="false"/>
          <w:i w:val="false"/>
          <w:color w:val="000000"/>
          <w:sz w:val="28"/>
        </w:rPr>
        <w:t>
      3) автокөлік құралының тозуын ескере отырып, бағалау туралы есеп;</w:t>
      </w:r>
    </w:p>
    <w:bookmarkEnd w:id="41"/>
    <w:bookmarkStart w:name="z48" w:id="4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кәсіпкерлер мен заңды тұлғалардың автокөлік құралын толық сақтандыру шартының (КАСКО) жоқтығы туралы өтініш.</w:t>
      </w:r>
    </w:p>
    <w:bookmarkEnd w:id="42"/>
    <w:bookmarkStart w:name="z49" w:id="43"/>
    <w:p>
      <w:pPr>
        <w:spacing w:after="0"/>
        <w:ind w:left="0"/>
        <w:jc w:val="both"/>
      </w:pPr>
      <w:r>
        <w:rPr>
          <w:rFonts w:ascii="Times New Roman"/>
          <w:b w:val="false"/>
          <w:i w:val="false"/>
          <w:color w:val="000000"/>
          <w:sz w:val="28"/>
        </w:rPr>
        <w:t>
      16. Осы Қағидалардың 15-тармағында көрсетілген құжаттар топтамасы толық ұсынылмаған кезде Өңірлік комиссияның жұмыс органы болып табылатын, кәсіпкерлікті дамытуға жауапты жергілікті атқарушы органның құрылымдық бөлімшесі ұсынылған құжаттардың толық болмауына байланысты Өтемақы туралы өтінішті қайтару туралы шешім қабылдайды.</w:t>
      </w:r>
    </w:p>
    <w:bookmarkEnd w:id="43"/>
    <w:bookmarkStart w:name="z50" w:id="44"/>
    <w:p>
      <w:pPr>
        <w:spacing w:after="0"/>
        <w:ind w:left="0"/>
        <w:jc w:val="both"/>
      </w:pPr>
      <w:r>
        <w:rPr>
          <w:rFonts w:ascii="Times New Roman"/>
          <w:b w:val="false"/>
          <w:i w:val="false"/>
          <w:color w:val="000000"/>
          <w:sz w:val="28"/>
        </w:rPr>
        <w:t>
      Ұсынылған құжаттарды қайтару туралы шешім өтініш берушіні Өтемақы туралы өтінішті қайта жіберу мүмкіндігінен айырмайды.";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Егер мүлік иесі осы Қағидалардың 17, 18 және 19-тармақтарындағы есептеулерге сәйкес көзделген, жойылған тауарлық-материалдық құндылықтарды, негізгі құралдарды (жылжымайтын мүлікті қоспағанда) өтеу сомасымен келіспеген және нақты келтірілген залал бойынша өтемақы алуға ниет білдірген жағдайда, осы Қағидалардың 15-тармағында көрсетілген құжаттарға – өтемақы сомасын айқындау жөніндегі сот сараптамасы/арнайы зерттеу (сот-бухгалтерлік немесе сот-тауартану) қоса беріледі.";</w:t>
      </w:r>
    </w:p>
    <w:bookmarkStart w:name="z52" w:id="45"/>
    <w:p>
      <w:pPr>
        <w:spacing w:after="0"/>
        <w:ind w:left="0"/>
        <w:jc w:val="both"/>
      </w:pPr>
      <w:r>
        <w:rPr>
          <w:rFonts w:ascii="Times New Roman"/>
          <w:b w:val="false"/>
          <w:i w:val="false"/>
          <w:color w:val="000000"/>
          <w:sz w:val="28"/>
        </w:rPr>
        <w:t xml:space="preserve">
      2024 жылғы су тасқыны салдарынан шағын және орта кәсіпкерлік субъектілеріне келтірілген мүліктік шығынның өтемақысын айқындау жөніндегі өңірлік комиссия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Өңірлік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көпшілік дауысымен қабылданады.";</w:t>
      </w:r>
    </w:p>
    <w:bookmarkStart w:name="z55"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 қосымшамен толықтырылсын;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7" w:id="47"/>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7"/>
    <w:bookmarkStart w:name="z58" w:id="4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18 маусымдағы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1-1-қосымша</w:t>
            </w:r>
          </w:p>
        </w:tc>
      </w:tr>
    </w:tbl>
    <w:bookmarkStart w:name="z61" w:id="49"/>
    <w:p>
      <w:pPr>
        <w:spacing w:after="0"/>
        <w:ind w:left="0"/>
        <w:jc w:val="left"/>
      </w:pPr>
      <w:r>
        <w:rPr>
          <w:rFonts w:ascii="Times New Roman"/>
          <w:b/>
          <w:i w:val="false"/>
          <w:color w:val="000000"/>
        </w:rPr>
        <w:t xml:space="preserve"> 2024 жылғы су тасқыны салдарынан мүлік иесін зардап шеккен деп тану жөніндегі аудандық (облыстық маңызы бар қала) комиссия туралы үлгілік ереже</w:t>
      </w:r>
    </w:p>
    <w:bookmarkEnd w:id="49"/>
    <w:bookmarkStart w:name="z62" w:id="50"/>
    <w:p>
      <w:pPr>
        <w:spacing w:after="0"/>
        <w:ind w:left="0"/>
        <w:jc w:val="left"/>
      </w:pPr>
      <w:r>
        <w:rPr>
          <w:rFonts w:ascii="Times New Roman"/>
          <w:b/>
          <w:i w:val="false"/>
          <w:color w:val="000000"/>
        </w:rPr>
        <w:t xml:space="preserve"> 1-тарау. Жалпы ережелер</w:t>
      </w:r>
    </w:p>
    <w:bookmarkEnd w:id="50"/>
    <w:bookmarkStart w:name="z63" w:id="51"/>
    <w:p>
      <w:pPr>
        <w:spacing w:after="0"/>
        <w:ind w:left="0"/>
        <w:jc w:val="both"/>
      </w:pPr>
      <w:r>
        <w:rPr>
          <w:rFonts w:ascii="Times New Roman"/>
          <w:b w:val="false"/>
          <w:i w:val="false"/>
          <w:color w:val="000000"/>
          <w:sz w:val="28"/>
        </w:rPr>
        <w:t>
      1. Осы 2024 жылғы су тасқыны салдарынан мүлік иесін зардап шеккен деп тану жөніндегі аудандық (облыстық маңызы бар қала) комиссия туралы үлгілік ереже (бұдан әрі – Ереже) Қазақстан Республикасының заңнамасына сәйкес әзірленді және 2024 жылғы су тасқыны салдарынан мүлік иесін зардап шеккен деп тану жөніндегі аудандық (облыстық маңызы бар қала) комиссияның (бұдан әрі – Комиссия) мәртебесі мен қызметіне байланысты мәселелерді реттейді.</w:t>
      </w:r>
    </w:p>
    <w:bookmarkEnd w:id="51"/>
    <w:bookmarkStart w:name="z64" w:id="52"/>
    <w:p>
      <w:pPr>
        <w:spacing w:after="0"/>
        <w:ind w:left="0"/>
        <w:jc w:val="both"/>
      </w:pPr>
      <w:r>
        <w:rPr>
          <w:rFonts w:ascii="Times New Roman"/>
          <w:b w:val="false"/>
          <w:i w:val="false"/>
          <w:color w:val="000000"/>
          <w:sz w:val="28"/>
        </w:rPr>
        <w:t>
      2. Комиссия алқалы орган болып табылады және өз қызметін 2024 жылғы су тасқыны салдарынан зардап шеккен мүлік иесін айқындау үшін қажетті кезеңде жүзеге асырады.</w:t>
      </w:r>
    </w:p>
    <w:bookmarkEnd w:id="52"/>
    <w:bookmarkStart w:name="z65" w:id="53"/>
    <w:p>
      <w:pPr>
        <w:spacing w:after="0"/>
        <w:ind w:left="0"/>
        <w:jc w:val="left"/>
      </w:pPr>
      <w:r>
        <w:rPr>
          <w:rFonts w:ascii="Times New Roman"/>
          <w:b/>
          <w:i w:val="false"/>
          <w:color w:val="000000"/>
        </w:rPr>
        <w:t xml:space="preserve"> 2-тарау. Комиссияның құрамы</w:t>
      </w:r>
    </w:p>
    <w:bookmarkEnd w:id="53"/>
    <w:bookmarkStart w:name="z66" w:id="54"/>
    <w:p>
      <w:pPr>
        <w:spacing w:after="0"/>
        <w:ind w:left="0"/>
        <w:jc w:val="both"/>
      </w:pPr>
      <w:r>
        <w:rPr>
          <w:rFonts w:ascii="Times New Roman"/>
          <w:b w:val="false"/>
          <w:i w:val="false"/>
          <w:color w:val="000000"/>
          <w:sz w:val="28"/>
        </w:rPr>
        <w:t>
      3. Комиссия ауданның (облыстық маңызы бар қаланың) жергілікті атқарушы органының шешімімен құрылады және бекітіледі.</w:t>
      </w:r>
    </w:p>
    <w:bookmarkEnd w:id="54"/>
    <w:bookmarkStart w:name="z67" w:id="55"/>
    <w:p>
      <w:pPr>
        <w:spacing w:after="0"/>
        <w:ind w:left="0"/>
        <w:jc w:val="both"/>
      </w:pPr>
      <w:r>
        <w:rPr>
          <w:rFonts w:ascii="Times New Roman"/>
          <w:b w:val="false"/>
          <w:i w:val="false"/>
          <w:color w:val="000000"/>
          <w:sz w:val="28"/>
        </w:rPr>
        <w:t>
      4. Комиссияның құрамы бес мүшеден кем болмауға тиіс.</w:t>
      </w:r>
    </w:p>
    <w:bookmarkEnd w:id="55"/>
    <w:p>
      <w:pPr>
        <w:spacing w:after="0"/>
        <w:ind w:left="0"/>
        <w:jc w:val="both"/>
      </w:pPr>
      <w:r>
        <w:rPr>
          <w:rFonts w:ascii="Times New Roman"/>
          <w:b w:val="false"/>
          <w:i w:val="false"/>
          <w:color w:val="000000"/>
          <w:sz w:val="28"/>
        </w:rPr>
        <w:t>
      Комиссияның құрамына ауданның (облыстық маңызы бар қаланың) жергiлiктi атқарушы және өкiлдi органдарының және өңiрлiк кәсiпкерлер палаталары филиалдарының, өзге де мүдделi мемлекеттiк органдардың және жеке ұйымдардың өкiлдерi кіредi.</w:t>
      </w:r>
    </w:p>
    <w:bookmarkStart w:name="z68" w:id="56"/>
    <w:p>
      <w:pPr>
        <w:spacing w:after="0"/>
        <w:ind w:left="0"/>
        <w:jc w:val="both"/>
      </w:pPr>
      <w:r>
        <w:rPr>
          <w:rFonts w:ascii="Times New Roman"/>
          <w:b w:val="false"/>
          <w:i w:val="false"/>
          <w:color w:val="000000"/>
          <w:sz w:val="28"/>
        </w:rPr>
        <w:t>
      5. Комиссияға кәсіпкерлікті дамыту мәселелеріне жетекшілік ететін аудан (облыстық маңызы бар қала) әкімінің орынбасары жетекшілік етеді.</w:t>
      </w:r>
    </w:p>
    <w:bookmarkEnd w:id="56"/>
    <w:bookmarkStart w:name="z69" w:id="57"/>
    <w:p>
      <w:pPr>
        <w:spacing w:after="0"/>
        <w:ind w:left="0"/>
        <w:jc w:val="both"/>
      </w:pPr>
      <w:r>
        <w:rPr>
          <w:rFonts w:ascii="Times New Roman"/>
          <w:b w:val="false"/>
          <w:i w:val="false"/>
          <w:color w:val="000000"/>
          <w:sz w:val="28"/>
        </w:rPr>
        <w:t>
      6. Ауданның (облыстық маңызы бар қаланың) жергілікті атқарушы органының кәсіпкерлікті дамытуға жауапты құрылымдық бөлімшесі мүлік иелерінің 2024 жылғы су тасқыны салдарынан зардап шеккен деп тану туралы өтініштерін қабылдауды жүзеге асыратын Комиссияның жұмыс органы болып табылады.</w:t>
      </w:r>
    </w:p>
    <w:bookmarkEnd w:id="57"/>
    <w:bookmarkStart w:name="z70" w:id="58"/>
    <w:p>
      <w:pPr>
        <w:spacing w:after="0"/>
        <w:ind w:left="0"/>
        <w:jc w:val="both"/>
      </w:pPr>
      <w:r>
        <w:rPr>
          <w:rFonts w:ascii="Times New Roman"/>
          <w:b w:val="false"/>
          <w:i w:val="false"/>
          <w:color w:val="000000"/>
          <w:sz w:val="28"/>
        </w:rPr>
        <w:t>
      7. Комиссияның қызметін бастау және тоқтату туралы шешімді ауданның (облыстық маңызы бар қаланың) жергілікті атқарушы органы қабылдайды.</w:t>
      </w:r>
    </w:p>
    <w:bookmarkEnd w:id="58"/>
    <w:bookmarkStart w:name="z71" w:id="59"/>
    <w:p>
      <w:pPr>
        <w:spacing w:after="0"/>
        <w:ind w:left="0"/>
        <w:jc w:val="left"/>
      </w:pPr>
      <w:r>
        <w:rPr>
          <w:rFonts w:ascii="Times New Roman"/>
          <w:b/>
          <w:i w:val="false"/>
          <w:color w:val="000000"/>
        </w:rPr>
        <w:t xml:space="preserve"> 3-тарау. Комиссияның міндеттері</w:t>
      </w:r>
    </w:p>
    <w:bookmarkEnd w:id="59"/>
    <w:bookmarkStart w:name="z72" w:id="60"/>
    <w:p>
      <w:pPr>
        <w:spacing w:after="0"/>
        <w:ind w:left="0"/>
        <w:jc w:val="both"/>
      </w:pPr>
      <w:r>
        <w:rPr>
          <w:rFonts w:ascii="Times New Roman"/>
          <w:b w:val="false"/>
          <w:i w:val="false"/>
          <w:color w:val="000000"/>
          <w:sz w:val="28"/>
        </w:rPr>
        <w:t>
      8. Комиссияның міндеттері:</w:t>
      </w:r>
    </w:p>
    <w:bookmarkEnd w:id="60"/>
    <w:bookmarkStart w:name="z73" w:id="61"/>
    <w:p>
      <w:pPr>
        <w:spacing w:after="0"/>
        <w:ind w:left="0"/>
        <w:jc w:val="both"/>
      </w:pPr>
      <w:r>
        <w:rPr>
          <w:rFonts w:ascii="Times New Roman"/>
          <w:b w:val="false"/>
          <w:i w:val="false"/>
          <w:color w:val="000000"/>
          <w:sz w:val="28"/>
        </w:rPr>
        <w:t>
      1) 2024 жылғы су тасқыны салдарынан мүлік иесін зардап шеккен деп тану;</w:t>
      </w:r>
    </w:p>
    <w:bookmarkEnd w:id="61"/>
    <w:bookmarkStart w:name="z74" w:id="62"/>
    <w:p>
      <w:pPr>
        <w:spacing w:after="0"/>
        <w:ind w:left="0"/>
        <w:jc w:val="both"/>
      </w:pPr>
      <w:r>
        <w:rPr>
          <w:rFonts w:ascii="Times New Roman"/>
          <w:b w:val="false"/>
          <w:i w:val="false"/>
          <w:color w:val="000000"/>
          <w:sz w:val="28"/>
        </w:rPr>
        <w:t>
      2) мүлік иелері ұсынған құжаттарды қарау;</w:t>
      </w:r>
    </w:p>
    <w:bookmarkEnd w:id="62"/>
    <w:bookmarkStart w:name="z75" w:id="63"/>
    <w:p>
      <w:pPr>
        <w:spacing w:after="0"/>
        <w:ind w:left="0"/>
        <w:jc w:val="both"/>
      </w:pPr>
      <w:r>
        <w:rPr>
          <w:rFonts w:ascii="Times New Roman"/>
          <w:b w:val="false"/>
          <w:i w:val="false"/>
          <w:color w:val="000000"/>
          <w:sz w:val="28"/>
        </w:rPr>
        <w:t>
      3) бүлінген ғимараттарға, құрылыстарға, жойылған мүлікке қарап-тексеру жүргізу (қажет болған жағдайда);</w:t>
      </w:r>
    </w:p>
    <w:bookmarkEnd w:id="63"/>
    <w:bookmarkStart w:name="z76" w:id="64"/>
    <w:p>
      <w:pPr>
        <w:spacing w:after="0"/>
        <w:ind w:left="0"/>
        <w:jc w:val="both"/>
      </w:pPr>
      <w:r>
        <w:rPr>
          <w:rFonts w:ascii="Times New Roman"/>
          <w:b w:val="false"/>
          <w:i w:val="false"/>
          <w:color w:val="000000"/>
          <w:sz w:val="28"/>
        </w:rPr>
        <w:t>
      4) мүлік иелері ұсынған мәліметтер мен құжаттарды тексеруді ұйымдастыру (қажет болған жағдайда) болып табылады.</w:t>
      </w:r>
    </w:p>
    <w:bookmarkEnd w:id="64"/>
    <w:bookmarkStart w:name="z77" w:id="65"/>
    <w:p>
      <w:pPr>
        <w:spacing w:after="0"/>
        <w:ind w:left="0"/>
        <w:jc w:val="both"/>
      </w:pPr>
      <w:r>
        <w:rPr>
          <w:rFonts w:ascii="Times New Roman"/>
          <w:b w:val="false"/>
          <w:i w:val="false"/>
          <w:color w:val="000000"/>
          <w:sz w:val="28"/>
        </w:rPr>
        <w:t>
      9. Жүктелген мiндеттердi орындау үшiн Комиссия:</w:t>
      </w:r>
    </w:p>
    <w:bookmarkEnd w:id="65"/>
    <w:bookmarkStart w:name="z78" w:id="66"/>
    <w:p>
      <w:pPr>
        <w:spacing w:after="0"/>
        <w:ind w:left="0"/>
        <w:jc w:val="both"/>
      </w:pPr>
      <w:r>
        <w:rPr>
          <w:rFonts w:ascii="Times New Roman"/>
          <w:b w:val="false"/>
          <w:i w:val="false"/>
          <w:color w:val="000000"/>
          <w:sz w:val="28"/>
        </w:rPr>
        <w:t>
      1) 2024 жылғы су тасқыны салдарынан мүлік иесін зардап шеккен деп тану туралы мәселенi қарау кезiнде Комиссияның отырыстарына (қажет болған жағдайда) мүлiк иелерiн және (немесе) лауазымды адамдарды, мүдделі мемлекеттік органдар мен ұйымдарды шақырады (қажет болған жағдайда);</w:t>
      </w:r>
    </w:p>
    <w:bookmarkEnd w:id="66"/>
    <w:bookmarkStart w:name="z79" w:id="67"/>
    <w:p>
      <w:pPr>
        <w:spacing w:after="0"/>
        <w:ind w:left="0"/>
        <w:jc w:val="both"/>
      </w:pPr>
      <w:r>
        <w:rPr>
          <w:rFonts w:ascii="Times New Roman"/>
          <w:b w:val="false"/>
          <w:i w:val="false"/>
          <w:color w:val="000000"/>
          <w:sz w:val="28"/>
        </w:rPr>
        <w:t>
      2) 2024 жылғы су тасқыны салдарынан өзін зардап шеккен деп тану мақсатында мүлік иесі ұсынған мәліметтер мен құжаттарға тексеру жүргізеді (қажет болған жағдайда);</w:t>
      </w:r>
    </w:p>
    <w:bookmarkEnd w:id="67"/>
    <w:bookmarkStart w:name="z80" w:id="68"/>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шарттармен шешімдер қабылдайды.</w:t>
      </w:r>
    </w:p>
    <w:bookmarkEnd w:id="68"/>
    <w:bookmarkStart w:name="z81" w:id="69"/>
    <w:p>
      <w:pPr>
        <w:spacing w:after="0"/>
        <w:ind w:left="0"/>
        <w:jc w:val="left"/>
      </w:pPr>
      <w:r>
        <w:rPr>
          <w:rFonts w:ascii="Times New Roman"/>
          <w:b/>
          <w:i w:val="false"/>
          <w:color w:val="000000"/>
        </w:rPr>
        <w:t xml:space="preserve"> 4-тарау. Комиссияның қызметін ұйымдастыру</w:t>
      </w:r>
    </w:p>
    <w:bookmarkEnd w:id="69"/>
    <w:bookmarkStart w:name="z82" w:id="70"/>
    <w:p>
      <w:pPr>
        <w:spacing w:after="0"/>
        <w:ind w:left="0"/>
        <w:jc w:val="both"/>
      </w:pPr>
      <w:r>
        <w:rPr>
          <w:rFonts w:ascii="Times New Roman"/>
          <w:b w:val="false"/>
          <w:i w:val="false"/>
          <w:color w:val="000000"/>
          <w:sz w:val="28"/>
        </w:rPr>
        <w:t>
      10. Төрағаның шешімі бойынша Комиссияның отырыстары мынадай нысандарда өткізіледі:</w:t>
      </w:r>
    </w:p>
    <w:bookmarkEnd w:id="70"/>
    <w:bookmarkStart w:name="z83" w:id="71"/>
    <w:p>
      <w:pPr>
        <w:spacing w:after="0"/>
        <w:ind w:left="0"/>
        <w:jc w:val="both"/>
      </w:pPr>
      <w:r>
        <w:rPr>
          <w:rFonts w:ascii="Times New Roman"/>
          <w:b w:val="false"/>
          <w:i w:val="false"/>
          <w:color w:val="000000"/>
          <w:sz w:val="28"/>
        </w:rPr>
        <w:t>
      1) Комиссия мүшелерінің бірлесіп қатысуы (бетпе-бет нысан не онлайн форматтағы бетпе-бет нысан);</w:t>
      </w:r>
    </w:p>
    <w:bookmarkEnd w:id="71"/>
    <w:bookmarkStart w:name="z84" w:id="72"/>
    <w:p>
      <w:pPr>
        <w:spacing w:after="0"/>
        <w:ind w:left="0"/>
        <w:jc w:val="both"/>
      </w:pPr>
      <w:r>
        <w:rPr>
          <w:rFonts w:ascii="Times New Roman"/>
          <w:b w:val="false"/>
          <w:i w:val="false"/>
          <w:color w:val="000000"/>
          <w:sz w:val="28"/>
        </w:rPr>
        <w:t>
      2) өтініш берушінің не ол уәкілеттік берген адамның қатысуымен Комиссияның көшпелі отырыстары.</w:t>
      </w:r>
    </w:p>
    <w:bookmarkEnd w:id="72"/>
    <w:bookmarkStart w:name="z85" w:id="73"/>
    <w:p>
      <w:pPr>
        <w:spacing w:after="0"/>
        <w:ind w:left="0"/>
        <w:jc w:val="both"/>
      </w:pPr>
      <w:r>
        <w:rPr>
          <w:rFonts w:ascii="Times New Roman"/>
          <w:b w:val="false"/>
          <w:i w:val="false"/>
          <w:color w:val="000000"/>
          <w:sz w:val="28"/>
        </w:rPr>
        <w:t>
      11. Комиссияның отырысы қажеттігіне қарай, бірақ аптасына кемінде бір рет өткізіледі.</w:t>
      </w:r>
    </w:p>
    <w:bookmarkEnd w:id="73"/>
    <w:bookmarkStart w:name="z86" w:id="74"/>
    <w:p>
      <w:pPr>
        <w:spacing w:after="0"/>
        <w:ind w:left="0"/>
        <w:jc w:val="both"/>
      </w:pPr>
      <w:r>
        <w:rPr>
          <w:rFonts w:ascii="Times New Roman"/>
          <w:b w:val="false"/>
          <w:i w:val="false"/>
          <w:color w:val="000000"/>
          <w:sz w:val="28"/>
        </w:rPr>
        <w:t>
      12.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74"/>
    <w:bookmarkStart w:name="z87" w:id="75"/>
    <w:p>
      <w:pPr>
        <w:spacing w:after="0"/>
        <w:ind w:left="0"/>
        <w:jc w:val="both"/>
      </w:pPr>
      <w:r>
        <w:rPr>
          <w:rFonts w:ascii="Times New Roman"/>
          <w:b w:val="false"/>
          <w:i w:val="false"/>
          <w:color w:val="000000"/>
          <w:sz w:val="28"/>
        </w:rPr>
        <w:t>
      13. Комиссия отырысының күн тәртібін төраға, ал ол болмаған кезде – тиісті шешімнің негізінде төрағаның міндетін атқарушы Комиссия мүшесі бекітеді.</w:t>
      </w:r>
    </w:p>
    <w:bookmarkEnd w:id="75"/>
    <w:bookmarkStart w:name="z88" w:id="76"/>
    <w:p>
      <w:pPr>
        <w:spacing w:after="0"/>
        <w:ind w:left="0"/>
        <w:jc w:val="both"/>
      </w:pPr>
      <w:r>
        <w:rPr>
          <w:rFonts w:ascii="Times New Roman"/>
          <w:b w:val="false"/>
          <w:i w:val="false"/>
          <w:color w:val="000000"/>
          <w:sz w:val="28"/>
        </w:rPr>
        <w:t>
      14. Комиссия отырысын төраға, ал ол болмаған кезде – тиісті шешімнің негізінде төрағаның міндетін атқарушы Комиссия мүшесі шақырады.</w:t>
      </w:r>
    </w:p>
    <w:bookmarkEnd w:id="76"/>
    <w:bookmarkStart w:name="z89" w:id="77"/>
    <w:p>
      <w:pPr>
        <w:spacing w:after="0"/>
        <w:ind w:left="0"/>
        <w:jc w:val="both"/>
      </w:pPr>
      <w:r>
        <w:rPr>
          <w:rFonts w:ascii="Times New Roman"/>
          <w:b w:val="false"/>
          <w:i w:val="false"/>
          <w:color w:val="000000"/>
          <w:sz w:val="28"/>
        </w:rPr>
        <w:t>
      15. Комиссияның отырыстарын шақыру Комиссияның отырысы өткізілетін күнге дейін кемінде 1 (бір) жұмыс күні бұрын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w:t>
      </w:r>
    </w:p>
    <w:bookmarkEnd w:id="77"/>
    <w:bookmarkStart w:name="z90" w:id="78"/>
    <w:p>
      <w:pPr>
        <w:spacing w:after="0"/>
        <w:ind w:left="0"/>
        <w:jc w:val="both"/>
      </w:pPr>
      <w:r>
        <w:rPr>
          <w:rFonts w:ascii="Times New Roman"/>
          <w:b w:val="false"/>
          <w:i w:val="false"/>
          <w:color w:val="000000"/>
          <w:sz w:val="28"/>
        </w:rPr>
        <w:t>
      16. Хабарламада мыналар көрсетіледі:</w:t>
      </w:r>
    </w:p>
    <w:bookmarkEnd w:id="78"/>
    <w:bookmarkStart w:name="z91" w:id="79"/>
    <w:p>
      <w:pPr>
        <w:spacing w:after="0"/>
        <w:ind w:left="0"/>
        <w:jc w:val="both"/>
      </w:pPr>
      <w:r>
        <w:rPr>
          <w:rFonts w:ascii="Times New Roman"/>
          <w:b w:val="false"/>
          <w:i w:val="false"/>
          <w:color w:val="000000"/>
          <w:sz w:val="28"/>
        </w:rPr>
        <w:t>
      1) Комиссия отырысының өткізілетін күні, уақыты, орны және форматы;</w:t>
      </w:r>
    </w:p>
    <w:bookmarkEnd w:id="79"/>
    <w:bookmarkStart w:name="z92" w:id="80"/>
    <w:p>
      <w:pPr>
        <w:spacing w:after="0"/>
        <w:ind w:left="0"/>
        <w:jc w:val="both"/>
      </w:pPr>
      <w:r>
        <w:rPr>
          <w:rFonts w:ascii="Times New Roman"/>
          <w:b w:val="false"/>
          <w:i w:val="false"/>
          <w:color w:val="000000"/>
          <w:sz w:val="28"/>
        </w:rPr>
        <w:t>
      2) Комиссия отырысының күн тәртібі.</w:t>
      </w:r>
    </w:p>
    <w:bookmarkEnd w:id="80"/>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Start w:name="z93" w:id="81"/>
    <w:p>
      <w:pPr>
        <w:spacing w:after="0"/>
        <w:ind w:left="0"/>
        <w:jc w:val="both"/>
      </w:pPr>
      <w:r>
        <w:rPr>
          <w:rFonts w:ascii="Times New Roman"/>
          <w:b w:val="false"/>
          <w:i w:val="false"/>
          <w:color w:val="000000"/>
          <w:sz w:val="28"/>
        </w:rPr>
        <w:t xml:space="preserve">
      17. Комиссияның отырыстарын шақыру туралы хабарлама қажет болған жағдайда Комиссияның бетпе-бет отырысына қатысу үшін шақырылатын өзге адамдарға да жіберіледі. </w:t>
      </w:r>
    </w:p>
    <w:bookmarkEnd w:id="81"/>
    <w:p>
      <w:pPr>
        <w:spacing w:after="0"/>
        <w:ind w:left="0"/>
        <w:jc w:val="both"/>
      </w:pPr>
      <w:r>
        <w:rPr>
          <w:rFonts w:ascii="Times New Roman"/>
          <w:b w:val="false"/>
          <w:i w:val="false"/>
          <w:color w:val="000000"/>
          <w:sz w:val="28"/>
        </w:rPr>
        <w:t>
      Шақырылатын адамдардың тiзбесiн төраға немесе бұйрықтың негiзiнде төрағаның мiндетiн атқарушы Комиссияның мүшесi айқындайды.</w:t>
      </w:r>
    </w:p>
    <w:bookmarkStart w:name="z94" w:id="82"/>
    <w:p>
      <w:pPr>
        <w:spacing w:after="0"/>
        <w:ind w:left="0"/>
        <w:jc w:val="both"/>
      </w:pPr>
      <w:r>
        <w:rPr>
          <w:rFonts w:ascii="Times New Roman"/>
          <w:b w:val="false"/>
          <w:i w:val="false"/>
          <w:color w:val="000000"/>
          <w:sz w:val="28"/>
        </w:rPr>
        <w:t>
      18. Комиссия отырысын өткізу нысанына қарамастан, мәселелерді шешу кезінде Комиссияның әрбір мүшесі бір дауысқа ие болады.</w:t>
      </w:r>
    </w:p>
    <w:bookmarkEnd w:id="82"/>
    <w:bookmarkStart w:name="z95" w:id="83"/>
    <w:p>
      <w:pPr>
        <w:spacing w:after="0"/>
        <w:ind w:left="0"/>
        <w:jc w:val="both"/>
      </w:pPr>
      <w:r>
        <w:rPr>
          <w:rFonts w:ascii="Times New Roman"/>
          <w:b w:val="false"/>
          <w:i w:val="false"/>
          <w:color w:val="000000"/>
          <w:sz w:val="28"/>
        </w:rPr>
        <w:t>
      19. Комиссия мүшелері Комиссияның жұмысына жеке өздері қатысады. Дауыс беру құқығын беруге, сондай-ақ басқа адамдар үшін дауыс беруге жол берілмейді.</w:t>
      </w:r>
    </w:p>
    <w:bookmarkEnd w:id="83"/>
    <w:bookmarkStart w:name="z96" w:id="84"/>
    <w:p>
      <w:pPr>
        <w:spacing w:after="0"/>
        <w:ind w:left="0"/>
        <w:jc w:val="both"/>
      </w:pPr>
      <w:r>
        <w:rPr>
          <w:rFonts w:ascii="Times New Roman"/>
          <w:b w:val="false"/>
          <w:i w:val="false"/>
          <w:color w:val="000000"/>
          <w:sz w:val="28"/>
        </w:rPr>
        <w:t>
      20. Комиссияның құзыретіне кіретін мәселелер бойынша шешімдер Комиссия мүшелерінің көпшілік дауысымен қабылданады.</w:t>
      </w:r>
    </w:p>
    <w:bookmarkEnd w:id="84"/>
    <w:bookmarkStart w:name="z97" w:id="85"/>
    <w:p>
      <w:pPr>
        <w:spacing w:after="0"/>
        <w:ind w:left="0"/>
        <w:jc w:val="both"/>
      </w:pPr>
      <w:r>
        <w:rPr>
          <w:rFonts w:ascii="Times New Roman"/>
          <w:b w:val="false"/>
          <w:i w:val="false"/>
          <w:color w:val="000000"/>
          <w:sz w:val="28"/>
        </w:rPr>
        <w:t>
      21. Комиссия хатшысы:</w:t>
      </w:r>
    </w:p>
    <w:bookmarkEnd w:id="85"/>
    <w:bookmarkStart w:name="z98" w:id="86"/>
    <w:p>
      <w:pPr>
        <w:spacing w:after="0"/>
        <w:ind w:left="0"/>
        <w:jc w:val="both"/>
      </w:pPr>
      <w:r>
        <w:rPr>
          <w:rFonts w:ascii="Times New Roman"/>
          <w:b w:val="false"/>
          <w:i w:val="false"/>
          <w:color w:val="000000"/>
          <w:sz w:val="28"/>
        </w:rPr>
        <w:t>
      1) Осы Ережеде көзделген тәртіппен Комиссияның қарауына шығарылатын мәселелер қатарынан Комиссияның кезекті отырысының күн тәртібін қалыптастырады және оны Комиссияның төрағасына бекітуге ұсынады;</w:t>
      </w:r>
    </w:p>
    <w:bookmarkEnd w:id="86"/>
    <w:bookmarkStart w:name="z99" w:id="87"/>
    <w:p>
      <w:pPr>
        <w:spacing w:after="0"/>
        <w:ind w:left="0"/>
        <w:jc w:val="both"/>
      </w:pPr>
      <w:r>
        <w:rPr>
          <w:rFonts w:ascii="Times New Roman"/>
          <w:b w:val="false"/>
          <w:i w:val="false"/>
          <w:color w:val="000000"/>
          <w:sz w:val="28"/>
        </w:rPr>
        <w:t>
      2) Комиссияның отырысын шақыру туралы хабарламаларды дайындауды және таратуды, қажетті материалдарды жинауды және таратуды ұйымдастырады;</w:t>
      </w:r>
    </w:p>
    <w:bookmarkEnd w:id="87"/>
    <w:bookmarkStart w:name="z100" w:id="88"/>
    <w:p>
      <w:pPr>
        <w:spacing w:after="0"/>
        <w:ind w:left="0"/>
        <w:jc w:val="both"/>
      </w:pPr>
      <w:r>
        <w:rPr>
          <w:rFonts w:ascii="Times New Roman"/>
          <w:b w:val="false"/>
          <w:i w:val="false"/>
          <w:color w:val="000000"/>
          <w:sz w:val="28"/>
        </w:rPr>
        <w:t>
      3) отырысқа шақырылған адамдарды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88"/>
    <w:bookmarkStart w:name="z101" w:id="89"/>
    <w:p>
      <w:pPr>
        <w:spacing w:after="0"/>
        <w:ind w:left="0"/>
        <w:jc w:val="both"/>
      </w:pPr>
      <w:r>
        <w:rPr>
          <w:rFonts w:ascii="Times New Roman"/>
          <w:b w:val="false"/>
          <w:i w:val="false"/>
          <w:color w:val="000000"/>
          <w:sz w:val="28"/>
        </w:rPr>
        <w:t>
      4) келіп түскен меншік иелері туралы өтініштердің есебін жүргізеді;</w:t>
      </w:r>
    </w:p>
    <w:bookmarkEnd w:id="89"/>
    <w:bookmarkStart w:name="z102" w:id="90"/>
    <w:p>
      <w:pPr>
        <w:spacing w:after="0"/>
        <w:ind w:left="0"/>
        <w:jc w:val="both"/>
      </w:pPr>
      <w:r>
        <w:rPr>
          <w:rFonts w:ascii="Times New Roman"/>
          <w:b w:val="false"/>
          <w:i w:val="false"/>
          <w:color w:val="000000"/>
          <w:sz w:val="28"/>
        </w:rPr>
        <w:t>
      5) Комиссия отырыстарының хаттамаларын жүргізеді және оларға қол қояды;</w:t>
      </w:r>
    </w:p>
    <w:bookmarkEnd w:id="90"/>
    <w:bookmarkStart w:name="z103" w:id="91"/>
    <w:p>
      <w:pPr>
        <w:spacing w:after="0"/>
        <w:ind w:left="0"/>
        <w:jc w:val="both"/>
      </w:pPr>
      <w:r>
        <w:rPr>
          <w:rFonts w:ascii="Times New Roman"/>
          <w:b w:val="false"/>
          <w:i w:val="false"/>
          <w:color w:val="000000"/>
          <w:sz w:val="28"/>
        </w:rPr>
        <w:t>
      6) Комиссияның қарауына ұсынылған материалдардың түпнұсқаларын есепке алуды және сақтауды жүргізеді;</w:t>
      </w:r>
    </w:p>
    <w:bookmarkEnd w:id="91"/>
    <w:bookmarkStart w:name="z104" w:id="92"/>
    <w:p>
      <w:pPr>
        <w:spacing w:after="0"/>
        <w:ind w:left="0"/>
        <w:jc w:val="both"/>
      </w:pPr>
      <w:r>
        <w:rPr>
          <w:rFonts w:ascii="Times New Roman"/>
          <w:b w:val="false"/>
          <w:i w:val="false"/>
          <w:color w:val="000000"/>
          <w:sz w:val="28"/>
        </w:rPr>
        <w:t>
      7) Комиссияның қызметін ұйымдастырушылық қамтамасыз етуді жүзеге асырады;</w:t>
      </w:r>
    </w:p>
    <w:bookmarkEnd w:id="92"/>
    <w:bookmarkStart w:name="z105" w:id="93"/>
    <w:p>
      <w:pPr>
        <w:spacing w:after="0"/>
        <w:ind w:left="0"/>
        <w:jc w:val="both"/>
      </w:pPr>
      <w:r>
        <w:rPr>
          <w:rFonts w:ascii="Times New Roman"/>
          <w:b w:val="false"/>
          <w:i w:val="false"/>
          <w:color w:val="000000"/>
          <w:sz w:val="28"/>
        </w:rPr>
        <w:t>
      8)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93"/>
    <w:bookmarkStart w:name="z106" w:id="94"/>
    <w:p>
      <w:pPr>
        <w:spacing w:after="0"/>
        <w:ind w:left="0"/>
        <w:jc w:val="both"/>
      </w:pPr>
      <w:r>
        <w:rPr>
          <w:rFonts w:ascii="Times New Roman"/>
          <w:b w:val="false"/>
          <w:i w:val="false"/>
          <w:color w:val="000000"/>
          <w:sz w:val="28"/>
        </w:rPr>
        <w:t>
      9) Комиссия отырысы хаттамаларының көшірмелерін, сондай-ақ Комиссия отырысы хаттамасынан үзінді көшірмелерді (үзінді көшірмелердің көшірмелерін) куәландырады.</w:t>
      </w:r>
    </w:p>
    <w:bookmarkEnd w:id="94"/>
    <w:bookmarkStart w:name="z107" w:id="95"/>
    <w:p>
      <w:pPr>
        <w:spacing w:after="0"/>
        <w:ind w:left="0"/>
        <w:jc w:val="both"/>
      </w:pPr>
      <w:r>
        <w:rPr>
          <w:rFonts w:ascii="Times New Roman"/>
          <w:b w:val="false"/>
          <w:i w:val="false"/>
          <w:color w:val="000000"/>
          <w:sz w:val="28"/>
        </w:rPr>
        <w:t>
      22. Комиссия мүшелері өз қызметін жүзеге асыру кезінде:</w:t>
      </w:r>
    </w:p>
    <w:bookmarkEnd w:id="95"/>
    <w:bookmarkStart w:name="z108" w:id="96"/>
    <w:p>
      <w:pPr>
        <w:spacing w:after="0"/>
        <w:ind w:left="0"/>
        <w:jc w:val="both"/>
      </w:pPr>
      <w:r>
        <w:rPr>
          <w:rFonts w:ascii="Times New Roman"/>
          <w:b w:val="false"/>
          <w:i w:val="false"/>
          <w:color w:val="000000"/>
          <w:sz w:val="28"/>
        </w:rPr>
        <w:t>
      1) Комиссияның құрамында әрекет ете отырып, Комиссияның құзыретіне жатқызылған мәселелер бойынша талқылауға және дауыс беруге қатыса алады;</w:t>
      </w:r>
    </w:p>
    <w:bookmarkEnd w:id="96"/>
    <w:bookmarkStart w:name="z109" w:id="97"/>
    <w:p>
      <w:pPr>
        <w:spacing w:after="0"/>
        <w:ind w:left="0"/>
        <w:jc w:val="both"/>
      </w:pPr>
      <w:r>
        <w:rPr>
          <w:rFonts w:ascii="Times New Roman"/>
          <w:b w:val="false"/>
          <w:i w:val="false"/>
          <w:color w:val="000000"/>
          <w:sz w:val="28"/>
        </w:rPr>
        <w:t>
      2) Комиссия отырысының күн тәртібін қалыптастыру мәселелері бойынша өтініштер жасай алады, ұсыныстар енгізе алады;</w:t>
      </w:r>
    </w:p>
    <w:bookmarkEnd w:id="97"/>
    <w:bookmarkStart w:name="z110" w:id="98"/>
    <w:p>
      <w:pPr>
        <w:spacing w:after="0"/>
        <w:ind w:left="0"/>
        <w:jc w:val="both"/>
      </w:pPr>
      <w:r>
        <w:rPr>
          <w:rFonts w:ascii="Times New Roman"/>
          <w:b w:val="false"/>
          <w:i w:val="false"/>
          <w:color w:val="000000"/>
          <w:sz w:val="28"/>
        </w:rPr>
        <w:t>
      3) Комиссияның жұмыс жоспарларын қалыптастыру бойынша жазбаша ұсыныстар енгізе алады;</w:t>
      </w:r>
    </w:p>
    <w:bookmarkEnd w:id="98"/>
    <w:bookmarkStart w:name="z111" w:id="99"/>
    <w:p>
      <w:pPr>
        <w:spacing w:after="0"/>
        <w:ind w:left="0"/>
        <w:jc w:val="both"/>
      </w:pPr>
      <w:r>
        <w:rPr>
          <w:rFonts w:ascii="Times New Roman"/>
          <w:b w:val="false"/>
          <w:i w:val="false"/>
          <w:color w:val="000000"/>
          <w:sz w:val="28"/>
        </w:rPr>
        <w:t>
      4) осы Ережеде көзделген тәртіппен Комиссия отырысын шақыруды талап ете алады;</w:t>
      </w:r>
    </w:p>
    <w:bookmarkEnd w:id="99"/>
    <w:bookmarkStart w:name="z112" w:id="100"/>
    <w:p>
      <w:pPr>
        <w:spacing w:after="0"/>
        <w:ind w:left="0"/>
        <w:jc w:val="both"/>
      </w:pPr>
      <w:r>
        <w:rPr>
          <w:rFonts w:ascii="Times New Roman"/>
          <w:b w:val="false"/>
          <w:i w:val="false"/>
          <w:color w:val="000000"/>
          <w:sz w:val="28"/>
        </w:rPr>
        <w:t>
      5) Комиссия отырысының хаттамасына Комиссия отырыстарының күн тәртібі мәселелері бойынша қабылданған шешімдер бойынша ерекше пікірін енгізуді талап ете алады.</w:t>
      </w:r>
    </w:p>
    <w:bookmarkEnd w:id="100"/>
    <w:bookmarkStart w:name="z113" w:id="101"/>
    <w:p>
      <w:pPr>
        <w:spacing w:after="0"/>
        <w:ind w:left="0"/>
        <w:jc w:val="both"/>
      </w:pPr>
      <w:r>
        <w:rPr>
          <w:rFonts w:ascii="Times New Roman"/>
          <w:b w:val="false"/>
          <w:i w:val="false"/>
          <w:color w:val="000000"/>
          <w:sz w:val="28"/>
        </w:rPr>
        <w:t>
      23. Комиссия мүшелері өз қызметін жүзеге асыру кезінде:</w:t>
      </w:r>
    </w:p>
    <w:bookmarkEnd w:id="101"/>
    <w:bookmarkStart w:name="z114" w:id="102"/>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bookmarkEnd w:id="102"/>
    <w:bookmarkStart w:name="z115" w:id="103"/>
    <w:p>
      <w:pPr>
        <w:spacing w:after="0"/>
        <w:ind w:left="0"/>
        <w:jc w:val="both"/>
      </w:pPr>
      <w:r>
        <w:rPr>
          <w:rFonts w:ascii="Times New Roman"/>
          <w:b w:val="false"/>
          <w:i w:val="false"/>
          <w:color w:val="000000"/>
          <w:sz w:val="28"/>
        </w:rPr>
        <w:t>
      2) Комиссияның мүддесі үшін адал, парасатты және әділ әрекет етеді;</w:t>
      </w:r>
    </w:p>
    <w:bookmarkEnd w:id="103"/>
    <w:bookmarkStart w:name="z116" w:id="104"/>
    <w:p>
      <w:pPr>
        <w:spacing w:after="0"/>
        <w:ind w:left="0"/>
        <w:jc w:val="both"/>
      </w:pPr>
      <w:r>
        <w:rPr>
          <w:rFonts w:ascii="Times New Roman"/>
          <w:b w:val="false"/>
          <w:i w:val="false"/>
          <w:color w:val="000000"/>
          <w:sz w:val="28"/>
        </w:rPr>
        <w:t>
      3) Комиссия отырысына өзі қатысады;</w:t>
      </w:r>
    </w:p>
    <w:bookmarkEnd w:id="104"/>
    <w:bookmarkStart w:name="z117" w:id="105"/>
    <w:p>
      <w:pPr>
        <w:spacing w:after="0"/>
        <w:ind w:left="0"/>
        <w:jc w:val="both"/>
      </w:pPr>
      <w:r>
        <w:rPr>
          <w:rFonts w:ascii="Times New Roman"/>
          <w:b w:val="false"/>
          <w:i w:val="false"/>
          <w:color w:val="000000"/>
          <w:sz w:val="28"/>
        </w:rPr>
        <w:t>
      4) Комиссия хатшысына Комиссия отырысы басталғанға дейін кемінде бір күн бұрын өзінің болмау себептерін көрсете отырып, Комиссияның отырысына қатысу мүмкіндігі жоқ екені туралы хабарлайды;</w:t>
      </w:r>
    </w:p>
    <w:bookmarkEnd w:id="105"/>
    <w:bookmarkStart w:name="z118" w:id="106"/>
    <w:p>
      <w:pPr>
        <w:spacing w:after="0"/>
        <w:ind w:left="0"/>
        <w:jc w:val="both"/>
      </w:pPr>
      <w:r>
        <w:rPr>
          <w:rFonts w:ascii="Times New Roman"/>
          <w:b w:val="false"/>
          <w:i w:val="false"/>
          <w:color w:val="000000"/>
          <w:sz w:val="28"/>
        </w:rPr>
        <w:t>
      5) мүдделер қақтығысы туындаған жағдайда Қазақстан Республикасының заңнамасына қайшы келетін мақсаттарда өзінің қызметтік жағдайын (Комиссия мүшесі ретінде) пайдаланудан бас тартады.</w:t>
      </w:r>
    </w:p>
    <w:bookmarkEnd w:id="106"/>
    <w:bookmarkStart w:name="z119" w:id="107"/>
    <w:p>
      <w:pPr>
        <w:spacing w:after="0"/>
        <w:ind w:left="0"/>
        <w:jc w:val="both"/>
      </w:pPr>
      <w:r>
        <w:rPr>
          <w:rFonts w:ascii="Times New Roman"/>
          <w:b w:val="false"/>
          <w:i w:val="false"/>
          <w:color w:val="000000"/>
          <w:sz w:val="28"/>
        </w:rPr>
        <w:t>
      24. Комиссияның мүшелері мүдделер қақтығысы туындаған жағдайда Комиссияны хабардар етеді және тиісті шешімдер қабылдау кезінде дауыс беруден (тиісті шешім қабылдаудан қалыс қалу) қалыс қалады.</w:t>
      </w:r>
    </w:p>
    <w:bookmarkEnd w:id="107"/>
    <w:bookmarkStart w:name="z120" w:id="108"/>
    <w:p>
      <w:pPr>
        <w:spacing w:after="0"/>
        <w:ind w:left="0"/>
        <w:jc w:val="left"/>
      </w:pPr>
      <w:r>
        <w:rPr>
          <w:rFonts w:ascii="Times New Roman"/>
          <w:b/>
          <w:i w:val="false"/>
          <w:color w:val="000000"/>
        </w:rPr>
        <w:t xml:space="preserve"> 5-тарау. Комиссияның қорытындысын тіркеу</w:t>
      </w:r>
    </w:p>
    <w:bookmarkEnd w:id="108"/>
    <w:bookmarkStart w:name="z121" w:id="109"/>
    <w:p>
      <w:pPr>
        <w:spacing w:after="0"/>
        <w:ind w:left="0"/>
        <w:jc w:val="both"/>
      </w:pPr>
      <w:r>
        <w:rPr>
          <w:rFonts w:ascii="Times New Roman"/>
          <w:b w:val="false"/>
          <w:i w:val="false"/>
          <w:color w:val="000000"/>
          <w:sz w:val="28"/>
        </w:rPr>
        <w:t>
      25. Комиссия отырысының нәтижелері бойынша Комиссия хатшысы ол өткізілгеннен кейін 1 (бір) жұмыс күнінен кешіктірілмейтін мерзімде осы Үлгілік ережеге қосымшаға сәйкес нысан бойынша қорытынды дайындайды, оған Комиссия төрағасы мен хатшысы қол қояды.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су тасқыны </w:t>
            </w:r>
            <w:r>
              <w:br/>
            </w:r>
            <w:r>
              <w:rPr>
                <w:rFonts w:ascii="Times New Roman"/>
                <w:b w:val="false"/>
                <w:i w:val="false"/>
                <w:color w:val="000000"/>
                <w:sz w:val="20"/>
              </w:rPr>
              <w:t xml:space="preserve">салдарынан мүлік иесін зардап </w:t>
            </w:r>
            <w:r>
              <w:br/>
            </w:r>
            <w:r>
              <w:rPr>
                <w:rFonts w:ascii="Times New Roman"/>
                <w:b w:val="false"/>
                <w:i w:val="false"/>
                <w:color w:val="000000"/>
                <w:sz w:val="20"/>
              </w:rPr>
              <w:t xml:space="preserve">шеккен деп тану жөніндегі </w:t>
            </w:r>
            <w:r>
              <w:br/>
            </w:r>
            <w:r>
              <w:rPr>
                <w:rFonts w:ascii="Times New Roman"/>
                <w:b w:val="false"/>
                <w:i w:val="false"/>
                <w:color w:val="000000"/>
                <w:sz w:val="20"/>
              </w:rPr>
              <w:t>аудандық (облыстық</w:t>
            </w:r>
            <w:r>
              <w:br/>
            </w:r>
            <w:r>
              <w:rPr>
                <w:rFonts w:ascii="Times New Roman"/>
                <w:b w:val="false"/>
                <w:i w:val="false"/>
                <w:color w:val="000000"/>
                <w:sz w:val="20"/>
              </w:rPr>
              <w:t xml:space="preserve">маңызы бар қала) комиссия </w:t>
            </w:r>
            <w:r>
              <w:br/>
            </w:r>
            <w:r>
              <w:rPr>
                <w:rFonts w:ascii="Times New Roman"/>
                <w:b w:val="false"/>
                <w:i w:val="false"/>
                <w:color w:val="000000"/>
                <w:sz w:val="20"/>
              </w:rPr>
              <w:t>туралы үлгілік ережеге</w:t>
            </w:r>
            <w:r>
              <w:br/>
            </w:r>
            <w:r>
              <w:rPr>
                <w:rFonts w:ascii="Times New Roman"/>
                <w:b w:val="false"/>
                <w:i w:val="false"/>
                <w:color w:val="000000"/>
                <w:sz w:val="20"/>
              </w:rPr>
              <w:t>қосымша</w:t>
            </w:r>
          </w:p>
        </w:tc>
      </w:tr>
    </w:tbl>
    <w:bookmarkStart w:name="z123" w:id="110"/>
    <w:p>
      <w:pPr>
        <w:spacing w:after="0"/>
        <w:ind w:left="0"/>
        <w:jc w:val="both"/>
      </w:pPr>
      <w:r>
        <w:rPr>
          <w:rFonts w:ascii="Times New Roman"/>
          <w:b w:val="false"/>
          <w:i w:val="false"/>
          <w:color w:val="000000"/>
          <w:sz w:val="28"/>
        </w:rPr>
        <w:t>
      Нысан</w:t>
      </w:r>
    </w:p>
    <w:bookmarkEnd w:id="110"/>
    <w:bookmarkStart w:name="z124" w:id="111"/>
    <w:p>
      <w:pPr>
        <w:spacing w:after="0"/>
        <w:ind w:left="0"/>
        <w:jc w:val="left"/>
      </w:pPr>
      <w:r>
        <w:rPr>
          <w:rFonts w:ascii="Times New Roman"/>
          <w:b/>
          <w:i w:val="false"/>
          <w:color w:val="000000"/>
        </w:rPr>
        <w:t xml:space="preserve"> 2024 жылғы су тасқыны салдарынан мүлік иесін зардап шеккен деп тану жөніндегі комиссияның ҚОРЫТЫНДЫСЫ</w:t>
      </w:r>
    </w:p>
    <w:bookmarkEnd w:id="111"/>
    <w:p>
      <w:pPr>
        <w:spacing w:after="0"/>
        <w:ind w:left="0"/>
        <w:jc w:val="both"/>
      </w:pPr>
      <w:r>
        <w:rPr>
          <w:rFonts w:ascii="Times New Roman"/>
          <w:b w:val="false"/>
          <w:i w:val="false"/>
          <w:color w:val="000000"/>
          <w:sz w:val="28"/>
        </w:rPr>
        <w:t>
      _ аудан/қала_____ 2024 жылғы "__" ______</w:t>
      </w:r>
    </w:p>
    <w:p>
      <w:pPr>
        <w:spacing w:after="0"/>
        <w:ind w:left="0"/>
        <w:jc w:val="both"/>
      </w:pPr>
      <w:r>
        <w:rPr>
          <w:rFonts w:ascii="Times New Roman"/>
          <w:b w:val="false"/>
          <w:i w:val="false"/>
          <w:color w:val="000000"/>
          <w:sz w:val="28"/>
        </w:rPr>
        <w:t>
      ________ облысы __________ ауданының/облыстық маңызы бар қаласының</w:t>
      </w:r>
    </w:p>
    <w:p>
      <w:pPr>
        <w:spacing w:after="0"/>
        <w:ind w:left="0"/>
        <w:jc w:val="both"/>
      </w:pPr>
      <w:r>
        <w:rPr>
          <w:rFonts w:ascii="Times New Roman"/>
          <w:b w:val="false"/>
          <w:i w:val="false"/>
          <w:color w:val="000000"/>
          <w:sz w:val="28"/>
        </w:rPr>
        <w:t>
      2024 жылғы су тасқыны салдарынан мүлік иесін зардап шеккен деп тану жөніндегі комиссиясы: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2024 жылғы "_" _______ бастап "_" _______ дейінгі кезеңде ________облысының _____, ______ ауданы/облыстық</w:t>
      </w:r>
    </w:p>
    <w:p>
      <w:pPr>
        <w:spacing w:after="0"/>
        <w:ind w:left="0"/>
        <w:jc w:val="both"/>
      </w:pPr>
      <w:r>
        <w:rPr>
          <w:rFonts w:ascii="Times New Roman"/>
          <w:b w:val="false"/>
          <w:i w:val="false"/>
          <w:color w:val="000000"/>
          <w:sz w:val="28"/>
        </w:rPr>
        <w:t xml:space="preserve">
      маңызы бар қаласы, _________ ауылының/кентінің ______көшесі мекенжайы бойынша _________ЖК/ЖШС тиесілі </w:t>
      </w:r>
    </w:p>
    <w:p>
      <w:pPr>
        <w:spacing w:after="0"/>
        <w:ind w:left="0"/>
        <w:jc w:val="both"/>
      </w:pPr>
      <w:r>
        <w:rPr>
          <w:rFonts w:ascii="Times New Roman"/>
          <w:b w:val="false"/>
          <w:i w:val="false"/>
          <w:color w:val="000000"/>
          <w:sz w:val="28"/>
        </w:rPr>
        <w:t>
      аумақта/ғимаратта су басу орын алды.</w:t>
      </w:r>
    </w:p>
    <w:p>
      <w:pPr>
        <w:spacing w:after="0"/>
        <w:ind w:left="0"/>
        <w:jc w:val="both"/>
      </w:pPr>
      <w:r>
        <w:rPr>
          <w:rFonts w:ascii="Times New Roman"/>
          <w:b w:val="false"/>
          <w:i w:val="false"/>
          <w:color w:val="000000"/>
          <w:sz w:val="28"/>
        </w:rPr>
        <w:t xml:space="preserve">
      Су басу нәтижесінде мынадай мүлікке залал келтірілді: 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Келтірілген залалдың алдын ала сомасы __________ теңгені құрайды.</w:t>
      </w:r>
    </w:p>
    <w:p>
      <w:pPr>
        <w:spacing w:after="0"/>
        <w:ind w:left="0"/>
        <w:jc w:val="both"/>
      </w:pPr>
      <w:r>
        <w:rPr>
          <w:rFonts w:ascii="Times New Roman"/>
          <w:b w:val="false"/>
          <w:i w:val="false"/>
          <w:color w:val="000000"/>
          <w:sz w:val="28"/>
        </w:rPr>
        <w:t>
      Комиссия төрағасы _________</w:t>
      </w:r>
    </w:p>
    <w:p>
      <w:pPr>
        <w:spacing w:after="0"/>
        <w:ind w:left="0"/>
        <w:jc w:val="both"/>
      </w:pPr>
      <w:r>
        <w:rPr>
          <w:rFonts w:ascii="Times New Roman"/>
          <w:b w:val="false"/>
          <w:i w:val="false"/>
          <w:color w:val="000000"/>
          <w:sz w:val="28"/>
        </w:rPr>
        <w:t>
      Комиссия хатшысы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18 маусымдағы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шығынға</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bookmarkStart w:name="z127" w:id="112"/>
    <w:p>
      <w:pPr>
        <w:spacing w:after="0"/>
        <w:ind w:left="0"/>
        <w:jc w:val="both"/>
      </w:pPr>
      <w:r>
        <w:rPr>
          <w:rFonts w:ascii="Times New Roman"/>
          <w:b w:val="false"/>
          <w:i w:val="false"/>
          <w:color w:val="000000"/>
          <w:sz w:val="28"/>
        </w:rPr>
        <w:t>
      Нысан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шағын және орта</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келтірілген мүліктік шығынның</w:t>
            </w:r>
            <w:r>
              <w:br/>
            </w:r>
            <w:r>
              <w:rPr>
                <w:rFonts w:ascii="Times New Roman"/>
                <w:b w:val="false"/>
                <w:i w:val="false"/>
                <w:color w:val="000000"/>
                <w:sz w:val="20"/>
              </w:rPr>
              <w:t>өтемақысын айқындау жөніндегі</w:t>
            </w:r>
            <w:r>
              <w:br/>
            </w:r>
            <w:r>
              <w:rPr>
                <w:rFonts w:ascii="Times New Roman"/>
                <w:b w:val="false"/>
                <w:i w:val="false"/>
                <w:color w:val="000000"/>
                <w:sz w:val="20"/>
              </w:rPr>
              <w:t>өңірлік комиссия</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w:t>
            </w:r>
          </w:p>
        </w:tc>
      </w:tr>
    </w:tbl>
    <w:bookmarkStart w:name="z129" w:id="113"/>
    <w:p>
      <w:pPr>
        <w:spacing w:after="0"/>
        <w:ind w:left="0"/>
        <w:jc w:val="left"/>
      </w:pPr>
      <w:r>
        <w:rPr>
          <w:rFonts w:ascii="Times New Roman"/>
          <w:b/>
          <w:i w:val="false"/>
          <w:color w:val="000000"/>
        </w:rPr>
        <w:t xml:space="preserve"> 2024 жылғы су тасқыны салдарынан шағын және орта кәсіпкерлік субъектілеріне келтірілген мүліктік шығынға өтемақы төлеу туралы өтініш</w:t>
      </w:r>
    </w:p>
    <w:bookmarkEnd w:id="113"/>
    <w:bookmarkStart w:name="z130" w:id="114"/>
    <w:p>
      <w:pPr>
        <w:spacing w:after="0"/>
        <w:ind w:left="0"/>
        <w:jc w:val="both"/>
      </w:pPr>
      <w:r>
        <w:rPr>
          <w:rFonts w:ascii="Times New Roman"/>
          <w:b w:val="false"/>
          <w:i w:val="false"/>
          <w:color w:val="000000"/>
          <w:sz w:val="28"/>
        </w:rPr>
        <w:t xml:space="preserve">
      1. Жеке индикациялық нөмір/Бизнес индикациялық нөмір: _____________ </w:t>
      </w:r>
    </w:p>
    <w:bookmarkEnd w:id="114"/>
    <w:bookmarkStart w:name="z131" w:id="115"/>
    <w:p>
      <w:pPr>
        <w:spacing w:after="0"/>
        <w:ind w:left="0"/>
        <w:jc w:val="both"/>
      </w:pPr>
      <w:r>
        <w:rPr>
          <w:rFonts w:ascii="Times New Roman"/>
          <w:b w:val="false"/>
          <w:i w:val="false"/>
          <w:color w:val="000000"/>
          <w:sz w:val="28"/>
        </w:rPr>
        <w:t>
      2. Дара кәсіпкердің/заңды тұлғаның атауы: __________________________</w:t>
      </w:r>
    </w:p>
    <w:bookmarkEnd w:id="115"/>
    <w:bookmarkStart w:name="z132" w:id="116"/>
    <w:p>
      <w:pPr>
        <w:spacing w:after="0"/>
        <w:ind w:left="0"/>
        <w:jc w:val="both"/>
      </w:pPr>
      <w:r>
        <w:rPr>
          <w:rFonts w:ascii="Times New Roman"/>
          <w:b w:val="false"/>
          <w:i w:val="false"/>
          <w:color w:val="000000"/>
          <w:sz w:val="28"/>
        </w:rPr>
        <w:t>
      3. Байланысатын тұлғаның тегі, аты, әкесінің аты (бар болса): ___________</w:t>
      </w:r>
    </w:p>
    <w:bookmarkEnd w:id="116"/>
    <w:bookmarkStart w:name="z133" w:id="117"/>
    <w:p>
      <w:pPr>
        <w:spacing w:after="0"/>
        <w:ind w:left="0"/>
        <w:jc w:val="both"/>
      </w:pPr>
      <w:r>
        <w:rPr>
          <w:rFonts w:ascii="Times New Roman"/>
          <w:b w:val="false"/>
          <w:i w:val="false"/>
          <w:color w:val="000000"/>
          <w:sz w:val="28"/>
        </w:rPr>
        <w:t>
      4. Байланыс деректері: ___________________________________________</w:t>
      </w:r>
    </w:p>
    <w:bookmarkEnd w:id="117"/>
    <w:bookmarkStart w:name="z134" w:id="118"/>
    <w:p>
      <w:pPr>
        <w:spacing w:after="0"/>
        <w:ind w:left="0"/>
        <w:jc w:val="both"/>
      </w:pPr>
      <w:r>
        <w:rPr>
          <w:rFonts w:ascii="Times New Roman"/>
          <w:b w:val="false"/>
          <w:i w:val="false"/>
          <w:color w:val="000000"/>
          <w:sz w:val="28"/>
        </w:rPr>
        <w:t>
      5. Электрондық пошта мекенжайы: _________________________________</w:t>
      </w:r>
    </w:p>
    <w:bookmarkEnd w:id="118"/>
    <w:bookmarkStart w:name="z135" w:id="119"/>
    <w:p>
      <w:pPr>
        <w:spacing w:after="0"/>
        <w:ind w:left="0"/>
        <w:jc w:val="both"/>
      </w:pPr>
      <w:r>
        <w:rPr>
          <w:rFonts w:ascii="Times New Roman"/>
          <w:b w:val="false"/>
          <w:i w:val="false"/>
          <w:color w:val="000000"/>
          <w:sz w:val="28"/>
        </w:rPr>
        <w:t>
      6. Жеке/ заңды тұлғаның заңды мекенжайы: _________________________</w:t>
      </w:r>
    </w:p>
    <w:bookmarkEnd w:id="119"/>
    <w:p>
      <w:pPr>
        <w:spacing w:after="0"/>
        <w:ind w:left="0"/>
        <w:jc w:val="both"/>
      </w:pPr>
      <w:r>
        <w:rPr>
          <w:rFonts w:ascii="Times New Roman"/>
          <w:b w:val="false"/>
          <w:i w:val="false"/>
          <w:color w:val="000000"/>
          <w:sz w:val="28"/>
        </w:rPr>
        <w:t>
      ________________________________________________________________</w:t>
      </w:r>
    </w:p>
    <w:bookmarkStart w:name="z136" w:id="120"/>
    <w:p>
      <w:pPr>
        <w:spacing w:after="0"/>
        <w:ind w:left="0"/>
        <w:jc w:val="both"/>
      </w:pPr>
      <w:r>
        <w:rPr>
          <w:rFonts w:ascii="Times New Roman"/>
          <w:b w:val="false"/>
          <w:i w:val="false"/>
          <w:color w:val="000000"/>
          <w:sz w:val="28"/>
        </w:rPr>
        <w:t>
      7. Банктің банктік сәйкестендіру коды: _____________________________</w:t>
      </w:r>
    </w:p>
    <w:bookmarkEnd w:id="120"/>
    <w:bookmarkStart w:name="z137" w:id="121"/>
    <w:p>
      <w:pPr>
        <w:spacing w:after="0"/>
        <w:ind w:left="0"/>
        <w:jc w:val="both"/>
      </w:pPr>
      <w:r>
        <w:rPr>
          <w:rFonts w:ascii="Times New Roman"/>
          <w:b w:val="false"/>
          <w:i w:val="false"/>
          <w:color w:val="000000"/>
          <w:sz w:val="28"/>
        </w:rPr>
        <w:t>
      8. Есеп айырысу/карточкалық шот нөмірі: ___________________________</w:t>
      </w:r>
    </w:p>
    <w:bookmarkEnd w:id="121"/>
    <w:bookmarkStart w:name="z138" w:id="122"/>
    <w:p>
      <w:pPr>
        <w:spacing w:after="0"/>
        <w:ind w:left="0"/>
        <w:jc w:val="both"/>
      </w:pPr>
      <w:r>
        <w:rPr>
          <w:rFonts w:ascii="Times New Roman"/>
          <w:b w:val="false"/>
          <w:i w:val="false"/>
          <w:color w:val="000000"/>
          <w:sz w:val="28"/>
        </w:rPr>
        <w:t>
      9. Қайтару түрі __________________________________________________</w:t>
      </w:r>
    </w:p>
    <w:bookmarkEnd w:id="122"/>
    <w:bookmarkStart w:name="z139" w:id="123"/>
    <w:p>
      <w:pPr>
        <w:spacing w:after="0"/>
        <w:ind w:left="0"/>
        <w:jc w:val="both"/>
      </w:pPr>
      <w:r>
        <w:rPr>
          <w:rFonts w:ascii="Times New Roman"/>
          <w:b w:val="false"/>
          <w:i w:val="false"/>
          <w:color w:val="000000"/>
          <w:sz w:val="28"/>
        </w:rPr>
        <w:t>
      (1. сот сараптамасын/арнайы зерттеуді жүргізбей</w:t>
      </w:r>
    </w:p>
    <w:bookmarkEnd w:id="123"/>
    <w:bookmarkStart w:name="z140" w:id="124"/>
    <w:p>
      <w:pPr>
        <w:spacing w:after="0"/>
        <w:ind w:left="0"/>
        <w:jc w:val="both"/>
      </w:pPr>
      <w:r>
        <w:rPr>
          <w:rFonts w:ascii="Times New Roman"/>
          <w:b w:val="false"/>
          <w:i w:val="false"/>
          <w:color w:val="000000"/>
          <w:sz w:val="28"/>
        </w:rPr>
        <w:t>
      2. сот сараптамасы/арнайы зерттеу негізінде өтеу)</w:t>
      </w:r>
    </w:p>
    <w:bookmarkEnd w:id="124"/>
    <w:bookmarkStart w:name="z141" w:id="125"/>
    <w:p>
      <w:pPr>
        <w:spacing w:after="0"/>
        <w:ind w:left="0"/>
        <w:jc w:val="both"/>
      </w:pPr>
      <w:r>
        <w:rPr>
          <w:rFonts w:ascii="Times New Roman"/>
          <w:b w:val="false"/>
          <w:i w:val="false"/>
          <w:color w:val="000000"/>
          <w:sz w:val="28"/>
        </w:rPr>
        <w:t>
      10. Мүлікті ерікті сақтандыру шартының болуы: _____________________</w:t>
      </w:r>
    </w:p>
    <w:bookmarkEnd w:id="125"/>
    <w:bookmarkStart w:name="z142" w:id="126"/>
    <w:p>
      <w:pPr>
        <w:spacing w:after="0"/>
        <w:ind w:left="0"/>
        <w:jc w:val="both"/>
      </w:pPr>
      <w:r>
        <w:rPr>
          <w:rFonts w:ascii="Times New Roman"/>
          <w:b w:val="false"/>
          <w:i w:val="false"/>
          <w:color w:val="000000"/>
          <w:sz w:val="28"/>
        </w:rPr>
        <w:t>
      11. Объект түрі: _________________________________________________</w:t>
      </w:r>
    </w:p>
    <w:bookmarkEnd w:id="126"/>
    <w:p>
      <w:pPr>
        <w:spacing w:after="0"/>
        <w:ind w:left="0"/>
        <w:jc w:val="both"/>
      </w:pPr>
      <w:r>
        <w:rPr>
          <w:rFonts w:ascii="Times New Roman"/>
          <w:b w:val="false"/>
          <w:i w:val="false"/>
          <w:color w:val="000000"/>
          <w:sz w:val="28"/>
        </w:rPr>
        <w:t>
      ерікті түрде (сауда, тамақтану, қонақ үй, жол бойындағы сервис)</w:t>
      </w:r>
    </w:p>
    <w:bookmarkStart w:name="z143" w:id="127"/>
    <w:p>
      <w:pPr>
        <w:spacing w:after="0"/>
        <w:ind w:left="0"/>
        <w:jc w:val="both"/>
      </w:pPr>
      <w:r>
        <w:rPr>
          <w:rFonts w:ascii="Times New Roman"/>
          <w:b w:val="false"/>
          <w:i w:val="false"/>
          <w:color w:val="000000"/>
          <w:sz w:val="28"/>
        </w:rPr>
        <w:t>
      12. Өтемақының жалпы сомасы: ____________________________________</w:t>
      </w:r>
    </w:p>
    <w:bookmarkEnd w:id="127"/>
    <w:bookmarkStart w:name="z144" w:id="128"/>
    <w:p>
      <w:pPr>
        <w:spacing w:after="0"/>
        <w:ind w:left="0"/>
        <w:jc w:val="both"/>
      </w:pPr>
      <w:r>
        <w:rPr>
          <w:rFonts w:ascii="Times New Roman"/>
          <w:b w:val="false"/>
          <w:i w:val="false"/>
          <w:color w:val="000000"/>
          <w:sz w:val="28"/>
        </w:rPr>
        <w:t>
      13. Қоса беріліп отырған құжаттардың тізбесі: _______________________</w:t>
      </w:r>
    </w:p>
    <w:bookmarkEnd w:id="12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дара кәсіпкердің/заңды тұлға өкілінің тегі,</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күні,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