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00c2b" w14:textId="3000c2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 Қазақстан Республикасы Инвестициялар және даму министрінің 2018 жылғы 27 желтоқсандағы № 932 бұйрығына өзгерістер және толықтырулар және "Сәйкестікті бағалау қағидаларын бекіту туралы" Қазақстан Республикасы Сауда және интеграция министрінің міндетін атқарушысының 2021 жылғы 29 маусымдағы № 433-НҚ бұйрығына өзгеріс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21 маусымдағы № 263-НҚ бұйрығы. Қазақстан Республикасының Әділет министрлігінде 2024 жылғы 25 маусымда № 34566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және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 қағидаларын бекіту туралы" Қазақстан Республикасы Инвестициялар және даму министрінің 2018 жылғы 27 желтоқсандағы № 932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18108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Өлшемдерді орындау әдістемелерін және өлшемдерді орындаудың референттік әдістемелерін әзірлеу, метрологиялық аттестаттау, бекіту және өлшем бірлігін қамтамасыз ету мемлекеттік жүйесінің тізілімінде тіркеу </w:t>
      </w:r>
      <w:r>
        <w:rPr>
          <w:rFonts w:ascii="Times New Roman"/>
          <w:b w:val="false"/>
          <w:i w:val="false"/>
          <w:color w:val="000000"/>
          <w:sz w:val="28"/>
        </w:rPr>
        <w:t>қағидаларында</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мынадай мазмұндағы 3-1- тармақпен толықтырылсын:</w:t>
      </w:r>
    </w:p>
    <w:bookmarkEnd w:id="1"/>
    <w:bookmarkStart w:name="z5" w:id="2"/>
    <w:p>
      <w:pPr>
        <w:spacing w:after="0"/>
        <w:ind w:left="0"/>
        <w:jc w:val="both"/>
      </w:pPr>
      <w:r>
        <w:rPr>
          <w:rFonts w:ascii="Times New Roman"/>
          <w:b w:val="false"/>
          <w:i w:val="false"/>
          <w:color w:val="000000"/>
          <w:sz w:val="28"/>
        </w:rPr>
        <w:t>
      "3-1. Еуразиялық экономикалық одақтың техникалық регламенттеріне стандарттар тізбесіне енгізілген ӨОӘ метрологиялық аттестаттауға және ҚР МӨЖ тізілімінде тіркеуге жатпайды.";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келесі редакцияда жазылсын:</w:t>
      </w:r>
    </w:p>
    <w:bookmarkStart w:name="z7" w:id="3"/>
    <w:p>
      <w:pPr>
        <w:spacing w:after="0"/>
        <w:ind w:left="0"/>
        <w:jc w:val="both"/>
      </w:pPr>
      <w:r>
        <w:rPr>
          <w:rFonts w:ascii="Times New Roman"/>
          <w:b w:val="false"/>
          <w:i w:val="false"/>
          <w:color w:val="000000"/>
          <w:sz w:val="28"/>
        </w:rPr>
        <w:t>
      "43.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(бұдан әрі – мемлекеттік қызмет) мемлекеттік көрсетілетін қызметті Қазақстан Республикасы Сауда және интеграция министрлігінің Техникалық реттеу және метрология комитеті (бұдан әрі – көрсетілетін қызметті беруші) көрсетеді.";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44-тармақтың</w:t>
      </w:r>
      <w:r>
        <w:rPr>
          <w:rFonts w:ascii="Times New Roman"/>
          <w:b w:val="false"/>
          <w:i w:val="false"/>
          <w:color w:val="000000"/>
          <w:sz w:val="28"/>
        </w:rPr>
        <w:t xml:space="preserve"> екінші бөлігі келесі редакцияда жазылсын:</w:t>
      </w:r>
    </w:p>
    <w:bookmarkStart w:name="z10" w:id="4"/>
    <w:p>
      <w:pPr>
        <w:spacing w:after="0"/>
        <w:ind w:left="0"/>
        <w:jc w:val="both"/>
      </w:pPr>
      <w:r>
        <w:rPr>
          <w:rFonts w:ascii="Times New Roman"/>
          <w:b w:val="false"/>
          <w:i w:val="false"/>
          <w:color w:val="000000"/>
          <w:sz w:val="28"/>
        </w:rPr>
        <w:t xml:space="preserve">
      "Мемлекеттік қызмет көрсету ерекшеліктерін ескере отырып, қызмет көрсету процессінің сипаттамаларын, нысанын, мазмұны мен нәтижесін, сондай-ақ өзге де мәліметтерді қамтитын мемлекеттік қызметті көрсетуге негізгі талаптар тізбесі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баяндалған.";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47-тармақ</w:t>
      </w:r>
      <w:r>
        <w:rPr>
          <w:rFonts w:ascii="Times New Roman"/>
          <w:b w:val="false"/>
          <w:i w:val="false"/>
          <w:color w:val="000000"/>
          <w:sz w:val="28"/>
        </w:rPr>
        <w:t xml:space="preserve"> мынадай мазмұндағы 3-1) тармақшамен толықтырылсын:</w:t>
      </w:r>
    </w:p>
    <w:bookmarkStart w:name="z13" w:id="5"/>
    <w:p>
      <w:pPr>
        <w:spacing w:after="0"/>
        <w:ind w:left="0"/>
        <w:jc w:val="both"/>
      </w:pPr>
      <w:r>
        <w:rPr>
          <w:rFonts w:ascii="Times New Roman"/>
          <w:b w:val="false"/>
          <w:i w:val="false"/>
          <w:color w:val="000000"/>
          <w:sz w:val="28"/>
        </w:rPr>
        <w:t xml:space="preserve">
      "3-1)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8"/>
        </w:rPr>
        <w:t>8-бабына</w:t>
      </w:r>
      <w:r>
        <w:rPr>
          <w:rFonts w:ascii="Times New Roman"/>
          <w:b w:val="false"/>
          <w:i w:val="false"/>
          <w:color w:val="000000"/>
          <w:sz w:val="28"/>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тақырыбы келесі редакцияда жазылсын:</w:t>
      </w:r>
    </w:p>
    <w:bookmarkStart w:name="z15" w:id="6"/>
    <w:p>
      <w:pPr>
        <w:spacing w:after="0"/>
        <w:ind w:left="0"/>
        <w:jc w:val="both"/>
      </w:pPr>
      <w:r>
        <w:rPr>
          <w:rFonts w:ascii="Times New Roman"/>
          <w:b w:val="false"/>
          <w:i w:val="false"/>
          <w:color w:val="000000"/>
          <w:sz w:val="28"/>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қызметін алу үшін мәліметтер";</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4-қосымшада</w:t>
      </w:r>
      <w:r>
        <w:rPr>
          <w:rFonts w:ascii="Times New Roman"/>
          <w:b w:val="false"/>
          <w:i w:val="false"/>
          <w:color w:val="000000"/>
          <w:sz w:val="28"/>
        </w:rPr>
        <w:t>:</w:t>
      </w:r>
    </w:p>
    <w:bookmarkStart w:name="z17" w:id="7"/>
    <w:p>
      <w:pPr>
        <w:spacing w:after="0"/>
        <w:ind w:left="0"/>
        <w:jc w:val="both"/>
      </w:pPr>
      <w:r>
        <w:rPr>
          <w:rFonts w:ascii="Times New Roman"/>
          <w:b w:val="false"/>
          <w:i w:val="false"/>
          <w:color w:val="000000"/>
          <w:sz w:val="28"/>
        </w:rPr>
        <w:t>
      тақырып келесі редакцияда жазылсын:</w:t>
      </w:r>
    </w:p>
    <w:bookmarkEnd w:id="7"/>
    <w:bookmarkStart w:name="z18" w:id="8"/>
    <w:p>
      <w:pPr>
        <w:spacing w:after="0"/>
        <w:ind w:left="0"/>
        <w:jc w:val="both"/>
      </w:pPr>
      <w:r>
        <w:rPr>
          <w:rFonts w:ascii="Times New Roman"/>
          <w:b w:val="false"/>
          <w:i w:val="false"/>
          <w:color w:val="000000"/>
          <w:sz w:val="28"/>
        </w:rPr>
        <w:t>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көрсетуге негізгі талаптар тізбесі";</w:t>
      </w:r>
    </w:p>
    <w:bookmarkEnd w:id="8"/>
    <w:bookmarkStart w:name="z19" w:id="9"/>
    <w:p>
      <w:pPr>
        <w:spacing w:after="0"/>
        <w:ind w:left="0"/>
        <w:jc w:val="both"/>
      </w:pPr>
      <w:r>
        <w:rPr>
          <w:rFonts w:ascii="Times New Roman"/>
          <w:b w:val="false"/>
          <w:i w:val="false"/>
          <w:color w:val="000000"/>
          <w:sz w:val="28"/>
        </w:rPr>
        <w:t>
      реттік нөмірлері 8 және 9-жолдар мынадай редакцияда жазылсын: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қажетті құжаттар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Мемлекеттік өлшемдер жүйесі тізілімінде Тәуелсіз Мемлекеттер Достастығының елдерінде әзірленген және аттестатталған өлшемдерді орындау әдістемесін тіркеу" мемлекеттік қызметті алу үшін порталда Қағидаларға </w:t>
            </w:r>
            <w:r>
              <w:rPr>
                <w:rFonts w:ascii="Times New Roman"/>
                <w:b w:val="false"/>
                <w:i w:val="false"/>
                <w:color w:val="000000"/>
                <w:sz w:val="20"/>
              </w:rPr>
              <w:t>3-қосымшаға</w:t>
            </w:r>
            <w:r>
              <w:rPr>
                <w:rFonts w:ascii="Times New Roman"/>
                <w:b w:val="false"/>
                <w:i w:val="false"/>
                <w:color w:val="000000"/>
                <w:sz w:val="20"/>
              </w:rPr>
              <w:t xml:space="preserve"> сәйкес мәліметтер нысанын толтырады.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мәліметтердің анық еместігін анықтау; 2) көрсетілетін қызметті алушының және (немесе) мемлекеттік қызмет көрсету үшін қажетті ұсынылған материалдардың, объектілердің, деректердің және мәліметтердің осы Қағидалардың талаптарына сәйкес келмеуі; 3) көрсетілетін қызметті алушыға қатысты оның қызметіне немесе нақты бір мемлекеттік көрсетілетін қызметті алуды талап ететін жекелеген қызмет түрлеріне тыйым салу туралы заңды күшіне енген сот шешімінің (үкімінің) болуы;</w:t>
            </w:r>
          </w:p>
          <w:p>
            <w:pPr>
              <w:spacing w:after="20"/>
              <w:ind w:left="20"/>
              <w:jc w:val="both"/>
            </w:pPr>
            <w:r>
              <w:rPr>
                <w:rFonts w:ascii="Times New Roman"/>
                <w:b w:val="false"/>
                <w:i w:val="false"/>
                <w:color w:val="000000"/>
                <w:sz w:val="20"/>
              </w:rPr>
              <w:t xml:space="preserve">
3-1)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 болмауы бойынша мемлекеттік қызметтерді көрсетуден бас тартады; 4) көрсетілетін қызметті алушыға қатысты заңды күшіне енген сот үкімінің болуы, оның негізінде көрсетілетін қызметті алушының мемлекеттік көрсетілетін қызметті алумен байланысты арнайы құқығынан айырылуы.</w:t>
            </w:r>
          </w:p>
        </w:tc>
      </w:tr>
    </w:tbl>
    <w:p>
      <w:pPr>
        <w:spacing w:after="0"/>
        <w:ind w:left="0"/>
        <w:jc w:val="both"/>
      </w:pPr>
      <w:r>
        <w:rPr>
          <w:rFonts w:ascii="Times New Roman"/>
          <w:b w:val="false"/>
          <w:i w:val="false"/>
          <w:color w:val="000000"/>
          <w:sz w:val="28"/>
        </w:rPr>
        <w:t>
      ".</w:t>
      </w:r>
    </w:p>
    <w:bookmarkStart w:name="z20" w:id="1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2. "Сәйкестікті бағалау қағидаларын бекіту туралы" Қазақстан Республикасы Сауда және интеграция министрінің міндетін атқарушысының 2021 жылғы 29 маусымдағы № 433-НҚ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23364 болып тіркелген) мынадай өзгеріс енгізілсін:</w:t>
      </w:r>
    </w:p>
    <w:bookmarkEnd w:id="10"/>
    <w:bookmarkStart w:name="z22" w:id="11"/>
    <w:p>
      <w:pPr>
        <w:spacing w:after="0"/>
        <w:ind w:left="0"/>
        <w:jc w:val="both"/>
      </w:pPr>
      <w:r>
        <w:rPr>
          <w:rFonts w:ascii="Times New Roman"/>
          <w:b w:val="false"/>
          <w:i w:val="false"/>
          <w:color w:val="000000"/>
          <w:sz w:val="28"/>
        </w:rPr>
        <w:t xml:space="preserve">
      көрсетілген бұйрықпен бекітілген Сәйкестікті бағалау </w:t>
      </w:r>
      <w:r>
        <w:rPr>
          <w:rFonts w:ascii="Times New Roman"/>
          <w:b w:val="false"/>
          <w:i w:val="false"/>
          <w:color w:val="000000"/>
          <w:sz w:val="28"/>
        </w:rPr>
        <w:t>қағидаларында</w:t>
      </w:r>
      <w:r>
        <w:rPr>
          <w:rFonts w:ascii="Times New Roman"/>
          <w:b w:val="false"/>
          <w:i w:val="false"/>
          <w:color w:val="000000"/>
          <w:sz w:val="28"/>
        </w:rPr>
        <w:t>:</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82-тармақтың</w:t>
      </w:r>
      <w:r>
        <w:rPr>
          <w:rFonts w:ascii="Times New Roman"/>
          <w:b w:val="false"/>
          <w:i w:val="false"/>
          <w:color w:val="000000"/>
          <w:sz w:val="28"/>
        </w:rPr>
        <w:t xml:space="preserve"> 5) тармақшасы келесі редакцияда жазылсын:</w:t>
      </w:r>
    </w:p>
    <w:bookmarkStart w:name="z25" w:id="12"/>
    <w:p>
      <w:pPr>
        <w:spacing w:after="0"/>
        <w:ind w:left="0"/>
        <w:jc w:val="both"/>
      </w:pPr>
      <w:r>
        <w:rPr>
          <w:rFonts w:ascii="Times New Roman"/>
          <w:b w:val="false"/>
          <w:i w:val="false"/>
          <w:color w:val="000000"/>
          <w:sz w:val="28"/>
        </w:rPr>
        <w:t>
      "5) зерттелген (сыналған) өнімнің бақылау үлгілерін сақтайды, егер Қазақстан Республикасының нормативтік құқықтық актілерінде және (немесе) нормативтік техникалық құжаттарда көзделсе.".</w:t>
      </w:r>
    </w:p>
    <w:bookmarkEnd w:id="12"/>
    <w:bookmarkStart w:name="z26" w:id="1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Қазақстан Республикасы Сауда және интеграция министрлігінің Техникалық реттеу және метрология комитеті заңнамада белгіленген тәртіппен:</w:t>
      </w:r>
    </w:p>
    <w:bookmarkEnd w:id="13"/>
    <w:bookmarkStart w:name="z28"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29" w:id="15"/>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орналастыруды қамтамасыз етсін.</w:t>
      </w:r>
    </w:p>
    <w:bookmarkEnd w:id="15"/>
    <w:bookmarkStart w:name="z30" w:id="16"/>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Сауда және интеграция вице-министріне жүктелсін.</w:t>
      </w:r>
    </w:p>
    <w:bookmarkEnd w:id="16"/>
    <w:bookmarkStart w:name="z31" w:id="17"/>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xml:space="preserve">
      Цифрлық даму, инновациялар </w:t>
      </w:r>
    </w:p>
    <w:p>
      <w:pPr>
        <w:spacing w:after="0"/>
        <w:ind w:left="0"/>
        <w:jc w:val="both"/>
      </w:pPr>
      <w:r>
        <w:rPr>
          <w:rFonts w:ascii="Times New Roman"/>
          <w:b w:val="false"/>
          <w:i w:val="false"/>
          <w:color w:val="000000"/>
          <w:sz w:val="28"/>
        </w:rPr>
        <w:t xml:space="preserve">
      және аэроғарыш өнеркәсібі министрлігі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