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5c14" w14:textId="d4b5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24 маусымдағы № 9 бұйрығы. Қазақстан Республикасының Әділет министрлігінде 2024 жылғы 25 маусымда № 34571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01.01.2025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21183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36) тармақшасына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Стартегиялық жоспарлау және әдіснамалық үйлестіру департаменті Заң департаментімен бірлесіп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Стартегиялық жоспарлау және әдіснамалық үйлестіру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ететінорынбасарына жүктелсін.</w:t>
      </w:r>
    </w:p>
    <w:bookmarkEnd w:id="8"/>
    <w:bookmarkStart w:name="z10" w:id="9"/>
    <w:p>
      <w:pPr>
        <w:spacing w:after="0"/>
        <w:ind w:left="0"/>
        <w:jc w:val="both"/>
      </w:pPr>
      <w:r>
        <w:rPr>
          <w:rFonts w:ascii="Times New Roman"/>
          <w:b w:val="false"/>
          <w:i w:val="false"/>
          <w:color w:val="000000"/>
          <w:sz w:val="28"/>
        </w:rPr>
        <w:t>
      5. Осы бұйрық 2025 жылғы 1 қаңтардан бастап қолданысқа енгізіледі және ресми жариялануы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 Ұлттық статистика</w:t>
            </w:r>
          </w:p>
          <w:p>
            <w:pPr>
              <w:spacing w:after="20"/>
              <w:ind w:left="20"/>
              <w:jc w:val="both"/>
            </w:pPr>
            <w:r>
              <w:rPr>
                <w:rFonts w:ascii="Times New Roman"/>
                <w:b w:val="false"/>
                <w:i/>
                <w:color w:val="000000"/>
                <w:sz w:val="20"/>
              </w:rPr>
              <w:t>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Еңбек және </w:t>
      </w:r>
    </w:p>
    <w:p>
      <w:pPr>
        <w:spacing w:after="0"/>
        <w:ind w:left="0"/>
        <w:jc w:val="both"/>
      </w:pPr>
      <w:r>
        <w:rPr>
          <w:rFonts w:ascii="Times New Roman"/>
          <w:b w:val="false"/>
          <w:i w:val="false"/>
          <w:color w:val="000000"/>
          <w:sz w:val="28"/>
        </w:rPr>
        <w:t>
      халықты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24 маусымдағы</w:t>
            </w:r>
            <w:r>
              <w:br/>
            </w:r>
            <w:r>
              <w:rPr>
                <w:rFonts w:ascii="Times New Roman"/>
                <w:b w:val="false"/>
                <w:i w:val="false"/>
                <w:color w:val="000000"/>
                <w:sz w:val="20"/>
              </w:rPr>
              <w:t>№ 9 бұйрығына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министрлігінің</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2020 жылғы "7" қыркүйектегі</w:t>
            </w:r>
          </w:p>
          <w:p>
            <w:pPr>
              <w:spacing w:after="20"/>
              <w:ind w:left="20"/>
              <w:jc w:val="both"/>
            </w:pPr>
            <w:r>
              <w:rPr>
                <w:rFonts w:ascii="Times New Roman"/>
                <w:b w:val="false"/>
                <w:i w:val="false"/>
                <w:color w:val="000000"/>
                <w:sz w:val="20"/>
              </w:rPr>
              <w:t>
</w:t>
            </w:r>
            <w:r>
              <w:rPr>
                <w:rFonts w:ascii="Times New Roman"/>
                <w:b/>
                <w:i w:val="false"/>
                <w:color w:val="000000"/>
                <w:sz w:val="20"/>
              </w:rPr>
              <w:t>№ 34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1-қосымша</w:t>
            </w:r>
          </w:p>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7 сентября 2020 года № 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бойынша есеп</w:t>
            </w:r>
          </w:p>
          <w:p>
            <w:pPr>
              <w:spacing w:after="20"/>
              <w:ind w:left="20"/>
              <w:jc w:val="both"/>
            </w:pPr>
            <w:r>
              <w:rPr>
                <w:rFonts w:ascii="Times New Roman"/>
                <w:b w:val="false"/>
                <w:i w:val="false"/>
                <w:color w:val="000000"/>
                <w:sz w:val="20"/>
              </w:rPr>
              <w:t>
Отчет по труду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12 ақпанға (қоса алғанда) дейін</w:t>
            </w:r>
          </w:p>
          <w:p>
            <w:pPr>
              <w:spacing w:after="20"/>
              <w:ind w:left="20"/>
              <w:jc w:val="both"/>
            </w:pPr>
            <w:r>
              <w:rPr>
                <w:rFonts w:ascii="Times New Roman"/>
                <w:b w:val="false"/>
                <w:i w:val="false"/>
                <w:color w:val="000000"/>
                <w:sz w:val="20"/>
              </w:rPr>
              <w:t>
Срок представления – до 12 февраля (включительно) после отчетного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Заңды тұлғаның деректемелері:</w:t>
            </w:r>
          </w:p>
          <w:p>
            <w:pPr>
              <w:spacing w:after="20"/>
              <w:ind w:left="20"/>
              <w:jc w:val="both"/>
            </w:pPr>
            <w:r>
              <w:rPr>
                <w:rFonts w:ascii="Times New Roman"/>
                <w:b w:val="false"/>
                <w:i w:val="false"/>
                <w:color w:val="000000"/>
                <w:sz w:val="20"/>
              </w:rPr>
              <w:t>
Реквизиты юридического лица:</w:t>
            </w:r>
          </w:p>
          <w:p>
            <w:pPr>
              <w:spacing w:after="20"/>
              <w:ind w:left="20"/>
              <w:jc w:val="both"/>
            </w:pPr>
            <w:r>
              <w:rPr>
                <w:rFonts w:ascii="Times New Roman"/>
                <w:b w:val="false"/>
                <w:i w:val="false"/>
                <w:color w:val="000000"/>
                <w:sz w:val="20"/>
              </w:rPr>
              <w:t>
</w:t>
            </w:r>
            <w:r>
              <w:rPr>
                <w:rFonts w:ascii="Times New Roman"/>
                <w:b/>
                <w:i w:val="false"/>
                <w:color w:val="000000"/>
                <w:sz w:val="20"/>
              </w:rPr>
              <w:t>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323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Заңды тұлғаның (бөлімшенің) нақты жүзеге асырылатын экономикалық қызметінің негізгі түрінің атауы мен кодын Экономикалық қызмет түрлерінің жалпы жіктеуішіне сәйкес (бұдан әрі - ЭҚЖЖ) көрсетіңіз</w:t>
            </w:r>
          </w:p>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(далее - ОКЭД) фактически осуществляемого основного вида экономической деятельности юридического лица (подразделения)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жылға орташа алғанда қызметкерлердің саны және жалақы қоры туралы деректерді көрсетіңіз</w:t>
      </w:r>
    </w:p>
    <w:bookmarkEnd w:id="10"/>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бойынша код</w:t>
            </w:r>
          </w:p>
          <w:p>
            <w:pPr>
              <w:spacing w:after="20"/>
              <w:ind w:left="20"/>
              <w:jc w:val="both"/>
            </w:pP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 мыңтеңге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әйелдерге есептелгені</w:t>
            </w:r>
          </w:p>
          <w:p>
            <w:pPr>
              <w:spacing w:after="20"/>
              <w:ind w:left="20"/>
              <w:jc w:val="both"/>
            </w:pPr>
            <w:r>
              <w:rPr>
                <w:rFonts w:ascii="Times New Roman"/>
                <w:b w:val="false"/>
                <w:i w:val="false"/>
                <w:color w:val="000000"/>
                <w:sz w:val="20"/>
              </w:rPr>
              <w:t>
из них начислено женщинам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(бөлімше) бойынша барлығы</w:t>
            </w:r>
          </w:p>
          <w:p>
            <w:pPr>
              <w:spacing w:after="20"/>
              <w:ind w:left="20"/>
              <w:jc w:val="both"/>
            </w:pPr>
            <w:r>
              <w:rPr>
                <w:rFonts w:ascii="Times New Roman"/>
                <w:b w:val="false"/>
                <w:i w:val="false"/>
                <w:color w:val="000000"/>
                <w:sz w:val="20"/>
              </w:rPr>
              <w:t>
Всего по организации (подразделению)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қызметтің персоналы</w:t>
            </w:r>
          </w:p>
          <w:p>
            <w:pPr>
              <w:spacing w:after="20"/>
              <w:ind w:left="20"/>
              <w:jc w:val="both"/>
            </w:pPr>
            <w:r>
              <w:rPr>
                <w:rFonts w:ascii="Times New Roman"/>
                <w:b w:val="false"/>
                <w:i w:val="false"/>
                <w:color w:val="000000"/>
                <w:sz w:val="20"/>
              </w:rPr>
              <w:t>
персонал основной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қайталама қызметтің персоналы</w:t>
            </w:r>
          </w:p>
          <w:p>
            <w:pPr>
              <w:spacing w:after="20"/>
              <w:ind w:left="20"/>
              <w:jc w:val="both"/>
            </w:pPr>
            <w:r>
              <w:rPr>
                <w:rFonts w:ascii="Times New Roman"/>
                <w:b w:val="false"/>
                <w:i w:val="false"/>
                <w:color w:val="000000"/>
                <w:sz w:val="20"/>
              </w:rPr>
              <w:t>
персонал вторичной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2.1 Есепті жылға орташа алғанда қызметкерлердің саны мен әкімшілік және өндірістік персоналдың жалақы қоры туралы деректерді көрсетіңіз</w:t>
      </w:r>
    </w:p>
    <w:bookmarkEnd w:id="11"/>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 административного и производственного персонала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бойынша код</w:t>
            </w:r>
          </w:p>
          <w:p>
            <w:pPr>
              <w:spacing w:after="20"/>
              <w:ind w:left="20"/>
              <w:jc w:val="both"/>
            </w:pP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 мың 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 xml:space="preserve"> </w:t>
            </w:r>
            <w:r>
              <w:rPr>
                <w:rFonts w:ascii="Times New Roman"/>
                <w:b/>
                <w:i w:val="false"/>
                <w:color w:val="000000"/>
                <w:sz w:val="20"/>
              </w:rPr>
              <w:t>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әйелдерге есептелгені</w:t>
            </w:r>
          </w:p>
          <w:p>
            <w:pPr>
              <w:spacing w:after="20"/>
              <w:ind w:left="20"/>
              <w:jc w:val="both"/>
            </w:pPr>
            <w:r>
              <w:rPr>
                <w:rFonts w:ascii="Times New Roman"/>
                <w:b w:val="false"/>
                <w:i w:val="false"/>
                <w:color w:val="000000"/>
                <w:sz w:val="20"/>
              </w:rPr>
              <w:t>
из них начислено женщинам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(бөлімше) бойынша</w:t>
            </w:r>
            <w:r>
              <w:rPr>
                <w:rFonts w:ascii="Times New Roman"/>
                <w:b w:val="false"/>
                <w:i w:val="false"/>
                <w:color w:val="000000"/>
                <w:sz w:val="20"/>
              </w:rPr>
              <w:t xml:space="preserve">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 по организации (подразделению)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w:t>
            </w:r>
            <w:r>
              <w:rPr>
                <w:rFonts w:ascii="Times New Roman"/>
                <w:b/>
                <w:i w:val="false"/>
                <w:color w:val="000000"/>
                <w:sz w:val="20"/>
              </w:rPr>
              <w:t>әкімшілік персонал</w:t>
            </w:r>
          </w:p>
          <w:p>
            <w:pPr>
              <w:spacing w:after="20"/>
              <w:ind w:left="20"/>
              <w:jc w:val="both"/>
            </w:pPr>
            <w:r>
              <w:rPr>
                <w:rFonts w:ascii="Times New Roman"/>
                <w:b w:val="false"/>
                <w:i w:val="false"/>
                <w:color w:val="000000"/>
                <w:sz w:val="20"/>
              </w:rPr>
              <w:t>
административный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w:t>
            </w:r>
            <w:r>
              <w:rPr>
                <w:rFonts w:ascii="Times New Roman"/>
                <w:b/>
                <w:i w:val="false"/>
                <w:color w:val="000000"/>
                <w:sz w:val="20"/>
              </w:rPr>
              <w:t>өндірістік персонал</w:t>
            </w:r>
          </w:p>
          <w:p>
            <w:pPr>
              <w:spacing w:after="20"/>
              <w:ind w:left="20"/>
              <w:jc w:val="both"/>
            </w:pPr>
            <w:r>
              <w:rPr>
                <w:rFonts w:ascii="Times New Roman"/>
                <w:b w:val="false"/>
                <w:i w:val="false"/>
                <w:color w:val="000000"/>
                <w:sz w:val="20"/>
              </w:rPr>
              <w:t>
производственный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Кәсіптердің негізгі топтары ("Қызметтер жіктеуіші" Қазақстан Республикасының ұлттық жіктеуішіне сәйкес) бойынша есепті жылға орташа алғанда қызметкерлердің саны және жалақы қоры туралы деректерді көрсетіңіз</w:t>
      </w:r>
    </w:p>
    <w:bookmarkEnd w:id="12"/>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 по основным группам занятий (согласно Национальному классификатору Республики Казахстан "Классификатор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 мың 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p>
          <w:p>
            <w:pPr>
              <w:spacing w:after="20"/>
              <w:ind w:left="20"/>
              <w:jc w:val="both"/>
            </w:pPr>
            <w:r>
              <w:rPr>
                <w:rFonts w:ascii="Times New Roman"/>
                <w:b w:val="false"/>
                <w:i w:val="false"/>
                <w:color w:val="000000"/>
                <w:sz w:val="20"/>
              </w:rPr>
              <w:t>
барлығы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әйелдерге</w:t>
            </w:r>
            <w:r>
              <w:rPr>
                <w:rFonts w:ascii="Times New Roman"/>
                <w:b w:val="false"/>
                <w:i w:val="false"/>
                <w:color w:val="000000"/>
                <w:sz w:val="20"/>
              </w:rPr>
              <w:t xml:space="preserve"> </w:t>
            </w:r>
            <w:r>
              <w:rPr>
                <w:rFonts w:ascii="Times New Roman"/>
                <w:b/>
                <w:i w:val="false"/>
                <w:color w:val="000000"/>
                <w:sz w:val="20"/>
              </w:rPr>
              <w:t>есептелгені</w:t>
            </w:r>
          </w:p>
          <w:p>
            <w:pPr>
              <w:spacing w:after="20"/>
              <w:ind w:left="20"/>
              <w:jc w:val="both"/>
            </w:pPr>
            <w:r>
              <w:rPr>
                <w:rFonts w:ascii="Times New Roman"/>
                <w:b w:val="false"/>
                <w:i w:val="false"/>
                <w:color w:val="000000"/>
                <w:sz w:val="20"/>
              </w:rPr>
              <w:t>
из них начислено женщинам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(бөлімше) бойынша</w:t>
            </w:r>
            <w:r>
              <w:rPr>
                <w:rFonts w:ascii="Times New Roman"/>
                <w:b w:val="false"/>
                <w:i w:val="false"/>
                <w:color w:val="000000"/>
                <w:sz w:val="20"/>
              </w:rPr>
              <w:t xml:space="preserve">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 по организации (подразделению)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басшылар және мемлекеттік қызметшілер</w:t>
            </w:r>
          </w:p>
          <w:p>
            <w:pPr>
              <w:spacing w:after="20"/>
              <w:ind w:left="20"/>
              <w:jc w:val="both"/>
            </w:pPr>
            <w:r>
              <w:rPr>
                <w:rFonts w:ascii="Times New Roman"/>
                <w:b w:val="false"/>
                <w:i w:val="false"/>
                <w:color w:val="000000"/>
                <w:sz w:val="20"/>
              </w:rPr>
              <w:t>
руководители и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мамандар</w:t>
            </w:r>
          </w:p>
          <w:p>
            <w:pPr>
              <w:spacing w:after="20"/>
              <w:ind w:left="20"/>
              <w:jc w:val="both"/>
            </w:pPr>
            <w:r>
              <w:rPr>
                <w:rFonts w:ascii="Times New Roman"/>
                <w:b w:val="false"/>
                <w:i w:val="false"/>
                <w:color w:val="000000"/>
                <w:sz w:val="20"/>
              </w:rPr>
              <w:t>
специалисты-профессионалы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 мамандар және басқа да кәсіби көмекші</w:t>
            </w:r>
            <w:r>
              <w:rPr>
                <w:rFonts w:ascii="Times New Roman"/>
                <w:b w:val="false"/>
                <w:i w:val="false"/>
                <w:color w:val="000000"/>
                <w:sz w:val="20"/>
              </w:rPr>
              <w:t xml:space="preserve"> персонал</w:t>
            </w:r>
          </w:p>
          <w:p>
            <w:pPr>
              <w:spacing w:after="20"/>
              <w:ind w:left="20"/>
              <w:jc w:val="both"/>
            </w:pPr>
            <w:r>
              <w:rPr>
                <w:rFonts w:ascii="Times New Roman"/>
                <w:b w:val="false"/>
                <w:i w:val="false"/>
                <w:color w:val="000000"/>
                <w:sz w:val="20"/>
              </w:rPr>
              <w:t>
специалисты-техники и иной вспомогательный профессиональный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әкімшілендіру саласындағы қызметшілер</w:t>
            </w:r>
          </w:p>
          <w:p>
            <w:pPr>
              <w:spacing w:after="20"/>
              <w:ind w:left="20"/>
              <w:jc w:val="both"/>
            </w:pPr>
            <w:r>
              <w:rPr>
                <w:rFonts w:ascii="Times New Roman"/>
                <w:b w:val="false"/>
                <w:i w:val="false"/>
                <w:color w:val="000000"/>
                <w:sz w:val="20"/>
              </w:rPr>
              <w:t>
служащие в области администрирования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және сауда саласының жұмыскерлері</w:t>
            </w:r>
          </w:p>
          <w:p>
            <w:pPr>
              <w:spacing w:after="20"/>
              <w:ind w:left="20"/>
              <w:jc w:val="both"/>
            </w:pPr>
            <w:r>
              <w:rPr>
                <w:rFonts w:ascii="Times New Roman"/>
                <w:b w:val="false"/>
                <w:i w:val="false"/>
                <w:color w:val="000000"/>
                <w:sz w:val="20"/>
              </w:rPr>
              <w:t>
работники сферы услуг и продаж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фермерлер және ауыл мен орманшаруашылығының, балықшаруашылығының және балық аулау жұмысшылары</w:t>
            </w:r>
          </w:p>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құрылыс, көлік және басқа тектес қызметтердің жұмысшылары</w:t>
            </w:r>
          </w:p>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жабдық операторлары, құрастырушылары және жүргізушілері</w:t>
            </w:r>
          </w:p>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жоқ жұмысшылар</w:t>
            </w:r>
          </w:p>
          <w:p>
            <w:pPr>
              <w:spacing w:after="20"/>
              <w:ind w:left="20"/>
              <w:jc w:val="both"/>
            </w:pPr>
            <w:r>
              <w:rPr>
                <w:rFonts w:ascii="Times New Roman"/>
                <w:b w:val="false"/>
                <w:i w:val="false"/>
                <w:color w:val="000000"/>
                <w:sz w:val="20"/>
              </w:rPr>
              <w:t>
неквалифицированные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топтарға кірмейтін жұмыскерлер</w:t>
            </w:r>
          </w:p>
          <w:p>
            <w:pPr>
              <w:spacing w:after="20"/>
              <w:ind w:left="20"/>
              <w:jc w:val="both"/>
            </w:pPr>
            <w:r>
              <w:rPr>
                <w:rFonts w:ascii="Times New Roman"/>
                <w:b w:val="false"/>
                <w:i w:val="false"/>
                <w:color w:val="000000"/>
                <w:sz w:val="20"/>
              </w:rPr>
              <w:t>
работники, не входящие в другие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жылға орташа алғанда қоса атқарушылық бойынша жұмысқа қабылданған және толық емес жұмыс уақытында жұмыс істейтін қызметкерлердің; жұмысты азаматтық-құқықтық сипаттағы шарттар бойынша орындайтын адамдардың саны және жалақы қоры туралы деректерді көрсетіңіз</w:t>
      </w:r>
    </w:p>
    <w:bookmarkEnd w:id="13"/>
    <w:p>
      <w:pPr>
        <w:spacing w:after="0"/>
        <w:ind w:left="0"/>
        <w:jc w:val="both"/>
      </w:pPr>
      <w:r>
        <w:rPr>
          <w:rFonts w:ascii="Times New Roman"/>
          <w:b w:val="false"/>
          <w:i w:val="false"/>
          <w:color w:val="000000"/>
          <w:sz w:val="28"/>
        </w:rPr>
        <w:t>
      Укажите данные о численности и фонде заработной платы: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атқарушылық бойынша (басқа ұйымдардан) жұмыс істейтіндердің саны, адам</w:t>
            </w:r>
          </w:p>
          <w:p>
            <w:pPr>
              <w:spacing w:after="20"/>
              <w:ind w:left="20"/>
              <w:jc w:val="both"/>
            </w:pPr>
            <w:r>
              <w:rPr>
                <w:rFonts w:ascii="Times New Roman"/>
                <w:b w:val="false"/>
                <w:i w:val="false"/>
                <w:color w:val="000000"/>
                <w:sz w:val="20"/>
              </w:rPr>
              <w:t>
Численность работающих по совместительству (из других организаций),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 азаматтық-құқықтық сипаттағы шарттар бойынша орындайтын адамдар саны, адам</w:t>
            </w:r>
          </w:p>
          <w:p>
            <w:pPr>
              <w:spacing w:after="20"/>
              <w:ind w:left="20"/>
              <w:jc w:val="both"/>
            </w:pP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атқарушылық бойынша (басқа ұйымдардан) жұмыс істейтіндерге есептелген жалақы қоры, мың теңге (ондық белгімен)</w:t>
            </w:r>
          </w:p>
          <w:p>
            <w:pPr>
              <w:spacing w:after="20"/>
              <w:ind w:left="20"/>
              <w:jc w:val="both"/>
            </w:pPr>
            <w:r>
              <w:rPr>
                <w:rFonts w:ascii="Times New Roman"/>
                <w:b w:val="false"/>
                <w:i w:val="false"/>
                <w:color w:val="000000"/>
                <w:sz w:val="20"/>
              </w:rPr>
              <w:t>
Фонд заработной платы, начисленный работающим по совместительству (из других организаций),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 азаматтық-құқықтық сипаттағы шарттар бойынша орындайтын адамдарға есептелген жалақы қоры, мың теңге (оңдық белгімен)</w:t>
            </w:r>
          </w:p>
          <w:p>
            <w:pPr>
              <w:spacing w:after="20"/>
              <w:ind w:left="20"/>
              <w:jc w:val="both"/>
            </w:pPr>
            <w:r>
              <w:rPr>
                <w:rFonts w:ascii="Times New Roman"/>
                <w:b w:val="false"/>
                <w:i w:val="false"/>
                <w:color w:val="000000"/>
                <w:sz w:val="20"/>
              </w:rPr>
              <w:t>
Фонд заработной платы, начисленный лицам, выполняющих работы по договорам гражданско-правового характера,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емес жұмыс күні немесе толық емес жұмыс аптасында жұмыс істейтіндер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Өндірістің тұрып қалуына байланысты уақытша жұмыс істемейтін қызметкерлер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5. Қызметкерлердің күнтізбелік уақыт қорын пайдалануы туралы деректерді көрсетіңіз</w:t>
      </w:r>
    </w:p>
    <w:bookmarkEnd w:id="14"/>
    <w:p>
      <w:pPr>
        <w:spacing w:after="0"/>
        <w:ind w:left="0"/>
        <w:jc w:val="both"/>
      </w:pPr>
      <w:r>
        <w:rPr>
          <w:rFonts w:ascii="Times New Roman"/>
          <w:b w:val="false"/>
          <w:i w:val="false"/>
          <w:color w:val="000000"/>
          <w:sz w:val="28"/>
        </w:rPr>
        <w:t>
      Укажите данные об использовании календарного фонда времени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қызметкерлердің жұмыспен өтелген адам-күнінің саны</w:t>
            </w:r>
          </w:p>
          <w:p>
            <w:pPr>
              <w:spacing w:after="20"/>
              <w:ind w:left="20"/>
              <w:jc w:val="both"/>
            </w:pPr>
            <w:r>
              <w:rPr>
                <w:rFonts w:ascii="Times New Roman"/>
                <w:b w:val="false"/>
                <w:i w:val="false"/>
                <w:color w:val="000000"/>
                <w:sz w:val="20"/>
              </w:rPr>
              <w:t xml:space="preserve">
Число отработанных человеко-дней всеми работниками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қызметкерлердің жұмыспен өтелген адам-сағатының саны, мың адам-сағат (ондық белгімен)</w:t>
            </w:r>
          </w:p>
          <w:p>
            <w:pPr>
              <w:spacing w:after="20"/>
              <w:ind w:left="20"/>
              <w:jc w:val="both"/>
            </w:pPr>
            <w:r>
              <w:rPr>
                <w:rFonts w:ascii="Times New Roman"/>
                <w:b w:val="false"/>
                <w:i w:val="false"/>
                <w:color w:val="000000"/>
                <w:sz w:val="20"/>
              </w:rPr>
              <w:t xml:space="preserve">
Число отработанных человеко-часов всеми работниками, тысяч человеко-часов (с десятичным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 өтелмеген адам-күн саны, барлығы</w:t>
            </w:r>
          </w:p>
          <w:p>
            <w:pPr>
              <w:spacing w:after="20"/>
              <w:ind w:left="20"/>
              <w:jc w:val="both"/>
            </w:pPr>
            <w:r>
              <w:rPr>
                <w:rFonts w:ascii="Times New Roman"/>
                <w:b w:val="false"/>
                <w:i w:val="false"/>
                <w:color w:val="000000"/>
                <w:sz w:val="20"/>
              </w:rPr>
              <w:t>
Число неотработанных человеко-дней,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төленетін жыл сайынғы еңбек демалысы (қосымша еңбек демалысын қосқанда)</w:t>
            </w:r>
          </w:p>
          <w:p>
            <w:pPr>
              <w:spacing w:after="20"/>
              <w:ind w:left="20"/>
              <w:jc w:val="both"/>
            </w:pPr>
            <w:r>
              <w:rPr>
                <w:rFonts w:ascii="Times New Roman"/>
                <w:b w:val="false"/>
                <w:i w:val="false"/>
                <w:color w:val="000000"/>
                <w:sz w:val="20"/>
              </w:rPr>
              <w:t>
оплачиваемые ежегодные трудовые отпуска (включая дополнительные трудовые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демалыстары</w:t>
            </w:r>
          </w:p>
          <w:p>
            <w:pPr>
              <w:spacing w:after="20"/>
              <w:ind w:left="20"/>
              <w:jc w:val="both"/>
            </w:pPr>
            <w:r>
              <w:rPr>
                <w:rFonts w:ascii="Times New Roman"/>
                <w:b w:val="false"/>
                <w:i w:val="false"/>
                <w:color w:val="000000"/>
                <w:sz w:val="20"/>
              </w:rPr>
              <w:t>
учебные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науқастануына байланысты </w:t>
            </w:r>
          </w:p>
          <w:p>
            <w:pPr>
              <w:spacing w:after="20"/>
              <w:ind w:left="20"/>
              <w:jc w:val="both"/>
            </w:pPr>
            <w:r>
              <w:rPr>
                <w:rFonts w:ascii="Times New Roman"/>
                <w:b w:val="false"/>
                <w:i w:val="false"/>
                <w:color w:val="000000"/>
                <w:sz w:val="20"/>
              </w:rPr>
              <w:t>
по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жалақысы сақталмайтын демалыстармен байланысты</w:t>
            </w:r>
          </w:p>
          <w:p>
            <w:pPr>
              <w:spacing w:after="20"/>
              <w:ind w:left="20"/>
              <w:jc w:val="both"/>
            </w:pPr>
            <w:r>
              <w:rPr>
                <w:rFonts w:ascii="Times New Roman"/>
                <w:b w:val="false"/>
                <w:i w:val="false"/>
                <w:color w:val="000000"/>
                <w:sz w:val="20"/>
              </w:rPr>
              <w:t>
в связи с отпусками без сохранения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өндірістің тұрып қалуына байланысты</w:t>
            </w:r>
          </w:p>
          <w:p>
            <w:pPr>
              <w:spacing w:after="20"/>
              <w:ind w:left="20"/>
              <w:jc w:val="both"/>
            </w:pPr>
            <w:r>
              <w:rPr>
                <w:rFonts w:ascii="Times New Roman"/>
                <w:b w:val="false"/>
                <w:i w:val="false"/>
                <w:color w:val="000000"/>
                <w:sz w:val="20"/>
              </w:rPr>
              <w:t>
в связи с простоем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p>
          <w:p>
            <w:pPr>
              <w:spacing w:after="20"/>
              <w:ind w:left="20"/>
              <w:jc w:val="both"/>
            </w:pPr>
            <w:r>
              <w:rPr>
                <w:rFonts w:ascii="Times New Roman"/>
                <w:b w:val="false"/>
                <w:i w:val="false"/>
                <w:color w:val="000000"/>
                <w:sz w:val="20"/>
              </w:rPr>
              <w:t>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Мерекелік және демалыс күндерінің саны, адам-күн</w:t>
            </w:r>
          </w:p>
          <w:p>
            <w:pPr>
              <w:spacing w:after="20"/>
              <w:ind w:left="20"/>
              <w:jc w:val="both"/>
            </w:pPr>
            <w:r>
              <w:rPr>
                <w:rFonts w:ascii="Times New Roman"/>
                <w:b w:val="false"/>
                <w:i w:val="false"/>
                <w:color w:val="000000"/>
                <w:sz w:val="20"/>
              </w:rPr>
              <w:t>
Число праздничных и выходных, человеко-дней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6. Жұмыс берушінің қаражаты есебінен қызметкерлерді оқыту туралы ақпаратты көрсетіңіз (есепті жылға), адам</w:t>
      </w:r>
    </w:p>
    <w:bookmarkEnd w:id="15"/>
    <w:p>
      <w:pPr>
        <w:spacing w:after="0"/>
        <w:ind w:left="0"/>
        <w:jc w:val="both"/>
      </w:pPr>
      <w:r>
        <w:rPr>
          <w:rFonts w:ascii="Times New Roman"/>
          <w:b w:val="false"/>
          <w:i w:val="false"/>
          <w:color w:val="000000"/>
          <w:sz w:val="28"/>
        </w:rPr>
        <w:t>
      Укажите информацию об обучении работников за счет средств работодателя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берушінің қаражаты есебінен оқыған қызметкерлер саны - барлығы</w:t>
            </w:r>
          </w:p>
          <w:p>
            <w:pPr>
              <w:spacing w:after="20"/>
              <w:ind w:left="20"/>
              <w:jc w:val="both"/>
            </w:pPr>
            <w:r>
              <w:rPr>
                <w:rFonts w:ascii="Times New Roman"/>
                <w:b w:val="false"/>
                <w:i w:val="false"/>
                <w:color w:val="000000"/>
                <w:sz w:val="20"/>
              </w:rPr>
              <w:t>
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келесі бағыттар бойынша:</w:t>
            </w:r>
          </w:p>
          <w:p>
            <w:pPr>
              <w:spacing w:after="20"/>
              <w:ind w:left="20"/>
              <w:jc w:val="both"/>
            </w:pPr>
            <w:r>
              <w:rPr>
                <w:rFonts w:ascii="Times New Roman"/>
                <w:b w:val="false"/>
                <w:i w:val="false"/>
                <w:color w:val="000000"/>
                <w:sz w:val="20"/>
              </w:rPr>
              <w:t>
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біліктілікті арттыру</w:t>
            </w:r>
          </w:p>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даярлау</w:t>
            </w:r>
          </w:p>
          <w:p>
            <w:pPr>
              <w:spacing w:after="20"/>
              <w:ind w:left="20"/>
              <w:jc w:val="both"/>
            </w:pPr>
            <w:r>
              <w:rPr>
                <w:rFonts w:ascii="Times New Roman"/>
                <w:b w:val="false"/>
                <w:i w:val="false"/>
                <w:color w:val="000000"/>
                <w:sz w:val="20"/>
              </w:rPr>
              <w:t>
профессиональная подготовка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қайта даярлау</w:t>
            </w:r>
          </w:p>
          <w:p>
            <w:pPr>
              <w:spacing w:after="20"/>
              <w:ind w:left="20"/>
              <w:jc w:val="both"/>
            </w:pPr>
            <w:r>
              <w:rPr>
                <w:rFonts w:ascii="Times New Roman"/>
                <w:b w:val="false"/>
                <w:i w:val="false"/>
                <w:color w:val="000000"/>
                <w:sz w:val="20"/>
              </w:rPr>
              <w:t>
профессиональная переподготовка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білім деңгейімен:</w:t>
            </w:r>
          </w:p>
          <w:p>
            <w:pPr>
              <w:spacing w:after="20"/>
              <w:ind w:left="20"/>
              <w:jc w:val="both"/>
            </w:pPr>
            <w:r>
              <w:rPr>
                <w:rFonts w:ascii="Times New Roman"/>
                <w:b w:val="false"/>
                <w:i w:val="false"/>
                <w:color w:val="000000"/>
                <w:sz w:val="20"/>
              </w:rPr>
              <w:t>
из них с уровнем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кәсiптiк және ортадан кейінгі бiлiм</w:t>
            </w:r>
          </w:p>
          <w:p>
            <w:pPr>
              <w:spacing w:after="20"/>
              <w:ind w:left="20"/>
              <w:jc w:val="both"/>
            </w:pPr>
            <w:r>
              <w:rPr>
                <w:rFonts w:ascii="Times New Roman"/>
                <w:b w:val="false"/>
                <w:i w:val="false"/>
                <w:color w:val="000000"/>
                <w:sz w:val="20"/>
              </w:rPr>
              <w:t>
техническое, профессиональное и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бiлiм</w:t>
            </w:r>
          </w:p>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оқуорнынан кейінгі білім</w:t>
            </w:r>
          </w:p>
          <w:p>
            <w:pPr>
              <w:spacing w:after="20"/>
              <w:ind w:left="20"/>
              <w:jc w:val="both"/>
            </w:pPr>
            <w:r>
              <w:rPr>
                <w:rFonts w:ascii="Times New Roman"/>
                <w:b w:val="false"/>
                <w:i w:val="false"/>
                <w:color w:val="000000"/>
                <w:sz w:val="20"/>
              </w:rPr>
              <w:t>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7. Қызметкерлердің қозғалысы туралы деректерді көрсетіңіз, адам</w:t>
      </w:r>
    </w:p>
    <w:bookmarkEnd w:id="16"/>
    <w:p>
      <w:pPr>
        <w:spacing w:after="0"/>
        <w:ind w:left="0"/>
        <w:jc w:val="both"/>
      </w:pPr>
      <w:r>
        <w:rPr>
          <w:rFonts w:ascii="Times New Roman"/>
          <w:b w:val="false"/>
          <w:i w:val="false"/>
          <w:color w:val="000000"/>
          <w:sz w:val="28"/>
        </w:rPr>
        <w:t>
      Укажите данные о движении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білім деңгейімен</w:t>
            </w:r>
          </w:p>
          <w:p>
            <w:pPr>
              <w:spacing w:after="20"/>
              <w:ind w:left="20"/>
              <w:jc w:val="both"/>
            </w:pPr>
            <w:r>
              <w:rPr>
                <w:rFonts w:ascii="Times New Roman"/>
                <w:b w:val="false"/>
                <w:i w:val="false"/>
                <w:color w:val="000000"/>
                <w:sz w:val="20"/>
              </w:rPr>
              <w:t>
Из них с уровнем образования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1-бағаннан әйелдер</w:t>
            </w:r>
          </w:p>
          <w:p>
            <w:pPr>
              <w:spacing w:after="20"/>
              <w:ind w:left="20"/>
              <w:jc w:val="both"/>
            </w:pPr>
            <w:r>
              <w:rPr>
                <w:rFonts w:ascii="Times New Roman"/>
                <w:b w:val="false"/>
                <w:i w:val="false"/>
                <w:color w:val="000000"/>
                <w:sz w:val="20"/>
              </w:rPr>
              <w:t>
Из графы 1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кәсiптiк және орта оқу орнынан кейінгі бiлiм</w:t>
            </w:r>
          </w:p>
          <w:p>
            <w:pPr>
              <w:spacing w:after="20"/>
              <w:ind w:left="20"/>
              <w:jc w:val="both"/>
            </w:pPr>
            <w:r>
              <w:rPr>
                <w:rFonts w:ascii="Times New Roman"/>
                <w:b w:val="false"/>
                <w:i w:val="false"/>
                <w:color w:val="000000"/>
                <w:sz w:val="20"/>
              </w:rPr>
              <w:t>
техническое, профессиональное и послесреднее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бiлiм</w:t>
            </w:r>
          </w:p>
          <w:p>
            <w:pPr>
              <w:spacing w:after="20"/>
              <w:ind w:left="20"/>
              <w:jc w:val="both"/>
            </w:pPr>
            <w:r>
              <w:rPr>
                <w:rFonts w:ascii="Times New Roman"/>
                <w:b w:val="false"/>
                <w:i w:val="false"/>
                <w:color w:val="000000"/>
                <w:sz w:val="20"/>
              </w:rPr>
              <w:t>
высшее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оқу орнынан кейінгі білім</w:t>
            </w:r>
          </w:p>
          <w:p>
            <w:pPr>
              <w:spacing w:after="20"/>
              <w:ind w:left="20"/>
              <w:jc w:val="both"/>
            </w:pPr>
            <w:r>
              <w:rPr>
                <w:rFonts w:ascii="Times New Roman"/>
                <w:b w:val="false"/>
                <w:i w:val="false"/>
                <w:color w:val="000000"/>
                <w:sz w:val="20"/>
              </w:rPr>
              <w:t>
послевузовское 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басына қызметкерлердің тізімдік саны – барлығы</w:t>
            </w:r>
          </w:p>
          <w:p>
            <w:pPr>
              <w:spacing w:after="20"/>
              <w:ind w:left="20"/>
              <w:jc w:val="both"/>
            </w:pPr>
            <w:r>
              <w:rPr>
                <w:rFonts w:ascii="Times New Roman"/>
                <w:b w:val="false"/>
                <w:i w:val="false"/>
                <w:color w:val="000000"/>
                <w:sz w:val="20"/>
              </w:rPr>
              <w:t>
Списочная численность работников на начало отчетного периода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жұмысқа қабылданған қызметкерлер – барлығы</w:t>
            </w:r>
          </w:p>
          <w:p>
            <w:pPr>
              <w:spacing w:after="20"/>
              <w:ind w:left="20"/>
              <w:jc w:val="both"/>
            </w:pPr>
            <w:r>
              <w:rPr>
                <w:rFonts w:ascii="Times New Roman"/>
                <w:b w:val="false"/>
                <w:i w:val="false"/>
                <w:color w:val="000000"/>
                <w:sz w:val="20"/>
              </w:rPr>
              <w:t>
Принято работников за отчетный период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жоғары оқуорындарын бітіргендер санынан жоғары білімі бар мамандар</w:t>
            </w:r>
          </w:p>
          <w:p>
            <w:pPr>
              <w:spacing w:after="20"/>
              <w:ind w:left="20"/>
              <w:jc w:val="both"/>
            </w:pPr>
            <w:r>
              <w:rPr>
                <w:rFonts w:ascii="Times New Roman"/>
                <w:b w:val="false"/>
                <w:i w:val="false"/>
                <w:color w:val="000000"/>
                <w:sz w:val="20"/>
              </w:rPr>
              <w:t>
специалистов с высшим образованием из числа окончивших высшие учебные заведения в отчетном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оқыту нәтижесінде алынған мамандығы бойынша</w:t>
            </w:r>
          </w:p>
          <w:p>
            <w:pPr>
              <w:spacing w:after="20"/>
              <w:ind w:left="20"/>
              <w:jc w:val="both"/>
            </w:pPr>
            <w:r>
              <w:rPr>
                <w:rFonts w:ascii="Times New Roman"/>
                <w:b w:val="false"/>
                <w:i w:val="false"/>
                <w:color w:val="000000"/>
                <w:sz w:val="20"/>
              </w:rPr>
              <w:t>
из них по специальности, полученной в результате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құрылған жұмыс орындарына</w:t>
            </w:r>
          </w:p>
          <w:p>
            <w:pPr>
              <w:spacing w:after="20"/>
              <w:ind w:left="20"/>
              <w:jc w:val="both"/>
            </w:pPr>
            <w:r>
              <w:rPr>
                <w:rFonts w:ascii="Times New Roman"/>
                <w:b w:val="false"/>
                <w:i w:val="false"/>
                <w:color w:val="000000"/>
                <w:sz w:val="20"/>
              </w:rPr>
              <w:t>
на вновь созданные рабочие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мүгедектігі бар адамдар</w:t>
            </w:r>
          </w:p>
          <w:p>
            <w:pPr>
              <w:spacing w:after="20"/>
              <w:ind w:left="20"/>
              <w:jc w:val="both"/>
            </w:pPr>
            <w:r>
              <w:rPr>
                <w:rFonts w:ascii="Times New Roman"/>
                <w:b w:val="false"/>
                <w:i w:val="false"/>
                <w:color w:val="000000"/>
                <w:sz w:val="20"/>
              </w:rPr>
              <w:t>
лиц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жұмыстан шыққан қызметкерлер – барлығы</w:t>
            </w:r>
          </w:p>
          <w:p>
            <w:pPr>
              <w:spacing w:after="20"/>
              <w:ind w:left="20"/>
              <w:jc w:val="both"/>
            </w:pPr>
            <w:r>
              <w:rPr>
                <w:rFonts w:ascii="Times New Roman"/>
                <w:b w:val="false"/>
                <w:i w:val="false"/>
                <w:color w:val="000000"/>
                <w:sz w:val="20"/>
              </w:rPr>
              <w:t>
Выбыло работников за отчетный период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 санының қысқартылуына байланысты</w:t>
            </w:r>
          </w:p>
          <w:p>
            <w:pPr>
              <w:spacing w:after="20"/>
              <w:ind w:left="20"/>
              <w:jc w:val="both"/>
            </w:pPr>
            <w:r>
              <w:rPr>
                <w:rFonts w:ascii="Times New Roman"/>
                <w:b w:val="false"/>
                <w:i w:val="false"/>
                <w:color w:val="000000"/>
                <w:sz w:val="20"/>
              </w:rPr>
              <w:t>
в связи с сокращением численности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бліктілігінің жетіспеуі салдарынан қызметкер атқарып жүрген лауазымына немесе орындайтын жұмысына сәйкес келмегеніне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тәртібін бұзғанына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независящими от воли сторон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p>
          <w:p>
            <w:pPr>
              <w:spacing w:after="20"/>
              <w:ind w:left="20"/>
              <w:jc w:val="both"/>
            </w:pPr>
            <w:r>
              <w:rPr>
                <w:rFonts w:ascii="Times New Roman"/>
                <w:b w:val="false"/>
                <w:i w:val="false"/>
                <w:color w:val="000000"/>
                <w:sz w:val="20"/>
              </w:rPr>
              <w:t>
по другим причинам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соңына қызметкерлердің тізімдік саны – барлығы</w:t>
            </w:r>
          </w:p>
          <w:p>
            <w:pPr>
              <w:spacing w:after="20"/>
              <w:ind w:left="20"/>
              <w:jc w:val="both"/>
            </w:pPr>
            <w:r>
              <w:rPr>
                <w:rFonts w:ascii="Times New Roman"/>
                <w:b w:val="false"/>
                <w:i w:val="false"/>
                <w:color w:val="000000"/>
                <w:sz w:val="20"/>
              </w:rPr>
              <w:t>
Списочная численность работников на конец отчетного периода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8. Есепті кезеңнің соңына қызметкерлердің тізімдік санының құрамы туралы деректерді көрсетіңіз,</w:t>
      </w:r>
      <w:r>
        <w:rPr>
          <w:rFonts w:ascii="Times New Roman"/>
          <w:b w:val="false"/>
          <w:i w:val="false"/>
          <w:color w:val="000000"/>
          <w:sz w:val="28"/>
        </w:rPr>
        <w:t xml:space="preserve"> </w:t>
      </w:r>
      <w:r>
        <w:rPr>
          <w:rFonts w:ascii="Times New Roman"/>
          <w:b/>
          <w:i w:val="false"/>
          <w:color w:val="000000"/>
          <w:sz w:val="28"/>
        </w:rPr>
        <w:t>адам</w:t>
      </w:r>
    </w:p>
    <w:bookmarkEnd w:id="17"/>
    <w:p>
      <w:pPr>
        <w:spacing w:after="0"/>
        <w:ind w:left="0"/>
        <w:jc w:val="both"/>
      </w:pPr>
      <w:r>
        <w:rPr>
          <w:rFonts w:ascii="Times New Roman"/>
          <w:b w:val="false"/>
          <w:i w:val="false"/>
          <w:color w:val="000000"/>
          <w:sz w:val="28"/>
        </w:rPr>
        <w:t>
      Укажите данные о составе списочной численности работников на конец отчетного периода,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(бөлімше) бойынша барлығы</w:t>
            </w:r>
          </w:p>
          <w:p>
            <w:pPr>
              <w:spacing w:after="20"/>
              <w:ind w:left="20"/>
              <w:jc w:val="both"/>
            </w:pPr>
            <w:r>
              <w:rPr>
                <w:rFonts w:ascii="Times New Roman"/>
                <w:b w:val="false"/>
                <w:i w:val="false"/>
                <w:color w:val="000000"/>
                <w:sz w:val="20"/>
              </w:rPr>
              <w:t>
Всего по организации (подразделению)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мынадай жастағы адамдар:</w:t>
            </w:r>
          </w:p>
          <w:p>
            <w:pPr>
              <w:spacing w:after="20"/>
              <w:ind w:left="20"/>
              <w:jc w:val="both"/>
            </w:pPr>
            <w:r>
              <w:rPr>
                <w:rFonts w:ascii="Times New Roman"/>
                <w:b w:val="false"/>
                <w:i w:val="false"/>
                <w:color w:val="000000"/>
                <w:sz w:val="20"/>
              </w:rPr>
              <w:t>
в том числе лица в возрасте: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 34 </w:t>
            </w:r>
            <w:r>
              <w:rPr>
                <w:rFonts w:ascii="Times New Roman"/>
                <w:b/>
                <w:i w:val="false"/>
                <w:color w:val="000000"/>
                <w:sz w:val="20"/>
              </w:rPr>
              <w:t>жас</w:t>
            </w:r>
          </w:p>
          <w:p>
            <w:pPr>
              <w:spacing w:after="20"/>
              <w:ind w:left="20"/>
              <w:jc w:val="both"/>
            </w:pPr>
            <w:r>
              <w:rPr>
                <w:rFonts w:ascii="Times New Roman"/>
                <w:b w:val="false"/>
                <w:i w:val="false"/>
                <w:color w:val="000000"/>
                <w:sz w:val="20"/>
              </w:rPr>
              <w:t>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 62 </w:t>
            </w:r>
            <w:r>
              <w:rPr>
                <w:rFonts w:ascii="Times New Roman"/>
                <w:b/>
                <w:i w:val="false"/>
                <w:color w:val="000000"/>
                <w:sz w:val="20"/>
              </w:rPr>
              <w:t>жас</w:t>
            </w:r>
          </w:p>
          <w:p>
            <w:pPr>
              <w:spacing w:after="20"/>
              <w:ind w:left="20"/>
              <w:jc w:val="both"/>
            </w:pPr>
            <w:r>
              <w:rPr>
                <w:rFonts w:ascii="Times New Roman"/>
                <w:b w:val="false"/>
                <w:i w:val="false"/>
                <w:color w:val="000000"/>
                <w:sz w:val="20"/>
              </w:rPr>
              <w:t>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r>
              <w:rPr>
                <w:rFonts w:ascii="Times New Roman"/>
                <w:b/>
                <w:i w:val="false"/>
                <w:color w:val="000000"/>
                <w:sz w:val="20"/>
              </w:rPr>
              <w:t>жас және одан асқан</w:t>
            </w:r>
          </w:p>
          <w:p>
            <w:pPr>
              <w:spacing w:after="20"/>
              <w:ind w:left="20"/>
              <w:jc w:val="both"/>
            </w:pPr>
            <w:r>
              <w:rPr>
                <w:rFonts w:ascii="Times New Roman"/>
                <w:b w:val="false"/>
                <w:i w:val="false"/>
                <w:color w:val="000000"/>
                <w:sz w:val="20"/>
              </w:rPr>
              <w:t>
года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 зейнеткерлер</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работающие пенсионеры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w:t>
            </w:r>
            <w:r>
              <w:rPr>
                <w:rFonts w:ascii="Times New Roman"/>
                <w:b/>
                <w:i w:val="false"/>
                <w:color w:val="000000"/>
                <w:sz w:val="20"/>
              </w:rPr>
              <w:t>мүгедектігі бар қызметкерлер</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работники,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мүгедектігі бар әйелдер</w:t>
            </w:r>
          </w:p>
          <w:p>
            <w:pPr>
              <w:spacing w:after="20"/>
              <w:ind w:left="20"/>
              <w:jc w:val="both"/>
            </w:pPr>
            <w:r>
              <w:rPr>
                <w:rFonts w:ascii="Times New Roman"/>
                <w:b w:val="false"/>
                <w:i w:val="false"/>
                <w:color w:val="000000"/>
                <w:sz w:val="20"/>
              </w:rPr>
              <w:t>
из них женщины,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w:t>
            </w:r>
            <w:r>
              <w:rPr>
                <w:rFonts w:ascii="Times New Roman"/>
                <w:b/>
                <w:i w:val="false"/>
                <w:color w:val="000000"/>
                <w:sz w:val="20"/>
              </w:rPr>
              <w:t>"Жасыл жұмыс орындарында" жұмыс істейтіндердің саны</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численность работающих на "зеленых рабочих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8"/>
    <w:p>
      <w:pPr>
        <w:spacing w:after="0"/>
        <w:ind w:left="0"/>
        <w:jc w:val="both"/>
      </w:pPr>
      <w:r>
        <w:rPr>
          <w:rFonts w:ascii="Times New Roman"/>
          <w:b w:val="false"/>
          <w:i w:val="false"/>
          <w:color w:val="000000"/>
          <w:sz w:val="28"/>
        </w:rPr>
        <w:t>
      9. Жұмыс күшін ұстауға жұмсалған шығындар туралы деректерді көрсетіңіз, мың теңге (ондық белгімен)</w:t>
      </w:r>
    </w:p>
    <w:bookmarkEnd w:id="18"/>
    <w:p>
      <w:pPr>
        <w:spacing w:after="0"/>
        <w:ind w:left="0"/>
        <w:jc w:val="both"/>
      </w:pPr>
      <w:r>
        <w:rPr>
          <w:rFonts w:ascii="Times New Roman"/>
          <w:b w:val="false"/>
          <w:i w:val="false"/>
          <w:color w:val="000000"/>
          <w:sz w:val="28"/>
        </w:rPr>
        <w:t>
      Укажите данные о затратах на содержание рабочей силы, тысяч тенге (с десятичным знаком)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шығындар сомасы – барлығы</w:t>
            </w:r>
          </w:p>
          <w:p>
            <w:pPr>
              <w:spacing w:after="20"/>
              <w:ind w:left="20"/>
              <w:jc w:val="both"/>
            </w:pPr>
            <w:r>
              <w:rPr>
                <w:rFonts w:ascii="Times New Roman"/>
                <w:b w:val="false"/>
                <w:i w:val="false"/>
                <w:color w:val="000000"/>
                <w:sz w:val="20"/>
              </w:rPr>
              <w:t xml:space="preserve">
Сумма затрат на содержание рабочей силы –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w:t>
            </w:r>
          </w:p>
          <w:p>
            <w:pPr>
              <w:spacing w:after="20"/>
              <w:ind w:left="20"/>
              <w:jc w:val="both"/>
            </w:pPr>
            <w:r>
              <w:rPr>
                <w:rFonts w:ascii="Times New Roman"/>
                <w:b w:val="false"/>
                <w:i w:val="false"/>
                <w:color w:val="000000"/>
                <w:sz w:val="20"/>
              </w:rPr>
              <w:t>
Фонд заработной платы работников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мөлшерлеме мен лауазымдық (базалық) айлықақы бойынша есептелген жалақы</w:t>
            </w:r>
          </w:p>
          <w:p>
            <w:pPr>
              <w:spacing w:after="20"/>
              <w:ind w:left="20"/>
              <w:jc w:val="both"/>
            </w:pPr>
            <w:r>
              <w:rPr>
                <w:rFonts w:ascii="Times New Roman"/>
                <w:b w:val="false"/>
                <w:i w:val="false"/>
                <w:color w:val="000000"/>
                <w:sz w:val="20"/>
              </w:rPr>
              <w:t>
заработная плата, начисленная по тарифным ставкам и должностным (базовым) окладам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төлемдер мен сыйлықақылар</w:t>
            </w:r>
          </w:p>
          <w:p>
            <w:pPr>
              <w:spacing w:after="20"/>
              <w:ind w:left="20"/>
              <w:jc w:val="both"/>
            </w:pPr>
            <w:r>
              <w:rPr>
                <w:rFonts w:ascii="Times New Roman"/>
                <w:b w:val="false"/>
                <w:i w:val="false"/>
                <w:color w:val="000000"/>
                <w:sz w:val="20"/>
              </w:rPr>
              <w:t>
единовременные выплаты и премии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мен еңбек жағдайларына байланысты өтемақы төлемдері</w:t>
            </w:r>
          </w:p>
          <w:p>
            <w:pPr>
              <w:spacing w:after="20"/>
              <w:ind w:left="20"/>
              <w:jc w:val="both"/>
            </w:pPr>
            <w:r>
              <w:rPr>
                <w:rFonts w:ascii="Times New Roman"/>
                <w:b w:val="false"/>
                <w:i w:val="false"/>
                <w:color w:val="000000"/>
                <w:sz w:val="20"/>
              </w:rPr>
              <w:t>
компенсационные выплаты, связанные с режимом работы и условиями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уақытқа ақы төлеу</w:t>
            </w:r>
          </w:p>
          <w:p>
            <w:pPr>
              <w:spacing w:after="20"/>
              <w:ind w:left="20"/>
              <w:jc w:val="both"/>
            </w:pPr>
            <w:r>
              <w:rPr>
                <w:rFonts w:ascii="Times New Roman"/>
                <w:b w:val="false"/>
                <w:i w:val="false"/>
                <w:color w:val="000000"/>
                <w:sz w:val="20"/>
              </w:rPr>
              <w:t>
оплата за неотработанное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p>
          <w:p>
            <w:pPr>
              <w:spacing w:after="20"/>
              <w:ind w:left="20"/>
              <w:jc w:val="both"/>
            </w:pPr>
            <w:r>
              <w:rPr>
                <w:rFonts w:ascii="Times New Roman"/>
                <w:b w:val="false"/>
                <w:i w:val="false"/>
                <w:color w:val="000000"/>
                <w:sz w:val="20"/>
              </w:rPr>
              <w:t>
из строки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нысандағы жалақы қоры</w:t>
            </w:r>
          </w:p>
          <w:p>
            <w:pPr>
              <w:spacing w:after="20"/>
              <w:ind w:left="20"/>
              <w:jc w:val="both"/>
            </w:pPr>
            <w:r>
              <w:rPr>
                <w:rFonts w:ascii="Times New Roman"/>
                <w:b w:val="false"/>
                <w:i w:val="false"/>
                <w:color w:val="000000"/>
                <w:sz w:val="20"/>
              </w:rPr>
              <w:t>
фонд заработной платы в денежной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нысандағы жалақы қоры</w:t>
            </w:r>
          </w:p>
          <w:p>
            <w:pPr>
              <w:spacing w:after="20"/>
              <w:ind w:left="20"/>
              <w:jc w:val="both"/>
            </w:pPr>
            <w:r>
              <w:rPr>
                <w:rFonts w:ascii="Times New Roman"/>
                <w:b w:val="false"/>
                <w:i w:val="false"/>
                <w:color w:val="000000"/>
                <w:sz w:val="20"/>
              </w:rPr>
              <w:t xml:space="preserve">
фонд заработной платы в натуральной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қорында ескерілмейтін төлемдер мен шығыстар - барлығы</w:t>
            </w:r>
          </w:p>
          <w:p>
            <w:pPr>
              <w:spacing w:after="20"/>
              <w:ind w:left="20"/>
              <w:jc w:val="both"/>
            </w:pPr>
            <w:r>
              <w:rPr>
                <w:rFonts w:ascii="Times New Roman"/>
                <w:b w:val="false"/>
                <w:i w:val="false"/>
                <w:color w:val="000000"/>
                <w:sz w:val="20"/>
              </w:rPr>
              <w:t>
Выплаты и расходы, не учитываемые в фонде заработной платы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 тұрғын үй мен қамтамасыз ету бойынша ұйымның шығыстары</w:t>
            </w:r>
          </w:p>
          <w:p>
            <w:pPr>
              <w:spacing w:after="20"/>
              <w:ind w:left="20"/>
              <w:jc w:val="both"/>
            </w:pPr>
            <w:r>
              <w:rPr>
                <w:rFonts w:ascii="Times New Roman"/>
                <w:b w:val="false"/>
                <w:i w:val="false"/>
                <w:color w:val="000000"/>
                <w:sz w:val="20"/>
              </w:rPr>
              <w:t>
расходы организации по обеспечению работников жильем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меншігіне берілген тұрғын үйдің құны</w:t>
            </w:r>
          </w:p>
          <w:p>
            <w:pPr>
              <w:spacing w:after="20"/>
              <w:ind w:left="20"/>
              <w:jc w:val="both"/>
            </w:pPr>
            <w:r>
              <w:rPr>
                <w:rFonts w:ascii="Times New Roman"/>
                <w:b w:val="false"/>
                <w:i w:val="false"/>
                <w:color w:val="000000"/>
                <w:sz w:val="20"/>
              </w:rPr>
              <w:t>
стоимость жилья, переданного в собственность работникам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тұрғын үй құрылысына немесе тұрғын үйді сатып алуына берілген өтеусіз демеу - қаржылар, қызметкерге ұйым өткізген пәтерлердің нарықтық құны мен қызметкер төлеген сома арасындағы айырма</w:t>
            </w:r>
          </w:p>
          <w:p>
            <w:pPr>
              <w:spacing w:after="20"/>
              <w:ind w:left="20"/>
              <w:jc w:val="both"/>
            </w:pPr>
            <w:r>
              <w:rPr>
                <w:rFonts w:ascii="Times New Roman"/>
                <w:b w:val="false"/>
                <w:i w:val="false"/>
                <w:color w:val="000000"/>
                <w:sz w:val="20"/>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шығыстарын өтеу тәртібінде тұрғын үй-жайға (пәтерді, жатақханадағы орынды жалға алу), коммуналдық көрсетілетін қызметтерге және ағымдағы жөндеуге ақы төлеу бойынша ұйым төлейтін шығыстар</w:t>
            </w:r>
          </w:p>
          <w:p>
            <w:pPr>
              <w:spacing w:after="20"/>
              <w:ind w:left="20"/>
              <w:jc w:val="both"/>
            </w:pPr>
            <w:r>
              <w:rPr>
                <w:rFonts w:ascii="Times New Roman"/>
                <w:b w:val="false"/>
                <w:i w:val="false"/>
                <w:color w:val="000000"/>
                <w:sz w:val="20"/>
              </w:rPr>
              <w:t>
расходы, уплаченные организацией в порядке возмещения расходов работников по оплате жилого помещения (плата за аренду квартиры, места в общежитии), коммунальных услуг и по оплате текущего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әлеуметтік қорғауға жұмсаған шығыстары</w:t>
            </w:r>
          </w:p>
          <w:p>
            <w:pPr>
              <w:spacing w:after="20"/>
              <w:ind w:left="20"/>
              <w:jc w:val="both"/>
            </w:pPr>
            <w:r>
              <w:rPr>
                <w:rFonts w:ascii="Times New Roman"/>
                <w:b w:val="false"/>
                <w:i w:val="false"/>
                <w:color w:val="000000"/>
                <w:sz w:val="20"/>
              </w:rPr>
              <w:t xml:space="preserve">
расходы организации на социальную защиту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w:t>
            </w:r>
          </w:p>
          <w:p>
            <w:pPr>
              <w:spacing w:after="20"/>
              <w:ind w:left="20"/>
              <w:jc w:val="both"/>
            </w:pPr>
            <w:r>
              <w:rPr>
                <w:rFonts w:ascii="Times New Roman"/>
                <w:b w:val="false"/>
                <w:i w:val="false"/>
                <w:color w:val="000000"/>
                <w:sz w:val="20"/>
              </w:rPr>
              <w:t>
социальное отчисление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жармсыздығы бойынша жәрдемақы</w:t>
            </w:r>
          </w:p>
          <w:p>
            <w:pPr>
              <w:spacing w:after="20"/>
              <w:ind w:left="20"/>
              <w:jc w:val="both"/>
            </w:pPr>
            <w:r>
              <w:rPr>
                <w:rFonts w:ascii="Times New Roman"/>
                <w:b w:val="false"/>
                <w:i w:val="false"/>
                <w:color w:val="000000"/>
                <w:sz w:val="20"/>
              </w:rPr>
              <w:t>
пособие по временной нетрудоспососбности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w:t>
            </w:r>
          </w:p>
          <w:p>
            <w:pPr>
              <w:spacing w:after="20"/>
              <w:ind w:left="20"/>
              <w:jc w:val="both"/>
            </w:pPr>
            <w:r>
              <w:rPr>
                <w:rFonts w:ascii="Times New Roman"/>
                <w:b w:val="false"/>
                <w:i w:val="false"/>
                <w:color w:val="000000"/>
                <w:sz w:val="20"/>
              </w:rPr>
              <w:t>
материальная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p>
            <w:pPr>
              <w:spacing w:after="20"/>
              <w:ind w:left="20"/>
              <w:jc w:val="both"/>
            </w:pPr>
            <w:r>
              <w:rPr>
                <w:rFonts w:ascii="Times New Roman"/>
                <w:b w:val="false"/>
                <w:i w:val="false"/>
                <w:color w:val="000000"/>
                <w:sz w:val="20"/>
              </w:rPr>
              <w:t>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оқытуға жұмсаған шығыстары</w:t>
            </w:r>
          </w:p>
          <w:p>
            <w:pPr>
              <w:spacing w:after="20"/>
              <w:ind w:left="20"/>
              <w:jc w:val="both"/>
            </w:pPr>
            <w:r>
              <w:rPr>
                <w:rFonts w:ascii="Times New Roman"/>
                <w:b w:val="false"/>
                <w:i w:val="false"/>
                <w:color w:val="000000"/>
                <w:sz w:val="20"/>
              </w:rPr>
              <w:t>
расходы организации на обучение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(ұйым) өндірістік қажеттілікке байланысты оқыту мекемелеріне оқуға жіберілген студенттер мен оқушыларға ұйымның қаражаты есебінен төленетін стипендиялар</w:t>
            </w:r>
          </w:p>
          <w:p>
            <w:pPr>
              <w:spacing w:after="20"/>
              <w:ind w:left="20"/>
              <w:jc w:val="both"/>
            </w:pPr>
            <w:r>
              <w:rPr>
                <w:rFonts w:ascii="Times New Roman"/>
                <w:b w:val="false"/>
                <w:i w:val="false"/>
                <w:color w:val="000000"/>
                <w:sz w:val="20"/>
              </w:rPr>
              <w:t>
стипендии студентам и учашимся, направленным работодателем (организацией) на обучение в учебные заведения, связанные с производственной необходимостью и выплачиваемые за счет средств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тренингтерге және басқа да білім беру іс – шараларына жұмсалған шығыстар</w:t>
            </w:r>
          </w:p>
          <w:p>
            <w:pPr>
              <w:spacing w:after="20"/>
              <w:ind w:left="20"/>
              <w:jc w:val="both"/>
            </w:pPr>
            <w:r>
              <w:rPr>
                <w:rFonts w:ascii="Times New Roman"/>
                <w:b w:val="false"/>
                <w:i w:val="false"/>
                <w:color w:val="000000"/>
                <w:sz w:val="20"/>
              </w:rPr>
              <w:t>
расходы на тренинги и другие образовательные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мəдени іс-шараларды өткізуге, сондай-ақ демалыс пен ойын-сауықты ұйымдастыруға жұмсалған шығыстар</w:t>
            </w:r>
          </w:p>
          <w:p>
            <w:pPr>
              <w:spacing w:after="20"/>
              <w:ind w:left="20"/>
              <w:jc w:val="both"/>
            </w:pPr>
            <w:r>
              <w:rPr>
                <w:rFonts w:ascii="Times New Roman"/>
                <w:b w:val="false"/>
                <w:i w:val="false"/>
                <w:color w:val="000000"/>
                <w:sz w:val="20"/>
              </w:rPr>
              <w:t>
расходы на проведение культурных мероприятий, а также по организации отдыха и развлечений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жоғарыда көрсетілген топтарға жатпайтын жұмыс күшіне шығыстары</w:t>
            </w:r>
          </w:p>
          <w:p>
            <w:pPr>
              <w:spacing w:after="20"/>
              <w:ind w:left="20"/>
              <w:jc w:val="both"/>
            </w:pPr>
            <w:r>
              <w:rPr>
                <w:rFonts w:ascii="Times New Roman"/>
                <w:b w:val="false"/>
                <w:i w:val="false"/>
                <w:color w:val="000000"/>
                <w:sz w:val="20"/>
              </w:rPr>
              <w:t>
расходы организации на рабочую силу, не отнесенные к вышеперечисленным группам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пайдалануға байланысты салықтар</w:t>
            </w:r>
          </w:p>
          <w:p>
            <w:pPr>
              <w:spacing w:after="20"/>
              <w:ind w:left="20"/>
              <w:jc w:val="both"/>
            </w:pPr>
            <w:r>
              <w:rPr>
                <w:rFonts w:ascii="Times New Roman"/>
                <w:b w:val="false"/>
                <w:i w:val="false"/>
                <w:color w:val="000000"/>
                <w:sz w:val="20"/>
              </w:rPr>
              <w:t xml:space="preserve">
налоги, связанные с использованием рабочей силы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r>
              <w:rPr>
                <w:rFonts w:ascii="Times New Roman"/>
                <w:b w:val="false"/>
                <w:i w:val="false"/>
                <w:color w:val="000000"/>
                <w:sz w:val="20"/>
              </w:rPr>
              <w:t>
социальный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байланысты шығыстар</w:t>
            </w:r>
          </w:p>
          <w:p>
            <w:pPr>
              <w:spacing w:after="20"/>
              <w:ind w:left="20"/>
              <w:jc w:val="both"/>
            </w:pPr>
            <w:r>
              <w:rPr>
                <w:rFonts w:ascii="Times New Roman"/>
                <w:b w:val="false"/>
                <w:i w:val="false"/>
                <w:color w:val="000000"/>
                <w:sz w:val="20"/>
              </w:rPr>
              <w:t>
расходы, связанные с привлечением иностранной рабочей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9"/>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(қажеттісін қоршаңыз)</w:t>
      </w:r>
    </w:p>
    <w:bookmarkEnd w:id="1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(респонденттің)</w:t>
      </w:r>
    </w:p>
    <w:p>
      <w:pPr>
        <w:spacing w:after="0"/>
        <w:ind w:left="0"/>
        <w:jc w:val="both"/>
      </w:pPr>
      <w:r>
        <w:rPr>
          <w:rFonts w:ascii="Times New Roman"/>
          <w:b w:val="false"/>
          <w:i w:val="false"/>
          <w:color w:val="000000"/>
          <w:sz w:val="28"/>
        </w:rPr>
        <w:t>
      Адрес (респондента)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Телефоны (респонденттің)</w:t>
      </w:r>
    </w:p>
    <w:p>
      <w:pPr>
        <w:spacing w:after="0"/>
        <w:ind w:left="0"/>
        <w:jc w:val="both"/>
      </w:pPr>
      <w:r>
        <w:rPr>
          <w:rFonts w:ascii="Times New Roman"/>
          <w:b w:val="false"/>
          <w:i w:val="false"/>
          <w:color w:val="000000"/>
          <w:sz w:val="28"/>
        </w:rPr>
        <w:t>
      Телефон (респондента) __________________________ ___________________________</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 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_______________________________________ 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фамилия,</w:t>
      </w:r>
    </w:p>
    <w:p>
      <w:pPr>
        <w:spacing w:after="0"/>
        <w:ind w:left="0"/>
        <w:jc w:val="both"/>
      </w:pPr>
      <w:r>
        <w:rPr>
          <w:rFonts w:ascii="Times New Roman"/>
          <w:b w:val="false"/>
          <w:i w:val="false"/>
          <w:color w:val="000000"/>
          <w:sz w:val="28"/>
        </w:rPr>
        <w:t>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 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фамилия,</w:t>
      </w:r>
    </w:p>
    <w:p>
      <w:pPr>
        <w:spacing w:after="0"/>
        <w:ind w:left="0"/>
        <w:jc w:val="both"/>
      </w:pPr>
      <w:r>
        <w:rPr>
          <w:rFonts w:ascii="Times New Roman"/>
          <w:b w:val="false"/>
          <w:i w:val="false"/>
          <w:color w:val="000000"/>
          <w:sz w:val="28"/>
        </w:rPr>
        <w:t>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24 маусымдағы</w:t>
            </w:r>
            <w:r>
              <w:br/>
            </w:r>
            <w:r>
              <w:rPr>
                <w:rFonts w:ascii="Times New Roman"/>
                <w:b w:val="false"/>
                <w:i w:val="false"/>
                <w:color w:val="000000"/>
                <w:sz w:val="20"/>
              </w:rPr>
              <w:t>№ 9 бұйрығына</w:t>
            </w:r>
            <w:r>
              <w:br/>
            </w:r>
            <w:r>
              <w:rPr>
                <w:rFonts w:ascii="Times New Roman"/>
                <w:b w:val="false"/>
                <w:i w:val="false"/>
                <w:color w:val="000000"/>
                <w:sz w:val="20"/>
              </w:rPr>
              <w:t>2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w:t>
            </w:r>
            <w:r>
              <w:br/>
            </w:r>
            <w:r>
              <w:rPr>
                <w:rFonts w:ascii="Times New Roman"/>
                <w:b w:val="false"/>
                <w:i w:val="false"/>
                <w:color w:val="000000"/>
                <w:sz w:val="20"/>
              </w:rPr>
              <w:t>2-қосымша</w:t>
            </w:r>
          </w:p>
        </w:tc>
      </w:tr>
    </w:tbl>
    <w:bookmarkStart w:name="z23" w:id="20"/>
    <w:p>
      <w:pPr>
        <w:spacing w:after="0"/>
        <w:ind w:left="0"/>
        <w:jc w:val="left"/>
      </w:pPr>
      <w:r>
        <w:rPr>
          <w:rFonts w:ascii="Times New Roman"/>
          <w:b/>
          <w:i w:val="false"/>
          <w:color w:val="000000"/>
        </w:rPr>
        <w:t xml:space="preserve"> "Еңбек бойынша есеп" (индексі 1-Т, кезеңділігі жылдық) жалпымемлекеттік статистикалық байқаудың статистикалық нысанын толтыру жөніндегі нұсқаулық</w:t>
      </w:r>
    </w:p>
    <w:bookmarkEnd w:id="20"/>
    <w:bookmarkStart w:name="z24" w:id="21"/>
    <w:p>
      <w:pPr>
        <w:spacing w:after="0"/>
        <w:ind w:left="0"/>
        <w:jc w:val="both"/>
      </w:pPr>
      <w:r>
        <w:rPr>
          <w:rFonts w:ascii="Times New Roman"/>
          <w:b w:val="false"/>
          <w:i w:val="false"/>
          <w:color w:val="000000"/>
          <w:sz w:val="28"/>
        </w:rPr>
        <w:t xml:space="preserve">
      1. Осы нұсқаулық "Еңбек бойынша есеп" (индексі 1-Т, кезеңділігі жылдық) жалпымемлекеттік статистикалық байқаудың статистикалық нысанын (бұдан әрі – статистикалық нысан) толтыруды нақтылайды. </w:t>
      </w:r>
    </w:p>
    <w:bookmarkEnd w:id="21"/>
    <w:bookmarkStart w:name="z25" w:id="22"/>
    <w:p>
      <w:pPr>
        <w:spacing w:after="0"/>
        <w:ind w:left="0"/>
        <w:jc w:val="both"/>
      </w:pPr>
      <w:r>
        <w:rPr>
          <w:rFonts w:ascii="Times New Roman"/>
          <w:b w:val="false"/>
          <w:i w:val="false"/>
          <w:color w:val="000000"/>
          <w:sz w:val="28"/>
        </w:rPr>
        <w:t>
      2. Осы нұсқаулықта мынадай анықтамалар пайдаланылады:</w:t>
      </w:r>
    </w:p>
    <w:bookmarkEnd w:id="22"/>
    <w:bookmarkStart w:name="z26" w:id="23"/>
    <w:p>
      <w:pPr>
        <w:spacing w:after="0"/>
        <w:ind w:left="0"/>
        <w:jc w:val="both"/>
      </w:pPr>
      <w:r>
        <w:rPr>
          <w:rFonts w:ascii="Times New Roman"/>
          <w:b w:val="false"/>
          <w:i w:val="false"/>
          <w:color w:val="000000"/>
          <w:sz w:val="28"/>
        </w:rPr>
        <w:t>
      1) жұмыс уақыты – жұмыскер жұмыс берушінің актілеріне және еңбек шартының талаптарына сәйкес еңбек міндеттерін орындайтын уақыт, сондай-ақ Еңбек кодексіне,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bookmarkEnd w:id="23"/>
    <w:bookmarkStart w:name="z27" w:id="24"/>
    <w:p>
      <w:pPr>
        <w:spacing w:after="0"/>
        <w:ind w:left="0"/>
        <w:jc w:val="both"/>
      </w:pPr>
      <w:r>
        <w:rPr>
          <w:rFonts w:ascii="Times New Roman"/>
          <w:b w:val="false"/>
          <w:i w:val="false"/>
          <w:color w:val="000000"/>
          <w:sz w:val="28"/>
        </w:rPr>
        <w:t>
      2) Еңбек кодексінде белгіленген қалыпты ұзақтықтан аз уақыт, оның ішінде:</w:t>
      </w:r>
    </w:p>
    <w:bookmarkEnd w:id="24"/>
    <w:p>
      <w:pPr>
        <w:spacing w:after="0"/>
        <w:ind w:left="0"/>
        <w:jc w:val="both"/>
      </w:pPr>
      <w:r>
        <w:rPr>
          <w:rFonts w:ascii="Times New Roman"/>
          <w:b w:val="false"/>
          <w:i w:val="false"/>
          <w:color w:val="000000"/>
          <w:sz w:val="28"/>
        </w:rPr>
        <w:t>
      толық емес жұмыс күні, яғни күнделікті жұмыс (жұмыс ауысымы) ұзақтығының нормасын азайту;</w:t>
      </w:r>
    </w:p>
    <w:p>
      <w:pPr>
        <w:spacing w:after="0"/>
        <w:ind w:left="0"/>
        <w:jc w:val="both"/>
      </w:pPr>
      <w:r>
        <w:rPr>
          <w:rFonts w:ascii="Times New Roman"/>
          <w:b w:val="false"/>
          <w:i w:val="false"/>
          <w:color w:val="000000"/>
          <w:sz w:val="28"/>
        </w:rPr>
        <w:t>
      толық емес жұмыс аптасы, яғни жұмыс аптасындағы жұмыс күндерінің санын қысқарту;</w:t>
      </w:r>
    </w:p>
    <w:p>
      <w:pPr>
        <w:spacing w:after="0"/>
        <w:ind w:left="0"/>
        <w:jc w:val="both"/>
      </w:pPr>
      <w:r>
        <w:rPr>
          <w:rFonts w:ascii="Times New Roman"/>
          <w:b w:val="false"/>
          <w:i w:val="false"/>
          <w:color w:val="000000"/>
          <w:sz w:val="28"/>
        </w:rPr>
        <w:t>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bookmarkStart w:name="z28" w:id="25"/>
    <w:p>
      <w:pPr>
        <w:spacing w:after="0"/>
        <w:ind w:left="0"/>
        <w:jc w:val="both"/>
      </w:pPr>
      <w:r>
        <w:rPr>
          <w:rFonts w:ascii="Times New Roman"/>
          <w:b w:val="false"/>
          <w:i w:val="false"/>
          <w:color w:val="000000"/>
          <w:sz w:val="28"/>
        </w:rPr>
        <w:t xml:space="preserve">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bookmarkEnd w:id="25"/>
    <w:p>
      <w:pPr>
        <w:spacing w:after="0"/>
        <w:ind w:left="0"/>
        <w:jc w:val="both"/>
      </w:pPr>
      <w:r>
        <w:rPr>
          <w:rFonts w:ascii="Times New Roman"/>
          <w:b w:val="false"/>
          <w:i w:val="false"/>
          <w:color w:val="000000"/>
          <w:sz w:val="28"/>
        </w:rPr>
        <w:t xml:space="preserve">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 </w:t>
      </w:r>
    </w:p>
    <w:bookmarkStart w:name="z29" w:id="26"/>
    <w:p>
      <w:pPr>
        <w:spacing w:after="0"/>
        <w:ind w:left="0"/>
        <w:jc w:val="both"/>
      </w:pPr>
      <w:r>
        <w:rPr>
          <w:rFonts w:ascii="Times New Roman"/>
          <w:b w:val="false"/>
          <w:i w:val="false"/>
          <w:color w:val="000000"/>
          <w:sz w:val="28"/>
        </w:rPr>
        <w:t xml:space="preserve">
      4. Статистикалық нысанды респондент белгіленген күнтізбелік есепті кезең уақытында толтырады: жыл. </w:t>
      </w:r>
    </w:p>
    <w:bookmarkEnd w:id="26"/>
    <w:p>
      <w:pPr>
        <w:spacing w:after="0"/>
        <w:ind w:left="0"/>
        <w:jc w:val="both"/>
      </w:pPr>
      <w:r>
        <w:rPr>
          <w:rFonts w:ascii="Times New Roman"/>
          <w:b w:val="false"/>
          <w:i w:val="false"/>
          <w:color w:val="000000"/>
          <w:sz w:val="28"/>
        </w:rPr>
        <w:t xml:space="preserve">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туралы бұйрықтардың (өкімдердің), жұмыс уақытын пайдалану есебінің табельдері, есеп айырысу-төлем ведомостерінің негізінде толтырылады. </w:t>
      </w:r>
    </w:p>
    <w:p>
      <w:pPr>
        <w:spacing w:after="0"/>
        <w:ind w:left="0"/>
        <w:jc w:val="both"/>
      </w:pPr>
      <w:r>
        <w:rPr>
          <w:rFonts w:ascii="Times New Roman"/>
          <w:b w:val="false"/>
          <w:i w:val="false"/>
          <w:color w:val="000000"/>
          <w:sz w:val="28"/>
        </w:rPr>
        <w:t xml:space="preserve">
      Жұмыс уақытын пайдалану есебінің табелінде жұмысқа шықпау себептері, толық емес жұмыс күні, үстеме жұмыс туралы, жұмыс режиміндегі өзгерістер туралы белгілер тиісті құжаттар (еңбекке уақытша жарамсыздық туралы парақтар, бұйрықтар (өкімдер) негізінде ғана көрсетіледі. </w:t>
      </w:r>
    </w:p>
    <w:bookmarkStart w:name="z30" w:id="27"/>
    <w:p>
      <w:pPr>
        <w:spacing w:after="0"/>
        <w:ind w:left="0"/>
        <w:jc w:val="both"/>
      </w:pPr>
      <w:r>
        <w:rPr>
          <w:rFonts w:ascii="Times New Roman"/>
          <w:b w:val="false"/>
          <w:i w:val="false"/>
          <w:color w:val="000000"/>
          <w:sz w:val="28"/>
        </w:rPr>
        <w:t xml:space="preserve">
      5. Есепті кезең ішінде құрылымдық және оқшауланған бөлімшелер бір заңды тұлғадан екінші тұлғаға берілген (сатылған, қайта құрылған) жағдайда, берген заңды тұлғаның статистикалық нысандарынан көрсетілген деректер жыл басынан бергі кезең үшін алып тасталады және құрамына құрылымдық және оқшауланған бөлімшелер кіретін заңды тұлғаның есебіне жыл басынан бастап енгізіледі. </w:t>
      </w:r>
    </w:p>
    <w:bookmarkEnd w:id="27"/>
    <w:p>
      <w:pPr>
        <w:spacing w:after="0"/>
        <w:ind w:left="0"/>
        <w:jc w:val="both"/>
      </w:pPr>
      <w:r>
        <w:rPr>
          <w:rFonts w:ascii="Times New Roman"/>
          <w:b w:val="false"/>
          <w:i w:val="false"/>
          <w:color w:val="000000"/>
          <w:sz w:val="28"/>
        </w:rPr>
        <w:t xml:space="preserve">
      Заңды тұлғаның шаруашылық жүргізуінің ұйымдық-құқықтық нысаны өзгерген жағдайда, заңды тұлғаның жаңа статусы бойынша деректер өзгеріс болған уақыттан бастап есептеледі, бұрынғы статусы бойынша жыл басынан бергі айлардағы деректер статистикалық нысаннан алып тасталмайды. </w:t>
      </w:r>
    </w:p>
    <w:bookmarkStart w:name="z31" w:id="28"/>
    <w:p>
      <w:pPr>
        <w:spacing w:after="0"/>
        <w:ind w:left="0"/>
        <w:jc w:val="both"/>
      </w:pPr>
      <w:r>
        <w:rPr>
          <w:rFonts w:ascii="Times New Roman"/>
          <w:b w:val="false"/>
          <w:i w:val="false"/>
          <w:color w:val="000000"/>
          <w:sz w:val="28"/>
        </w:rPr>
        <w:t xml:space="preserve">
      6. Статистикалық нысанда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 </w:t>
      </w:r>
    </w:p>
    <w:bookmarkEnd w:id="28"/>
    <w:bookmarkStart w:name="z32" w:id="29"/>
    <w:p>
      <w:pPr>
        <w:spacing w:after="0"/>
        <w:ind w:left="0"/>
        <w:jc w:val="both"/>
      </w:pPr>
      <w:r>
        <w:rPr>
          <w:rFonts w:ascii="Times New Roman"/>
          <w:b w:val="false"/>
          <w:i w:val="false"/>
          <w:color w:val="000000"/>
          <w:sz w:val="28"/>
        </w:rPr>
        <w:t xml:space="preserve">
      7. Тізімдік сан бойынша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 істейтін адамдар (төлемақысыз және кез-келген келісімшартсыз орындалған жұмысты білдіреді) ескеріледі. </w:t>
      </w:r>
    </w:p>
    <w:bookmarkEnd w:id="29"/>
    <w:bookmarkStart w:name="z33" w:id="30"/>
    <w:p>
      <w:pPr>
        <w:spacing w:after="0"/>
        <w:ind w:left="0"/>
        <w:jc w:val="both"/>
      </w:pPr>
      <w:r>
        <w:rPr>
          <w:rFonts w:ascii="Times New Roman"/>
          <w:b w:val="false"/>
          <w:i w:val="false"/>
          <w:color w:val="000000"/>
          <w:sz w:val="28"/>
        </w:rPr>
        <w:t xml:space="preserve">
      Тізімдік санға: </w:t>
      </w:r>
    </w:p>
    <w:bookmarkEnd w:id="30"/>
    <w:bookmarkStart w:name="z34" w:id="31"/>
    <w:p>
      <w:pPr>
        <w:spacing w:after="0"/>
        <w:ind w:left="0"/>
        <w:jc w:val="both"/>
      </w:pPr>
      <w:r>
        <w:rPr>
          <w:rFonts w:ascii="Times New Roman"/>
          <w:b w:val="false"/>
          <w:i w:val="false"/>
          <w:color w:val="000000"/>
          <w:sz w:val="28"/>
        </w:rPr>
        <w:t xml:space="preserve">
      1) қызметкерлер: </w:t>
      </w:r>
    </w:p>
    <w:bookmarkEnd w:id="31"/>
    <w:p>
      <w:pPr>
        <w:spacing w:after="0"/>
        <w:ind w:left="0"/>
        <w:jc w:val="both"/>
      </w:pPr>
      <w:r>
        <w:rPr>
          <w:rFonts w:ascii="Times New Roman"/>
          <w:b w:val="false"/>
          <w:i w:val="false"/>
          <w:color w:val="000000"/>
          <w:sz w:val="28"/>
        </w:rPr>
        <w:t xml:space="preserve">
      бірлескен кәсіпорындарда жұмыс істейтін басқа елдердің жұмысшылары мен мамандары, сондай-ақ шетел жұмыс күштері – республика аумағында еңбек қызметін жүзеге асыру үшін жұмыс беруші елден тысқары жалдаған шетелдіктер және азаматтығы жоқ азаматтар; </w:t>
      </w:r>
    </w:p>
    <w:p>
      <w:pPr>
        <w:spacing w:after="0"/>
        <w:ind w:left="0"/>
        <w:jc w:val="both"/>
      </w:pPr>
      <w:r>
        <w:rPr>
          <w:rFonts w:ascii="Times New Roman"/>
          <w:b w:val="false"/>
          <w:i w:val="false"/>
          <w:color w:val="000000"/>
          <w:sz w:val="28"/>
        </w:rPr>
        <w:t xml:space="preserve">
      жұмысты вахталық әдіспен орындау үшін жіберілгендер; </w:t>
      </w:r>
    </w:p>
    <w:p>
      <w:pPr>
        <w:spacing w:after="0"/>
        <w:ind w:left="0"/>
        <w:jc w:val="both"/>
      </w:pPr>
      <w:r>
        <w:rPr>
          <w:rFonts w:ascii="Times New Roman"/>
          <w:b w:val="false"/>
          <w:i w:val="false"/>
          <w:color w:val="000000"/>
          <w:sz w:val="28"/>
        </w:rPr>
        <w:t xml:space="preserve">
      толық емес жұмыс уақытына жұмысқа қабылданғандар; </w:t>
      </w:r>
    </w:p>
    <w:p>
      <w:pPr>
        <w:spacing w:after="0"/>
        <w:ind w:left="0"/>
        <w:jc w:val="both"/>
      </w:pPr>
      <w:r>
        <w:rPr>
          <w:rFonts w:ascii="Times New Roman"/>
          <w:b w:val="false"/>
          <w:i w:val="false"/>
          <w:color w:val="000000"/>
          <w:sz w:val="28"/>
        </w:rPr>
        <w:t>
      қысқартылған жұмыс уақыты бойынша қабылданғандар (он сегiз жасқа толмаған қызметкерлер; ауыр жұмыстарда, зиянды және (немесе) қауiптi еңбек жағдайларында жұмыс iстейтiн қызметкерлер; бiрiншi және екiншi топ мүгедектігі бар);</w:t>
      </w:r>
    </w:p>
    <w:p>
      <w:pPr>
        <w:spacing w:after="0"/>
        <w:ind w:left="0"/>
        <w:jc w:val="both"/>
      </w:pPr>
      <w:r>
        <w:rPr>
          <w:rFonts w:ascii="Times New Roman"/>
          <w:b w:val="false"/>
          <w:i w:val="false"/>
          <w:color w:val="000000"/>
          <w:sz w:val="28"/>
        </w:rPr>
        <w:t xml:space="preserve">
      аталған ұйымда жалақысын сақтай отырып, іссапарларда жүргендер, сондай-ақ шетелдерде қысқа мерзімді қызметтік іссапарларда жүрген қызметкерлер қосылады; </w:t>
      </w:r>
    </w:p>
    <w:p>
      <w:pPr>
        <w:spacing w:after="0"/>
        <w:ind w:left="0"/>
        <w:jc w:val="both"/>
      </w:pPr>
      <w:r>
        <w:rPr>
          <w:rFonts w:ascii="Times New Roman"/>
          <w:b w:val="false"/>
          <w:i w:val="false"/>
          <w:color w:val="000000"/>
          <w:sz w:val="28"/>
        </w:rPr>
        <w:t xml:space="preserve">
      егер олар жалақыны осы ұйымнан алатын болса, ұйымнан тыс жерлерде уақытша жұмыс істейтіндер (жүктелім бойынша); </w:t>
      </w:r>
    </w:p>
    <w:p>
      <w:pPr>
        <w:spacing w:after="0"/>
        <w:ind w:left="0"/>
        <w:jc w:val="both"/>
      </w:pPr>
      <w:r>
        <w:rPr>
          <w:rFonts w:ascii="Times New Roman"/>
          <w:b w:val="false"/>
          <w:i w:val="false"/>
          <w:color w:val="000000"/>
          <w:sz w:val="28"/>
        </w:rPr>
        <w:t xml:space="preserve">
      егер олардың жалақысы негізгі жұмыс орны бойынша сақталмайтын болса, басқа ұйымдардан жұмысқа уақытша тартылғандар; </w:t>
      </w:r>
    </w:p>
    <w:p>
      <w:pPr>
        <w:spacing w:after="0"/>
        <w:ind w:left="0"/>
        <w:jc w:val="both"/>
      </w:pPr>
      <w:r>
        <w:rPr>
          <w:rFonts w:ascii="Times New Roman"/>
          <w:b w:val="false"/>
          <w:i w:val="false"/>
          <w:color w:val="000000"/>
          <w:sz w:val="28"/>
        </w:rPr>
        <w:t xml:space="preserve">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 </w:t>
      </w:r>
    </w:p>
    <w:p>
      <w:pPr>
        <w:spacing w:after="0"/>
        <w:ind w:left="0"/>
        <w:jc w:val="both"/>
      </w:pPr>
      <w:r>
        <w:rPr>
          <w:rFonts w:ascii="Times New Roman"/>
          <w:b w:val="false"/>
          <w:i w:val="false"/>
          <w:color w:val="000000"/>
          <w:sz w:val="28"/>
        </w:rPr>
        <w:t xml:space="preserve">
      қызметкердің оған тапсырылатын жұмысқа сәйкестігін тексеру мақсатында жұмысқа сынақ мерзімімен қабылданғандар. Аталған қызметкерлер тізімдік санға еңбек шартының әрекет етуінен бастап енгізіледі; </w:t>
      </w:r>
    </w:p>
    <w:p>
      <w:pPr>
        <w:spacing w:after="0"/>
        <w:ind w:left="0"/>
        <w:jc w:val="both"/>
      </w:pPr>
      <w:r>
        <w:rPr>
          <w:rFonts w:ascii="Times New Roman"/>
          <w:b w:val="false"/>
          <w:i w:val="false"/>
          <w:color w:val="000000"/>
          <w:sz w:val="28"/>
        </w:rPr>
        <w:t xml:space="preserve">
      уақытша жұмыста жоқ қызметкерлердің (науқастануына, оқу демалысына, жүктiлiгі және босануы бойынша демалысына, бала күтімі бойынша демалыста болуына, мерзімді әскери қызметті өтеуіне байланысты) орнына қабылданғандар; </w:t>
      </w:r>
    </w:p>
    <w:p>
      <w:pPr>
        <w:spacing w:after="0"/>
        <w:ind w:left="0"/>
        <w:jc w:val="both"/>
      </w:pPr>
      <w:r>
        <w:rPr>
          <w:rFonts w:ascii="Times New Roman"/>
          <w:b w:val="false"/>
          <w:i w:val="false"/>
          <w:color w:val="000000"/>
          <w:sz w:val="28"/>
        </w:rPr>
        <w:t xml:space="preserve">
      ұйыммен жұмысты үйінде (үйде жұмыс iстейтiн қызметкерлер) жеке еңбегімен орындау туралы еңбек шартын жасағандар қосылады. </w:t>
      </w:r>
    </w:p>
    <w:p>
      <w:pPr>
        <w:spacing w:after="0"/>
        <w:ind w:left="0"/>
        <w:jc w:val="both"/>
      </w:pPr>
      <w:r>
        <w:rPr>
          <w:rFonts w:ascii="Times New Roman"/>
          <w:b w:val="false"/>
          <w:i w:val="false"/>
          <w:color w:val="000000"/>
          <w:sz w:val="28"/>
        </w:rPr>
        <w:t xml:space="preserve">
      Өз материалдарымен және өзiнiң немесе жұмыс берушi бөлiп беретiн не жұмыс берушiнің қаражаты есебiнен сатып алынатын жабдықтарды, құрал-саймандар мен тетiктердi пайдалана отырып жұмыс берушiмен жұмысты үйде жеке еңбегiмен орындау туралы еңбек шартын жасасқан адамдар жұмысты үйде iстейтiн қызметкерлер деп саналады. </w:t>
      </w:r>
    </w:p>
    <w:p>
      <w:pPr>
        <w:spacing w:after="0"/>
        <w:ind w:left="0"/>
        <w:jc w:val="both"/>
      </w:pPr>
      <w:r>
        <w:rPr>
          <w:rFonts w:ascii="Times New Roman"/>
          <w:b w:val="false"/>
          <w:i w:val="false"/>
          <w:color w:val="000000"/>
          <w:sz w:val="28"/>
        </w:rPr>
        <w:t xml:space="preserve">
      Қызметкерлердің тізімдік санында жұмысты үйде iстейтiн қызметкерлер әрбір күнтізбелік күн үшін бүтін бірлік ретінде есептеледі. </w:t>
      </w:r>
    </w:p>
    <w:bookmarkStart w:name="z35" w:id="32"/>
    <w:p>
      <w:pPr>
        <w:spacing w:after="0"/>
        <w:ind w:left="0"/>
        <w:jc w:val="both"/>
      </w:pPr>
      <w:r>
        <w:rPr>
          <w:rFonts w:ascii="Times New Roman"/>
          <w:b w:val="false"/>
          <w:i w:val="false"/>
          <w:color w:val="000000"/>
          <w:sz w:val="28"/>
        </w:rPr>
        <w:t xml:space="preserve">
      2) қоғамдық бастамаларда жұмыс істейтін адамдар қосылады (жалақы есептелетін және есептелмейтін). </w:t>
      </w:r>
    </w:p>
    <w:bookmarkEnd w:id="32"/>
    <w:p>
      <w:pPr>
        <w:spacing w:after="0"/>
        <w:ind w:left="0"/>
        <w:jc w:val="both"/>
      </w:pPr>
      <w:r>
        <w:rPr>
          <w:rFonts w:ascii="Times New Roman"/>
          <w:b w:val="false"/>
          <w:i w:val="false"/>
          <w:color w:val="000000"/>
          <w:sz w:val="28"/>
        </w:rPr>
        <w:t xml:space="preserve">
      Қоғамдық бастамаларда жұмыс істейтін адамдардың тізімдік санында әрбір күнтізбелік күн бүтін бірлік ретінде есептеледі. </w:t>
      </w:r>
    </w:p>
    <w:p>
      <w:pPr>
        <w:spacing w:after="0"/>
        <w:ind w:left="0"/>
        <w:jc w:val="both"/>
      </w:pPr>
      <w:r>
        <w:rPr>
          <w:rFonts w:ascii="Times New Roman"/>
          <w:b w:val="false"/>
          <w:i w:val="false"/>
          <w:color w:val="000000"/>
          <w:sz w:val="28"/>
        </w:rPr>
        <w:t>
      Сондай-ақ, келесі себептер бойынша ұйымда уақытша болмаған қызметкерлер де тізімдік санға қосылады:</w:t>
      </w:r>
    </w:p>
    <w:bookmarkStart w:name="z36" w:id="33"/>
    <w:p>
      <w:pPr>
        <w:spacing w:after="0"/>
        <w:ind w:left="0"/>
        <w:jc w:val="both"/>
      </w:pPr>
      <w:r>
        <w:rPr>
          <w:rFonts w:ascii="Times New Roman"/>
          <w:b w:val="false"/>
          <w:i w:val="false"/>
          <w:color w:val="000000"/>
          <w:sz w:val="28"/>
        </w:rPr>
        <w:t xml:space="preserve">
      1) ақы төленетін жыл сайынғы еңбек демалысында жүргендер; </w:t>
      </w:r>
    </w:p>
    <w:bookmarkEnd w:id="33"/>
    <w:bookmarkStart w:name="z37" w:id="34"/>
    <w:p>
      <w:pPr>
        <w:spacing w:after="0"/>
        <w:ind w:left="0"/>
        <w:jc w:val="both"/>
      </w:pPr>
      <w:r>
        <w:rPr>
          <w:rFonts w:ascii="Times New Roman"/>
          <w:b w:val="false"/>
          <w:i w:val="false"/>
          <w:color w:val="000000"/>
          <w:sz w:val="28"/>
        </w:rPr>
        <w:t xml:space="preserve">
      2) әкімшілік құқық бұзғаны үшін әкімшілік қамауға алынған қызметкерлерді қоса, себепсіз жұмысқа шықпағандар; </w:t>
      </w:r>
    </w:p>
    <w:bookmarkEnd w:id="34"/>
    <w:bookmarkStart w:name="z38" w:id="35"/>
    <w:p>
      <w:pPr>
        <w:spacing w:after="0"/>
        <w:ind w:left="0"/>
        <w:jc w:val="both"/>
      </w:pPr>
      <w:r>
        <w:rPr>
          <w:rFonts w:ascii="Times New Roman"/>
          <w:b w:val="false"/>
          <w:i w:val="false"/>
          <w:color w:val="000000"/>
          <w:sz w:val="28"/>
        </w:rPr>
        <w:t>
      3) бiлiм беру ұйымдарында оқып жүрген және жалақысы сақталмайтын демалыста жүргендер, сонымен қатар қызметкердің өтініші негізінде еңбек шарты тараптарының келісімі бойынша жалақысы сақталмайтын демалыстағы білім беру ұйымдарына түсу үшін түсу емтиханын тапсыратын қызметкерлер;</w:t>
      </w:r>
    </w:p>
    <w:bookmarkEnd w:id="35"/>
    <w:bookmarkStart w:name="z39" w:id="36"/>
    <w:p>
      <w:pPr>
        <w:spacing w:after="0"/>
        <w:ind w:left="0"/>
        <w:jc w:val="both"/>
      </w:pPr>
      <w:r>
        <w:rPr>
          <w:rFonts w:ascii="Times New Roman"/>
          <w:b w:val="false"/>
          <w:i w:val="false"/>
          <w:color w:val="000000"/>
          <w:sz w:val="28"/>
        </w:rPr>
        <w:t xml:space="preserve">
      4) демалыс және мереке күндеріндегі жұмысы үшін қосымша демалыс күнін алғандар; </w:t>
      </w:r>
    </w:p>
    <w:bookmarkEnd w:id="36"/>
    <w:bookmarkStart w:name="z40" w:id="37"/>
    <w:p>
      <w:pPr>
        <w:spacing w:after="0"/>
        <w:ind w:left="0"/>
        <w:jc w:val="both"/>
      </w:pPr>
      <w:r>
        <w:rPr>
          <w:rFonts w:ascii="Times New Roman"/>
          <w:b w:val="false"/>
          <w:i w:val="false"/>
          <w:color w:val="000000"/>
          <w:sz w:val="28"/>
        </w:rPr>
        <w:t xml:space="preserve">
      5) егер олардың жалақысы сақталатын болса, біліктілігін арттыру немесе қайта даярлау үшін білім беру ұйымдарына жұмыстан босатылып жіберілгендер; </w:t>
      </w:r>
    </w:p>
    <w:bookmarkEnd w:id="37"/>
    <w:bookmarkStart w:name="z41" w:id="38"/>
    <w:p>
      <w:pPr>
        <w:spacing w:after="0"/>
        <w:ind w:left="0"/>
        <w:jc w:val="both"/>
      </w:pPr>
      <w:r>
        <w:rPr>
          <w:rFonts w:ascii="Times New Roman"/>
          <w:b w:val="false"/>
          <w:i w:val="false"/>
          <w:color w:val="000000"/>
          <w:sz w:val="28"/>
        </w:rPr>
        <w:t>
      6) еңбек ақыны толық немесе жартылай сақтаумен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p>
    <w:bookmarkEnd w:id="38"/>
    <w:bookmarkStart w:name="z42" w:id="39"/>
    <w:p>
      <w:pPr>
        <w:spacing w:after="0"/>
        <w:ind w:left="0"/>
        <w:jc w:val="both"/>
      </w:pPr>
      <w:r>
        <w:rPr>
          <w:rFonts w:ascii="Times New Roman"/>
          <w:b w:val="false"/>
          <w:i w:val="false"/>
          <w:color w:val="000000"/>
          <w:sz w:val="28"/>
        </w:rPr>
        <w:t>
      7) жүктілігі және босануы бойынша демалыста, жаңа туған нәрестені (балаларды) асырап алуға байланысты демалыста, бала үш жасқа толғанға дейiн оның күтiмi бойынша жалақысы сақталмайтын демалыстарда жүргендер;</w:t>
      </w:r>
    </w:p>
    <w:bookmarkEnd w:id="39"/>
    <w:bookmarkStart w:name="z43" w:id="40"/>
    <w:p>
      <w:pPr>
        <w:spacing w:after="0"/>
        <w:ind w:left="0"/>
        <w:jc w:val="both"/>
      </w:pPr>
      <w:r>
        <w:rPr>
          <w:rFonts w:ascii="Times New Roman"/>
          <w:b w:val="false"/>
          <w:i w:val="false"/>
          <w:color w:val="000000"/>
          <w:sz w:val="28"/>
        </w:rPr>
        <w:t>
      8) жұмыс берушiнiң қызметкерлер өкiлдерiмен келiсу бойынша қабылданған актiлерiмен бекiтiлген ауысымдық кестелерге сәйкес демалыс күндері барлар;</w:t>
      </w:r>
    </w:p>
    <w:bookmarkEnd w:id="40"/>
    <w:bookmarkStart w:name="z44" w:id="41"/>
    <w:p>
      <w:pPr>
        <w:spacing w:after="0"/>
        <w:ind w:left="0"/>
        <w:jc w:val="both"/>
      </w:pPr>
      <w:r>
        <w:rPr>
          <w:rFonts w:ascii="Times New Roman"/>
          <w:b w:val="false"/>
          <w:i w:val="false"/>
          <w:color w:val="000000"/>
          <w:sz w:val="28"/>
        </w:rPr>
        <w:t>
      9) қызметкердің өтiнiшi негiзiнде еңбек шарты тараптарының келiсiмi бойынша жалақысы сақталмайтын демалыста жүргендер;</w:t>
      </w:r>
    </w:p>
    <w:bookmarkEnd w:id="41"/>
    <w:bookmarkStart w:name="z45" w:id="42"/>
    <w:p>
      <w:pPr>
        <w:spacing w:after="0"/>
        <w:ind w:left="0"/>
        <w:jc w:val="both"/>
      </w:pPr>
      <w:r>
        <w:rPr>
          <w:rFonts w:ascii="Times New Roman"/>
          <w:b w:val="false"/>
          <w:i w:val="false"/>
          <w:color w:val="000000"/>
          <w:sz w:val="28"/>
        </w:rPr>
        <w:t>
      10) науқастануына байланысты жұмысқа келмегендер (еңбекке уақытша жарамсыздық туралы парақтарға сәйкес жұмысқа шыққанға дейін науқастанған бүкіл кезең ішінде немесе мүгедектік бойынша шыққанға дейін);</w:t>
      </w:r>
    </w:p>
    <w:bookmarkEnd w:id="42"/>
    <w:bookmarkStart w:name="z46" w:id="43"/>
    <w:p>
      <w:pPr>
        <w:spacing w:after="0"/>
        <w:ind w:left="0"/>
        <w:jc w:val="both"/>
      </w:pPr>
      <w:r>
        <w:rPr>
          <w:rFonts w:ascii="Times New Roman"/>
          <w:b w:val="false"/>
          <w:i w:val="false"/>
          <w:color w:val="000000"/>
          <w:sz w:val="28"/>
        </w:rPr>
        <w:t>
      11) өндірістің бос тұруына байланысты орнында болмағандар;</w:t>
      </w:r>
    </w:p>
    <w:bookmarkEnd w:id="43"/>
    <w:bookmarkStart w:name="z47" w:id="44"/>
    <w:p>
      <w:pPr>
        <w:spacing w:after="0"/>
        <w:ind w:left="0"/>
        <w:jc w:val="both"/>
      </w:pPr>
      <w:r>
        <w:rPr>
          <w:rFonts w:ascii="Times New Roman"/>
          <w:b w:val="false"/>
          <w:i w:val="false"/>
          <w:color w:val="000000"/>
          <w:sz w:val="28"/>
        </w:rPr>
        <w:t>
      12) сот өкімі шыққанға дейін тергеуде жатқандар;</w:t>
      </w:r>
    </w:p>
    <w:bookmarkEnd w:id="44"/>
    <w:bookmarkStart w:name="z48" w:id="45"/>
    <w:p>
      <w:pPr>
        <w:spacing w:after="0"/>
        <w:ind w:left="0"/>
        <w:jc w:val="both"/>
      </w:pPr>
      <w:r>
        <w:rPr>
          <w:rFonts w:ascii="Times New Roman"/>
          <w:b w:val="false"/>
          <w:i w:val="false"/>
          <w:color w:val="000000"/>
          <w:sz w:val="28"/>
        </w:rPr>
        <w:t>
      13) ұзақ мерзімді қызметтік іссапарға жіберілгендер, оның ішінде құрылыс, монтаждау және реттеу жұмыстарын орындау мақсатында жіберілгендер;</w:t>
      </w:r>
    </w:p>
    <w:bookmarkEnd w:id="45"/>
    <w:bookmarkStart w:name="z49" w:id="46"/>
    <w:p>
      <w:pPr>
        <w:spacing w:after="0"/>
        <w:ind w:left="0"/>
        <w:jc w:val="both"/>
      </w:pPr>
      <w:r>
        <w:rPr>
          <w:rFonts w:ascii="Times New Roman"/>
          <w:b w:val="false"/>
          <w:i w:val="false"/>
          <w:color w:val="000000"/>
          <w:sz w:val="28"/>
        </w:rPr>
        <w:t>
      14) шақыру бойынша әскери қызметті өтеу және әскери-техникалық және басқа да әскери мамандықтар бойынша дайындықта жүргендер;</w:t>
      </w:r>
    </w:p>
    <w:bookmarkEnd w:id="46"/>
    <w:bookmarkStart w:name="z50" w:id="47"/>
    <w:p>
      <w:pPr>
        <w:spacing w:after="0"/>
        <w:ind w:left="0"/>
        <w:jc w:val="both"/>
      </w:pPr>
      <w:r>
        <w:rPr>
          <w:rFonts w:ascii="Times New Roman"/>
          <w:b w:val="false"/>
          <w:i w:val="false"/>
          <w:color w:val="000000"/>
          <w:sz w:val="28"/>
        </w:rPr>
        <w:t>
      15) жұмыспен қамту мәселелері бойынша уәкілетті органмен өзара іс-қимыл негізінде ұйымға жұмыс үшін тартылғандар қосылады.</w:t>
      </w:r>
    </w:p>
    <w:bookmarkEnd w:id="47"/>
    <w:bookmarkStart w:name="z51" w:id="48"/>
    <w:p>
      <w:pPr>
        <w:spacing w:after="0"/>
        <w:ind w:left="0"/>
        <w:jc w:val="both"/>
      </w:pPr>
      <w:r>
        <w:rPr>
          <w:rFonts w:ascii="Times New Roman"/>
          <w:b w:val="false"/>
          <w:i w:val="false"/>
          <w:color w:val="000000"/>
          <w:sz w:val="28"/>
        </w:rPr>
        <w:t>
      Тізімдік санға:</w:t>
      </w:r>
    </w:p>
    <w:bookmarkEnd w:id="48"/>
    <w:bookmarkStart w:name="z52" w:id="49"/>
    <w:p>
      <w:pPr>
        <w:spacing w:after="0"/>
        <w:ind w:left="0"/>
        <w:jc w:val="both"/>
      </w:pPr>
      <w:r>
        <w:rPr>
          <w:rFonts w:ascii="Times New Roman"/>
          <w:b w:val="false"/>
          <w:i w:val="false"/>
          <w:color w:val="000000"/>
          <w:sz w:val="28"/>
        </w:rPr>
        <w:t>
      1) қызметкерлер:</w:t>
      </w:r>
    </w:p>
    <w:bookmarkEnd w:id="49"/>
    <w:p>
      <w:pPr>
        <w:spacing w:after="0"/>
        <w:ind w:left="0"/>
        <w:jc w:val="both"/>
      </w:pPr>
      <w:r>
        <w:rPr>
          <w:rFonts w:ascii="Times New Roman"/>
          <w:b w:val="false"/>
          <w:i w:val="false"/>
          <w:color w:val="000000"/>
          <w:sz w:val="28"/>
        </w:rPr>
        <w:t>
      басқа ұйымдардан қоса атқарушылық бойынша жұмысқа қабылданған;</w:t>
      </w:r>
    </w:p>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жіберілгендер қосылмайды.</w:t>
      </w:r>
    </w:p>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мөлшерлемесі бар қосымша атқарушылық бойынша жұмысты атқаратын қызметкер осы ұйым қызметкерлерінің тізімдік санында бір адам (бүтін бірлік) ретінде саналады.</w:t>
      </w:r>
    </w:p>
    <w:bookmarkStart w:name="z53" w:id="50"/>
    <w:p>
      <w:pPr>
        <w:spacing w:after="0"/>
        <w:ind w:left="0"/>
        <w:jc w:val="both"/>
      </w:pPr>
      <w:r>
        <w:rPr>
          <w:rFonts w:ascii="Times New Roman"/>
          <w:b w:val="false"/>
          <w:i w:val="false"/>
          <w:color w:val="000000"/>
          <w:sz w:val="28"/>
        </w:rPr>
        <w:t xml:space="preserve">
      2) адамдар: </w:t>
      </w:r>
    </w:p>
    <w:bookmarkEnd w:id="50"/>
    <w:p>
      <w:pPr>
        <w:spacing w:after="0"/>
        <w:ind w:left="0"/>
        <w:jc w:val="both"/>
      </w:pPr>
      <w:r>
        <w:rPr>
          <w:rFonts w:ascii="Times New Roman"/>
          <w:b w:val="false"/>
          <w:i w:val="false"/>
          <w:color w:val="000000"/>
          <w:sz w:val="28"/>
        </w:rPr>
        <w:t xml:space="preserve">
      азаматтық-құқықтық сипаттағы шарттар бойынша жұмысты орындаушы. </w:t>
      </w:r>
    </w:p>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еңбек тәртібіне бағынбай жүзеге асырылатын, белгіленген нақты жұмыс көлемін (біржолғы, арнаулы шаруашылық) орындау уақытына ғана шарт бойынша қабылданғандар жатады.</w:t>
      </w:r>
    </w:p>
    <w:p>
      <w:pPr>
        <w:spacing w:after="0"/>
        <w:ind w:left="0"/>
        <w:jc w:val="both"/>
      </w:pPr>
      <w:r>
        <w:rPr>
          <w:rFonts w:ascii="Times New Roman"/>
          <w:b w:val="false"/>
          <w:i w:val="false"/>
          <w:color w:val="000000"/>
          <w:sz w:val="28"/>
        </w:rPr>
        <w:t xml:space="preserve">
      Есепті кезеңнің басына (соңына) қызметкерлердің тізімдік саны есепті кезеңнің белгілі бір күніне: сол күні қабылданғандарды қоса алғанда және кеткен қызметкерлерді қоспағанда, айдың бірінші немесе соңғы күні ұйымның тізімдік құрамындағы қызметкерлер санының көрсеткіші болып табылады. </w:t>
      </w:r>
    </w:p>
    <w:p>
      <w:pPr>
        <w:spacing w:after="0"/>
        <w:ind w:left="0"/>
        <w:jc w:val="both"/>
      </w:pPr>
      <w:r>
        <w:rPr>
          <w:rFonts w:ascii="Times New Roman"/>
          <w:b w:val="false"/>
          <w:i w:val="false"/>
          <w:color w:val="000000"/>
          <w:sz w:val="28"/>
        </w:rPr>
        <w:t>
      Белгілі бір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өкімдер) тізімдік құрамдағы қызметкерлер санының күн сайынғы есебі жүргізіледі.</w:t>
      </w:r>
    </w:p>
    <w:p>
      <w:pPr>
        <w:spacing w:after="0"/>
        <w:ind w:left="0"/>
        <w:jc w:val="both"/>
      </w:pPr>
      <w:r>
        <w:rPr>
          <w:rFonts w:ascii="Times New Roman"/>
          <w:b w:val="false"/>
          <w:i w:val="false"/>
          <w:color w:val="000000"/>
          <w:sz w:val="28"/>
        </w:rPr>
        <w:t>
      Ұйымда толық ай жұмыс істеген, сондай-ақ орташа алғанда есепті айда толық ай жұмыс істемеген қызметкерлердің тізімдік саны (жаңадан құрылған, таратылған, өндірістің маусымдық сипаты бар ұйымдардағы), қызметкерлердің орташа тізімдік санын мереке және демалыс күндерін қоса алғанда, есепті айдың әрбір күнтізбелік күніне қосу және алынған соманы есепті айдағы күнтізбелік күндер санына бөлу арқылы есептеледі.</w:t>
      </w:r>
    </w:p>
    <w:p>
      <w:pPr>
        <w:spacing w:after="0"/>
        <w:ind w:left="0"/>
        <w:jc w:val="both"/>
      </w:pPr>
      <w:r>
        <w:rPr>
          <w:rFonts w:ascii="Times New Roman"/>
          <w:b w:val="false"/>
          <w:i w:val="false"/>
          <w:color w:val="000000"/>
          <w:sz w:val="28"/>
        </w:rPr>
        <w:t xml:space="preserve">
      Демалыс немесе мереке күнгі тізімдік құрамдағы қызметкерлер саны соның алдыңғы жұмыс күнгі қызметкерлердің тізімдік санына тең деп қабылданады. Қатарынан екі немесе одан да көп демалыс немесе мерекелік күндер болса, осы күндердің әрқайсысындағы тізімдік құрамдағы қызметкерлер саны сол демалыс немесе мерекелік күндердің алдындағы жұмыс күнгі тізімдік құрамдағы қызметкерлер санымен тең етіп алынады. </w:t>
      </w:r>
    </w:p>
    <w:p>
      <w:pPr>
        <w:spacing w:after="0"/>
        <w:ind w:left="0"/>
        <w:jc w:val="both"/>
      </w:pPr>
      <w:r>
        <w:rPr>
          <w:rFonts w:ascii="Times New Roman"/>
          <w:b w:val="false"/>
          <w:i w:val="false"/>
          <w:color w:val="000000"/>
          <w:sz w:val="28"/>
        </w:rPr>
        <w:t xml:space="preserve">
      Бір тоқсанға орташа алғандағы қызметкерлердің тізімдік саны ұйымның тоқсандағы жұмыс істеген барлық айларындағы қызметкерлердің орташа тізімдік санын қосу және алынған соманы үшке бөлу жолымен анықталады. </w:t>
      </w:r>
    </w:p>
    <w:p>
      <w:pPr>
        <w:spacing w:after="0"/>
        <w:ind w:left="0"/>
        <w:jc w:val="both"/>
      </w:pPr>
      <w:r>
        <w:rPr>
          <w:rFonts w:ascii="Times New Roman"/>
          <w:b w:val="false"/>
          <w:i w:val="false"/>
          <w:color w:val="000000"/>
          <w:sz w:val="28"/>
        </w:rPr>
        <w:t xml:space="preserve">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 </w:t>
      </w:r>
    </w:p>
    <w:p>
      <w:pPr>
        <w:spacing w:after="0"/>
        <w:ind w:left="0"/>
        <w:jc w:val="both"/>
      </w:pPr>
      <w:r>
        <w:rPr>
          <w:rFonts w:ascii="Times New Roman"/>
          <w:b w:val="false"/>
          <w:i w:val="false"/>
          <w:color w:val="000000"/>
          <w:sz w:val="28"/>
        </w:rPr>
        <w:t>
      Қызметкерлердің бір жылға орташа алғандағы тізімдік саны есепті жылдың барлық айларына орташа алғандағы қызметкерлердің орташа санын қосу және алынған соманы он екіге бөлу жолымен анықталады.</w:t>
      </w:r>
    </w:p>
    <w:p>
      <w:pPr>
        <w:spacing w:after="0"/>
        <w:ind w:left="0"/>
        <w:jc w:val="both"/>
      </w:pPr>
      <w:r>
        <w:rPr>
          <w:rFonts w:ascii="Times New Roman"/>
          <w:b w:val="false"/>
          <w:i w:val="false"/>
          <w:color w:val="000000"/>
          <w:sz w:val="28"/>
        </w:rPr>
        <w:t>
      Егер ұйым толық бір жыл істемесе (маусымдық жұмыс сипаты немесе есепті жылдың қаңтарынан кейін құрылған), онда қызметкерлердің орташа тізімдік саны ұйымның жұмыс істеген барлық айларындағы қызметкерлердің орташа тізімдік санын қосып, алынған соманы он екіге бөлу жолымен анықталады.</w:t>
      </w:r>
    </w:p>
    <w:bookmarkStart w:name="z54" w:id="51"/>
    <w:p>
      <w:pPr>
        <w:spacing w:after="0"/>
        <w:ind w:left="0"/>
        <w:jc w:val="both"/>
      </w:pPr>
      <w:r>
        <w:rPr>
          <w:rFonts w:ascii="Times New Roman"/>
          <w:b w:val="false"/>
          <w:i w:val="false"/>
          <w:color w:val="000000"/>
          <w:sz w:val="28"/>
        </w:rPr>
        <w:t>
      8. Орташа айлық жалақыны есептеу үшін қолданылатын қызметкерлердің нақты саны бойынша деректерді толтырғанда тізімдік құрамдағы қызметкерлер санынан осы Нұсқаулықтың 7-тармағының 3), 7), 9), 13) және 14) тармақшаларында көрсетілген санаттағы қызметкерлер алып тасталады.</w:t>
      </w:r>
    </w:p>
    <w:bookmarkEnd w:id="51"/>
    <w:p>
      <w:pPr>
        <w:spacing w:after="0"/>
        <w:ind w:left="0"/>
        <w:jc w:val="both"/>
      </w:pPr>
      <w:r>
        <w:rPr>
          <w:rFonts w:ascii="Times New Roman"/>
          <w:b w:val="false"/>
          <w:i w:val="false"/>
          <w:color w:val="000000"/>
          <w:sz w:val="28"/>
        </w:rPr>
        <w:t xml:space="preserve">
      Қоса атқарушылық бойынша (басқа ұйымдардан) қабылданған немесе толық емес жұмыс уақытына қабылданған (ауыстырылған)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 </w:t>
      </w:r>
    </w:p>
    <w:p>
      <w:pPr>
        <w:spacing w:after="0"/>
        <w:ind w:left="0"/>
        <w:jc w:val="both"/>
      </w:pPr>
      <w:r>
        <w:rPr>
          <w:rFonts w:ascii="Times New Roman"/>
          <w:b w:val="false"/>
          <w:i w:val="false"/>
          <w:color w:val="000000"/>
          <w:sz w:val="28"/>
        </w:rPr>
        <w:t xml:space="preserve">
      Толық емес жұмыс уақытына қабылданған қызметкерлер, тізімдік санында бүтін бірлік ретінде есептеледі, ал нақты санды есептеу кезінде өтелген жұмыс уақыты бойынша есептеледі. </w:t>
      </w:r>
    </w:p>
    <w:p>
      <w:pPr>
        <w:spacing w:after="0"/>
        <w:ind w:left="0"/>
        <w:jc w:val="both"/>
      </w:pPr>
      <w:r>
        <w:rPr>
          <w:rFonts w:ascii="Times New Roman"/>
          <w:b w:val="false"/>
          <w:i w:val="false"/>
          <w:color w:val="000000"/>
          <w:sz w:val="28"/>
        </w:rPr>
        <w:t>
      Өндірістік-экономикалық сипаттағы себептер бойынша жұмысын уақытша тоқтатқан ұйымдар қызметкерлердің нақты санын жалпы негізде анықтайды, яғни мұндай қызметкерлер нақты санда бүтін бірлік ретінде есептеледі.</w:t>
      </w:r>
    </w:p>
    <w:p>
      <w:pPr>
        <w:spacing w:after="0"/>
        <w:ind w:left="0"/>
        <w:jc w:val="both"/>
      </w:pPr>
      <w:r>
        <w:rPr>
          <w:rFonts w:ascii="Times New Roman"/>
          <w:b w:val="false"/>
          <w:i w:val="false"/>
          <w:color w:val="000000"/>
          <w:sz w:val="28"/>
        </w:rPr>
        <w:t>
      Толық ай (тоқсан, жыл) жұмыс істемеген ұйымдар бойынша кезең ішінде орташа алғанда, қызметкерлердің нақты санын есептеу тәртібі (орташа айлық жалақыны есептеу үшін қабылданған) осы Нұсқаулықтың 7-тармағында көрсетілген кезең ішіндегі орташа алғандағы қызметкерлердің тізімдік санын есептеу тәртібіне ұқсас.</w:t>
      </w:r>
    </w:p>
    <w:p>
      <w:pPr>
        <w:spacing w:after="0"/>
        <w:ind w:left="0"/>
        <w:jc w:val="both"/>
      </w:pPr>
      <w:r>
        <w:rPr>
          <w:rFonts w:ascii="Times New Roman"/>
          <w:b w:val="false"/>
          <w:i w:val="false"/>
          <w:color w:val="000000"/>
          <w:sz w:val="28"/>
        </w:rPr>
        <w:t>
      Орташа айлық жалақыны есептеу үшін азаматтық-құқықтық сипаттағы шарттар бойынша тартылған адамдар қызметкерлердің нақты санына қосылмайды. Азаматтық-құқықтық сипаттағы шарттар бойынша тартылған адамдардың есебі статистикалық нысанның 4-бөлімінде жеке жүргізіледі. Аталған адамдар осы шарттың барлық қолданыстағы кезеңінде әрбір күнтізбелік күн үшін бүтін бірлік ретінде есептеледі.</w:t>
      </w:r>
    </w:p>
    <w:p>
      <w:pPr>
        <w:spacing w:after="0"/>
        <w:ind w:left="0"/>
        <w:jc w:val="both"/>
      </w:pPr>
      <w:r>
        <w:rPr>
          <w:rFonts w:ascii="Times New Roman"/>
          <w:b w:val="false"/>
          <w:i w:val="false"/>
          <w:color w:val="000000"/>
          <w:sz w:val="28"/>
        </w:rPr>
        <w:t xml:space="preserve">
      Қызметкерлердің нақты санына жалақысы есептелетін қоғамдық бастамаларда жұмыспен қамтылған адамдар кіреді. </w:t>
      </w:r>
    </w:p>
    <w:p>
      <w:pPr>
        <w:spacing w:after="0"/>
        <w:ind w:left="0"/>
        <w:jc w:val="both"/>
      </w:pPr>
      <w:r>
        <w:rPr>
          <w:rFonts w:ascii="Times New Roman"/>
          <w:b w:val="false"/>
          <w:i w:val="false"/>
          <w:color w:val="000000"/>
          <w:sz w:val="28"/>
        </w:rPr>
        <w:t xml:space="preserve">
      Еңбекке уақытша жарамсыздық туралы парақтарға сәйкес науқастануына байланысты жұмысқа келмеген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 </w:t>
      </w:r>
    </w:p>
    <w:bookmarkStart w:name="z55" w:id="52"/>
    <w:p>
      <w:pPr>
        <w:spacing w:after="0"/>
        <w:ind w:left="0"/>
        <w:jc w:val="both"/>
      </w:pPr>
      <w:r>
        <w:rPr>
          <w:rFonts w:ascii="Times New Roman"/>
          <w:b w:val="false"/>
          <w:i w:val="false"/>
          <w:color w:val="000000"/>
          <w:sz w:val="28"/>
        </w:rPr>
        <w:t>
      9. Ұйымның барлық қызметкерлері Қазақстан Республикасы Инвестициялар және даму министрлігі Техникалық реттеу және метрология комитеті төрағасының 2017 жылғы 11 мамырдағы № 130-од бұйрығымен бекітілген, Еңбек және халықты әлеуметтік қорғау министрлігінің (www.enbek.gov.kz) интернет-ресурсында орналастырылған "Қызметтер жіктеуіші" Қазақстан Республикасының ұлттық жіктеуішіне сәйкес негізгі қызмет топтары бойынша жіктеледі (бөлінеді).</w:t>
      </w:r>
    </w:p>
    <w:bookmarkEnd w:id="52"/>
    <w:bookmarkStart w:name="z56" w:id="53"/>
    <w:p>
      <w:pPr>
        <w:spacing w:after="0"/>
        <w:ind w:left="0"/>
        <w:jc w:val="both"/>
      </w:pPr>
      <w:r>
        <w:rPr>
          <w:rFonts w:ascii="Times New Roman"/>
          <w:b w:val="false"/>
          <w:i w:val="false"/>
          <w:color w:val="000000"/>
          <w:sz w:val="28"/>
        </w:rPr>
        <w:t>
      10. Қызметкерлердің білім деңгейлері "Білім туралы" Қазақстан Республикасы Заңына сәйкес айқындалады.</w:t>
      </w:r>
    </w:p>
    <w:bookmarkEnd w:id="53"/>
    <w:p>
      <w:pPr>
        <w:spacing w:after="0"/>
        <w:ind w:left="0"/>
        <w:jc w:val="both"/>
      </w:pPr>
      <w:r>
        <w:rPr>
          <w:rFonts w:ascii="Times New Roman"/>
          <w:b w:val="false"/>
          <w:i w:val="false"/>
          <w:color w:val="000000"/>
          <w:sz w:val="28"/>
        </w:rPr>
        <w:t xml:space="preserve">
      Жоғары білімі бар қызметкерлерге жоғары оқу орындарын, оның ішінде ұлттық зерттеу университеті, ұлттық жоғары оқу орнын, зерттеу университетін, университет, академия, институт және оларға теңестірілгендерді (консерватория, жоғары мектеп, жоғары училище) бітірген адамдар жатады. </w:t>
      </w:r>
    </w:p>
    <w:p>
      <w:pPr>
        <w:spacing w:after="0"/>
        <w:ind w:left="0"/>
        <w:jc w:val="both"/>
      </w:pPr>
      <w:r>
        <w:rPr>
          <w:rFonts w:ascii="Times New Roman"/>
          <w:b w:val="false"/>
          <w:i w:val="false"/>
          <w:color w:val="000000"/>
          <w:sz w:val="28"/>
        </w:rPr>
        <w:t xml:space="preserve">
      Жоғары оқу орнынан кейінгі білімі бар қызметкерлерге резидентура, магистратура және докторантураны бітірген адамдар жатады. </w:t>
      </w:r>
    </w:p>
    <w:p>
      <w:pPr>
        <w:spacing w:after="0"/>
        <w:ind w:left="0"/>
        <w:jc w:val="both"/>
      </w:pPr>
      <w:r>
        <w:rPr>
          <w:rFonts w:ascii="Times New Roman"/>
          <w:b w:val="false"/>
          <w:i w:val="false"/>
          <w:color w:val="000000"/>
          <w:sz w:val="28"/>
        </w:rPr>
        <w:t xml:space="preserve">
      Техникалық, кәсiптiк және орта білімнен кейінгі бiлiмі бар қызметкерлерге негізгі орта және (немесе) жалпы орта білім базасында училище, колледж, кәсіптік лицей, кәсіптік техникалық мектеп, техникум және жоғары техникалық мектепті бітірген адамдар жатады. </w:t>
      </w:r>
    </w:p>
    <w:bookmarkStart w:name="z57" w:id="54"/>
    <w:p>
      <w:pPr>
        <w:spacing w:after="0"/>
        <w:ind w:left="0"/>
        <w:jc w:val="both"/>
      </w:pPr>
      <w:r>
        <w:rPr>
          <w:rFonts w:ascii="Times New Roman"/>
          <w:b w:val="false"/>
          <w:i w:val="false"/>
          <w:color w:val="000000"/>
          <w:sz w:val="28"/>
        </w:rPr>
        <w:t>
      11. Егер кәсіпорында экономикалық қызметтің негізгі түрінен басқа экономикалық қызметтің өзге түрлері болған жағдайда, респонденттер қосалқы қызмет түрі (үшінші тұлғалар үшін өнімдер өндіру мақсатында жүзеге асырылатын, негізгіден басқа қызмет түрі) бойынша деректерді толтырады.</w:t>
      </w:r>
    </w:p>
    <w:bookmarkEnd w:id="54"/>
    <w:bookmarkStart w:name="z58" w:id="55"/>
    <w:p>
      <w:pPr>
        <w:spacing w:after="0"/>
        <w:ind w:left="0"/>
        <w:jc w:val="both"/>
      </w:pPr>
      <w:r>
        <w:rPr>
          <w:rFonts w:ascii="Times New Roman"/>
          <w:b w:val="false"/>
          <w:i w:val="false"/>
          <w:color w:val="000000"/>
          <w:sz w:val="28"/>
        </w:rPr>
        <w:t>
      12. Статистикалық нысанның 2.1-бөлімі бойынша деректер Қазақстан Республикасы Денсаулық сақтау және әлеуметтік даму министрінің 2015 жылғы 21 желтоқсандағы № 981 бұйрығымен бекітілген (Нормативтік құқықтық актілерді мемлекеттік тіркеу тізілімінде № 12600 болып тіркелген) Әкімшілік персоналға жататын жұмыскерлер лауазымдары атауларының тізбесі негізінде толтырылады. Өндірістік персоналға ұйымдағы әкімшілік персоналды есепке алмағанда қалған қызметкерлер жатады.</w:t>
      </w:r>
    </w:p>
    <w:bookmarkEnd w:id="55"/>
    <w:bookmarkStart w:name="z59" w:id="56"/>
    <w:p>
      <w:pPr>
        <w:spacing w:after="0"/>
        <w:ind w:left="0"/>
        <w:jc w:val="both"/>
      </w:pPr>
      <w:r>
        <w:rPr>
          <w:rFonts w:ascii="Times New Roman"/>
          <w:b w:val="false"/>
          <w:i w:val="false"/>
          <w:color w:val="000000"/>
          <w:sz w:val="28"/>
        </w:rPr>
        <w:t>
      13. Жалақы қоры бойынша деректерді толтырғанда респонденттер қызметкерлердің есептелген жалақы қорын, сондай-ақ қоғамдық бастамаларда жұмыс істейтін адамдардың жалақы қорын көрсетеді.</w:t>
      </w:r>
    </w:p>
    <w:bookmarkEnd w:id="56"/>
    <w:p>
      <w:pPr>
        <w:spacing w:after="0"/>
        <w:ind w:left="0"/>
        <w:jc w:val="both"/>
      </w:pPr>
      <w:r>
        <w:rPr>
          <w:rFonts w:ascii="Times New Roman"/>
          <w:b w:val="false"/>
          <w:i w:val="false"/>
          <w:color w:val="000000"/>
          <w:sz w:val="28"/>
        </w:rPr>
        <w:t xml:space="preserve">
      Жалақы қорында ақша түріндегі, сондай-ақ ақша бірлігіне ауыстырылған заттай түрдегі барлық төлемдер ескеріледі. </w:t>
      </w:r>
    </w:p>
    <w:p>
      <w:pPr>
        <w:spacing w:after="0"/>
        <w:ind w:left="0"/>
        <w:jc w:val="both"/>
      </w:pPr>
      <w:r>
        <w:rPr>
          <w:rFonts w:ascii="Times New Roman"/>
          <w:b w:val="false"/>
          <w:i w:val="false"/>
          <w:color w:val="000000"/>
          <w:sz w:val="28"/>
        </w:rPr>
        <w:t>
      Айға, тоқсанға, жартыжылдыққа және жылға есептелген сыйлықақылар тиісті есептік кезеңде толық көлемінде есепке алынады.</w:t>
      </w:r>
    </w:p>
    <w:p>
      <w:pPr>
        <w:spacing w:after="0"/>
        <w:ind w:left="0"/>
        <w:jc w:val="both"/>
      </w:pPr>
      <w:r>
        <w:rPr>
          <w:rFonts w:ascii="Times New Roman"/>
          <w:b w:val="false"/>
          <w:i w:val="false"/>
          <w:color w:val="000000"/>
          <w:sz w:val="28"/>
        </w:rPr>
        <w:t>
      Жалақы қорына қосылатындар:</w:t>
      </w:r>
    </w:p>
    <w:bookmarkStart w:name="z60" w:id="57"/>
    <w:p>
      <w:pPr>
        <w:spacing w:after="0"/>
        <w:ind w:left="0"/>
        <w:jc w:val="both"/>
      </w:pPr>
      <w:r>
        <w:rPr>
          <w:rFonts w:ascii="Times New Roman"/>
          <w:b w:val="false"/>
          <w:i w:val="false"/>
          <w:color w:val="000000"/>
          <w:sz w:val="28"/>
        </w:rPr>
        <w:t xml:space="preserve">
      1) тарифтік мөлшерлемелер мен лауазымдық айлықақылар бойынша есептелген жалақы: </w:t>
      </w:r>
    </w:p>
    <w:bookmarkEnd w:id="57"/>
    <w:p>
      <w:pPr>
        <w:spacing w:after="0"/>
        <w:ind w:left="0"/>
        <w:jc w:val="both"/>
      </w:pPr>
      <w:r>
        <w:rPr>
          <w:rFonts w:ascii="Times New Roman"/>
          <w:b w:val="false"/>
          <w:i w:val="false"/>
          <w:color w:val="000000"/>
          <w:sz w:val="28"/>
        </w:rPr>
        <w:t xml:space="preserve">
      қызметкерлерге орындалған жұмыс немесе жұмыспен өтелген уақыт үшін тарифтік мөлшерлемелер, лауазымдық айлықақылар, келісімді бағалау бойынша, түскен табыстан пайызбен және үлес бойынша, ұйымда қабылданған еңбекақы төлеудің түрлері мен жүйелеріне қарамастан есептелген жалақы; </w:t>
      </w:r>
    </w:p>
    <w:p>
      <w:pPr>
        <w:spacing w:after="0"/>
        <w:ind w:left="0"/>
        <w:jc w:val="both"/>
      </w:pPr>
      <w:r>
        <w:rPr>
          <w:rFonts w:ascii="Times New Roman"/>
          <w:b w:val="false"/>
          <w:i w:val="false"/>
          <w:color w:val="000000"/>
          <w:sz w:val="28"/>
        </w:rPr>
        <w:t xml:space="preserve">
      тарифтік мөлшерлемелер мен лауазымдық айлықақыларға үстемеақылар (еңбек сіңірген жылдары, жұмыс өтілі, кәсіби шеберлігі, ғылыми дәрежесі, дипломатиялық рангі және тағы басқалар); </w:t>
      </w:r>
    </w:p>
    <w:p>
      <w:pPr>
        <w:spacing w:after="0"/>
        <w:ind w:left="0"/>
        <w:jc w:val="both"/>
      </w:pPr>
      <w:r>
        <w:rPr>
          <w:rFonts w:ascii="Times New Roman"/>
          <w:b w:val="false"/>
          <w:i w:val="false"/>
          <w:color w:val="000000"/>
          <w:sz w:val="28"/>
        </w:rPr>
        <w:t xml:space="preserve">
      өзінің негізгі жұмысынан босатылмастан лауазымдарды қоса атқарғаны (қызмет көрсету аймақтарын кеңейткені) немесе жұмыста уақытша болмаған қызметкердің міндеттерін орындағаны үшін төленетін қосымша ақы сомалары; </w:t>
      </w:r>
    </w:p>
    <w:p>
      <w:pPr>
        <w:spacing w:after="0"/>
        <w:ind w:left="0"/>
        <w:jc w:val="both"/>
      </w:pPr>
      <w:r>
        <w:rPr>
          <w:rFonts w:ascii="Times New Roman"/>
          <w:b w:val="false"/>
          <w:i w:val="false"/>
          <w:color w:val="000000"/>
          <w:sz w:val="28"/>
        </w:rPr>
        <w:t xml:space="preserve">
      газет, журнал және өзге де бұқаралық ақпарат құралдарының редакциялары қызметкерлерінің тізімдік құрамында тұратын қызметкерлерге төленетін қаламақы; </w:t>
      </w:r>
    </w:p>
    <w:p>
      <w:pPr>
        <w:spacing w:after="0"/>
        <w:ind w:left="0"/>
        <w:jc w:val="both"/>
      </w:pPr>
      <w:r>
        <w:rPr>
          <w:rFonts w:ascii="Times New Roman"/>
          <w:b w:val="false"/>
          <w:i w:val="false"/>
          <w:color w:val="000000"/>
          <w:sz w:val="28"/>
        </w:rPr>
        <w:t xml:space="preserve">
      жұмыспен қамту мәселесі бойынша уәкілетті органмен өзара іс-қимыл негізінде ұйымға жұмыс істеуге тартылған адамдардың орындаған жұмыстары үшін есептелген сомалар; </w:t>
      </w:r>
    </w:p>
    <w:p>
      <w:pPr>
        <w:spacing w:after="0"/>
        <w:ind w:left="0"/>
        <w:jc w:val="both"/>
      </w:pPr>
      <w:r>
        <w:rPr>
          <w:rFonts w:ascii="Times New Roman"/>
          <w:b w:val="false"/>
          <w:i w:val="false"/>
          <w:color w:val="000000"/>
          <w:sz w:val="28"/>
        </w:rPr>
        <w:t xml:space="preserve">
      әскери қызметтегі міндеттерін орындауға байланысты әскери қызметшілер мен ішкі істер органдарының қызметкерлері алатын төлемдердің барлық түрлері; </w:t>
      </w:r>
    </w:p>
    <w:p>
      <w:pPr>
        <w:spacing w:after="0"/>
        <w:ind w:left="0"/>
        <w:jc w:val="both"/>
      </w:pPr>
      <w:r>
        <w:rPr>
          <w:rFonts w:ascii="Times New Roman"/>
          <w:b w:val="false"/>
          <w:i w:val="false"/>
          <w:color w:val="000000"/>
          <w:sz w:val="28"/>
        </w:rPr>
        <w:t xml:space="preserve">
      ұйым қызметкерлерінің тізімдік құрамында тұрмайтын адамдарға еңбеқақы төлеу (басқа ұйымдардан қоса атқарушылық бойынша жұмысқа қабылданғандар); </w:t>
      </w:r>
    </w:p>
    <w:bookmarkStart w:name="z61" w:id="58"/>
    <w:p>
      <w:pPr>
        <w:spacing w:after="0"/>
        <w:ind w:left="0"/>
        <w:jc w:val="both"/>
      </w:pPr>
      <w:r>
        <w:rPr>
          <w:rFonts w:ascii="Times New Roman"/>
          <w:b w:val="false"/>
          <w:i w:val="false"/>
          <w:color w:val="000000"/>
          <w:sz w:val="28"/>
        </w:rPr>
        <w:t>
      2) біржолғы төлемдер мен сыйлықақылар:</w:t>
      </w:r>
    </w:p>
    <w:bookmarkEnd w:id="58"/>
    <w:p>
      <w:pPr>
        <w:spacing w:after="0"/>
        <w:ind w:left="0"/>
        <w:jc w:val="both"/>
      </w:pPr>
      <w:r>
        <w:rPr>
          <w:rFonts w:ascii="Times New Roman"/>
          <w:b w:val="false"/>
          <w:i w:val="false"/>
          <w:color w:val="000000"/>
          <w:sz w:val="28"/>
        </w:rPr>
        <w:t xml:space="preserve">
      ай сайынғы сыйлықақылар (олардың төлем көздеріне қарамастан тұрақты сипаттағы); </w:t>
      </w:r>
    </w:p>
    <w:p>
      <w:pPr>
        <w:spacing w:after="0"/>
        <w:ind w:left="0"/>
        <w:jc w:val="both"/>
      </w:pPr>
      <w:r>
        <w:rPr>
          <w:rFonts w:ascii="Times New Roman"/>
          <w:b w:val="false"/>
          <w:i w:val="false"/>
          <w:color w:val="000000"/>
          <w:sz w:val="28"/>
        </w:rPr>
        <w:t xml:space="preserve">
      төлем көздеріне қарамастан біржолғы сыйлықақылар; </w:t>
      </w:r>
    </w:p>
    <w:p>
      <w:pPr>
        <w:spacing w:after="0"/>
        <w:ind w:left="0"/>
        <w:jc w:val="both"/>
      </w:pPr>
      <w:r>
        <w:rPr>
          <w:rFonts w:ascii="Times New Roman"/>
          <w:b w:val="false"/>
          <w:i w:val="false"/>
          <w:color w:val="000000"/>
          <w:sz w:val="28"/>
        </w:rPr>
        <w:t xml:space="preserve">
      біржолғы сыйлықақылар (еңбек сіңірген жылдары, жұмыс өтілі, кәсіби шеберлігі, ғылыми дәрежесі, дипломатиялық рангі және тағы басқалар); </w:t>
      </w:r>
    </w:p>
    <w:p>
      <w:pPr>
        <w:spacing w:after="0"/>
        <w:ind w:left="0"/>
        <w:jc w:val="both"/>
      </w:pPr>
      <w:r>
        <w:rPr>
          <w:rFonts w:ascii="Times New Roman"/>
          <w:b w:val="false"/>
          <w:i w:val="false"/>
          <w:color w:val="000000"/>
          <w:sz w:val="28"/>
        </w:rPr>
        <w:t xml:space="preserve">
      тоқсандағы, жартыжылдықтағы, бір жылдағы жұмыс қорытындысы бойынша сыйақылар; </w:t>
      </w:r>
    </w:p>
    <w:p>
      <w:pPr>
        <w:spacing w:after="0"/>
        <w:ind w:left="0"/>
        <w:jc w:val="both"/>
      </w:pPr>
      <w:r>
        <w:rPr>
          <w:rFonts w:ascii="Times New Roman"/>
          <w:b w:val="false"/>
          <w:i w:val="false"/>
          <w:color w:val="000000"/>
          <w:sz w:val="28"/>
        </w:rPr>
        <w:t xml:space="preserve">
      демалысқа сауықтыру үшін жыл сайынғы жәрдемақы (демалысқа материалдық көмек); </w:t>
      </w:r>
    </w:p>
    <w:p>
      <w:pPr>
        <w:spacing w:after="0"/>
        <w:ind w:left="0"/>
        <w:jc w:val="both"/>
      </w:pPr>
      <w:r>
        <w:rPr>
          <w:rFonts w:ascii="Times New Roman"/>
          <w:b w:val="false"/>
          <w:i w:val="false"/>
          <w:color w:val="000000"/>
          <w:sz w:val="28"/>
        </w:rPr>
        <w:t xml:space="preserve">
      мерекелік және мерейтойлық күндерге байланысты біржолғы ынталандыру төлемдері; </w:t>
      </w:r>
    </w:p>
    <w:p>
      <w:pPr>
        <w:spacing w:after="0"/>
        <w:ind w:left="0"/>
        <w:jc w:val="both"/>
      </w:pPr>
      <w:r>
        <w:rPr>
          <w:rFonts w:ascii="Times New Roman"/>
          <w:b w:val="false"/>
          <w:i w:val="false"/>
          <w:color w:val="000000"/>
          <w:sz w:val="28"/>
        </w:rPr>
        <w:t xml:space="preserve">
      ұжымдық шартпен немесе жұмыс берушінің актілерімен айқындалған басқа да төлемдер мен ынталандырулар; </w:t>
      </w:r>
    </w:p>
    <w:bookmarkStart w:name="z62" w:id="59"/>
    <w:p>
      <w:pPr>
        <w:spacing w:after="0"/>
        <w:ind w:left="0"/>
        <w:jc w:val="both"/>
      </w:pPr>
      <w:r>
        <w:rPr>
          <w:rFonts w:ascii="Times New Roman"/>
          <w:b w:val="false"/>
          <w:i w:val="false"/>
          <w:color w:val="000000"/>
          <w:sz w:val="28"/>
        </w:rPr>
        <w:t xml:space="preserve">
      3) жұмыс режимі мен еңбек жағдайларына байланысты өтемақы төлемдері: </w:t>
      </w:r>
    </w:p>
    <w:bookmarkEnd w:id="59"/>
    <w:p>
      <w:pPr>
        <w:spacing w:after="0"/>
        <w:ind w:left="0"/>
        <w:jc w:val="both"/>
      </w:pPr>
      <w:r>
        <w:rPr>
          <w:rFonts w:ascii="Times New Roman"/>
          <w:b w:val="false"/>
          <w:i w:val="false"/>
          <w:color w:val="000000"/>
          <w:sz w:val="28"/>
        </w:rPr>
        <w:t xml:space="preserve">
      экологиялық апат және радиациялық қатер аймақтарында тұрғаны үшін төлемдер; </w:t>
      </w:r>
    </w:p>
    <w:p>
      <w:pPr>
        <w:spacing w:after="0"/>
        <w:ind w:left="0"/>
        <w:jc w:val="both"/>
      </w:pPr>
      <w:r>
        <w:rPr>
          <w:rFonts w:ascii="Times New Roman"/>
          <w:b w:val="false"/>
          <w:i w:val="false"/>
          <w:color w:val="000000"/>
          <w:sz w:val="28"/>
        </w:rPr>
        <w:t xml:space="preserve">
      еңбек жағдайлары үшін қосымша төлемдер (өте ауыр және зиянды еңбек жағдайларында жұмыс істегені, сондай-ақ еңбектің ерекше жағдайлары үшін); </w:t>
      </w:r>
    </w:p>
    <w:p>
      <w:pPr>
        <w:spacing w:after="0"/>
        <w:ind w:left="0"/>
        <w:jc w:val="both"/>
      </w:pPr>
      <w:r>
        <w:rPr>
          <w:rFonts w:ascii="Times New Roman"/>
          <w:b w:val="false"/>
          <w:i w:val="false"/>
          <w:color w:val="000000"/>
          <w:sz w:val="28"/>
        </w:rPr>
        <w:t xml:space="preserve">
      түнгі уақыттағы жұмыс үшін қосымша төлемдер; </w:t>
      </w:r>
    </w:p>
    <w:p>
      <w:pPr>
        <w:spacing w:after="0"/>
        <w:ind w:left="0"/>
        <w:jc w:val="both"/>
      </w:pPr>
      <w:r>
        <w:rPr>
          <w:rFonts w:ascii="Times New Roman"/>
          <w:b w:val="false"/>
          <w:i w:val="false"/>
          <w:color w:val="000000"/>
          <w:sz w:val="28"/>
        </w:rPr>
        <w:t xml:space="preserve">
      демалыс және мереке (жұмыс істемейтін) күндеріндегі жұмыстарға ақы төлеу; </w:t>
      </w:r>
    </w:p>
    <w:p>
      <w:pPr>
        <w:spacing w:after="0"/>
        <w:ind w:left="0"/>
        <w:jc w:val="both"/>
      </w:pPr>
      <w:r>
        <w:rPr>
          <w:rFonts w:ascii="Times New Roman"/>
          <w:b w:val="false"/>
          <w:i w:val="false"/>
          <w:color w:val="000000"/>
          <w:sz w:val="28"/>
        </w:rPr>
        <w:t xml:space="preserve">
      үстеме жұмысқа ақы төлеу; </w:t>
      </w:r>
    </w:p>
    <w:p>
      <w:pPr>
        <w:spacing w:after="0"/>
        <w:ind w:left="0"/>
        <w:jc w:val="both"/>
      </w:pPr>
      <w:r>
        <w:rPr>
          <w:rFonts w:ascii="Times New Roman"/>
          <w:b w:val="false"/>
          <w:i w:val="false"/>
          <w:color w:val="000000"/>
          <w:sz w:val="28"/>
        </w:rPr>
        <w:t>
      жер астындағы жұмыстарда ұдайы болатын қызметкерлерге шахтадағы (рудниктегі) оқпаннан жұмыс орнына дейін және кері қайта жүруінің нормативтік уақыты үшін қосымша төлемдер;</w:t>
      </w:r>
    </w:p>
    <w:bookmarkStart w:name="z63" w:id="60"/>
    <w:p>
      <w:pPr>
        <w:spacing w:after="0"/>
        <w:ind w:left="0"/>
        <w:jc w:val="both"/>
      </w:pPr>
      <w:r>
        <w:rPr>
          <w:rFonts w:ascii="Times New Roman"/>
          <w:b w:val="false"/>
          <w:i w:val="false"/>
          <w:color w:val="000000"/>
          <w:sz w:val="28"/>
        </w:rPr>
        <w:t xml:space="preserve">
      4) жұмыспен өтелмеген уақытқа ақы төлеу: </w:t>
      </w:r>
    </w:p>
    <w:bookmarkEnd w:id="60"/>
    <w:p>
      <w:pPr>
        <w:spacing w:after="0"/>
        <w:ind w:left="0"/>
        <w:jc w:val="both"/>
      </w:pPr>
      <w:r>
        <w:rPr>
          <w:rFonts w:ascii="Times New Roman"/>
          <w:b w:val="false"/>
          <w:i w:val="false"/>
          <w:color w:val="000000"/>
          <w:sz w:val="28"/>
        </w:rPr>
        <w:t xml:space="preserve">
      жыл сайынғы еңбек және қосымша еңбек демалыстарына ақы төлеу, пайдаланылмаған демалыс үшін ақшалай төленетін өтемақы; </w:t>
      </w:r>
    </w:p>
    <w:p>
      <w:pPr>
        <w:spacing w:after="0"/>
        <w:ind w:left="0"/>
        <w:jc w:val="both"/>
      </w:pPr>
      <w:r>
        <w:rPr>
          <w:rFonts w:ascii="Times New Roman"/>
          <w:b w:val="false"/>
          <w:i w:val="false"/>
          <w:color w:val="000000"/>
          <w:sz w:val="28"/>
        </w:rPr>
        <w:t xml:space="preserve">
      жұмыстағы арнаулы үзілістерге ақы төлеу, он сегiз жасқа толмаған қызметкерлердің жеңілдікті сағаттарына ақы төлеу; </w:t>
      </w:r>
    </w:p>
    <w:p>
      <w:pPr>
        <w:spacing w:after="0"/>
        <w:ind w:left="0"/>
        <w:jc w:val="both"/>
      </w:pPr>
      <w:r>
        <w:rPr>
          <w:rFonts w:ascii="Times New Roman"/>
          <w:b w:val="false"/>
          <w:i w:val="false"/>
          <w:color w:val="000000"/>
          <w:sz w:val="28"/>
        </w:rPr>
        <w:t xml:space="preserve">
      мемлекеттік немесе қоғамдық міндеттерді орындауға тартылған қызметкерлердің жұмыс уақытына ақы төлеу; </w:t>
      </w:r>
    </w:p>
    <w:p>
      <w:pPr>
        <w:spacing w:after="0"/>
        <w:ind w:left="0"/>
        <w:jc w:val="both"/>
      </w:pPr>
      <w:r>
        <w:rPr>
          <w:rFonts w:ascii="Times New Roman"/>
          <w:b w:val="false"/>
          <w:i w:val="false"/>
          <w:color w:val="000000"/>
          <w:sz w:val="28"/>
        </w:rPr>
        <w:t xml:space="preserve">
      қызметкерлердің кінәсынан болмаған бос тұрып қалуларға ақы төлеу; </w:t>
      </w:r>
    </w:p>
    <w:p>
      <w:pPr>
        <w:spacing w:after="0"/>
        <w:ind w:left="0"/>
        <w:jc w:val="both"/>
      </w:pPr>
      <w:r>
        <w:rPr>
          <w:rFonts w:ascii="Times New Roman"/>
          <w:b w:val="false"/>
          <w:i w:val="false"/>
          <w:color w:val="000000"/>
          <w:sz w:val="28"/>
        </w:rPr>
        <w:t xml:space="preserve">
      жұмыс уақытын амалсыздан толық істемеген қызметкерлерге ұйым қаражаты есебінен төленетін сомалар; </w:t>
      </w:r>
    </w:p>
    <w:p>
      <w:pPr>
        <w:spacing w:after="0"/>
        <w:ind w:left="0"/>
        <w:jc w:val="both"/>
      </w:pPr>
      <w:r>
        <w:rPr>
          <w:rFonts w:ascii="Times New Roman"/>
          <w:b w:val="false"/>
          <w:i w:val="false"/>
          <w:color w:val="000000"/>
          <w:sz w:val="28"/>
        </w:rPr>
        <w:t xml:space="preserve">
      білім беру ұйымдарына жұмыстан қол үзіп біліктілігін арттыру және қайта даярлау үшін жіберілген қызметкерлерге негізгі жұмыс орны бойынша жұмыс уақытының жалақысы. </w:t>
      </w:r>
    </w:p>
    <w:p>
      <w:pPr>
        <w:spacing w:after="0"/>
        <w:ind w:left="0"/>
        <w:jc w:val="both"/>
      </w:pPr>
      <w:r>
        <w:rPr>
          <w:rFonts w:ascii="Times New Roman"/>
          <w:b w:val="false"/>
          <w:i w:val="false"/>
          <w:color w:val="000000"/>
          <w:sz w:val="28"/>
        </w:rPr>
        <w:t xml:space="preserve">
      Орташа айлық атаулы жалақысы жалақының есептелген қорының сомасын қызметкерлердің нақты санына және есепті кезеңдегі айлар санына бөлу жолымен айқындалады. </w:t>
      </w:r>
    </w:p>
    <w:p>
      <w:pPr>
        <w:spacing w:after="0"/>
        <w:ind w:left="0"/>
        <w:jc w:val="both"/>
      </w:pPr>
      <w:r>
        <w:rPr>
          <w:rFonts w:ascii="Times New Roman"/>
          <w:b w:val="false"/>
          <w:i w:val="false"/>
          <w:color w:val="000000"/>
          <w:sz w:val="28"/>
        </w:rPr>
        <w:t>
      Азаматтық-құқықтық сипаттағы шарттар бойынша жұмысты орындайтын адамдардың еңбекақысы статистикалық нысанның 4-бөлімінде ғана есепке алынады.</w:t>
      </w:r>
    </w:p>
    <w:bookmarkStart w:name="z64" w:id="61"/>
    <w:p>
      <w:pPr>
        <w:spacing w:after="0"/>
        <w:ind w:left="0"/>
        <w:jc w:val="both"/>
      </w:pPr>
      <w:r>
        <w:rPr>
          <w:rFonts w:ascii="Times New Roman"/>
          <w:b w:val="false"/>
          <w:i w:val="false"/>
          <w:color w:val="000000"/>
          <w:sz w:val="28"/>
        </w:rPr>
        <w:t>
      4-бөлімнің 5 және 6-жолдары бойынша тізімдік құрамның қызметкерлері бойынша мәліметтер көрсетіледі.</w:t>
      </w:r>
    </w:p>
    <w:bookmarkEnd w:id="61"/>
    <w:bookmarkStart w:name="z65" w:id="62"/>
    <w:p>
      <w:pPr>
        <w:spacing w:after="0"/>
        <w:ind w:left="0"/>
        <w:jc w:val="both"/>
      </w:pPr>
      <w:r>
        <w:rPr>
          <w:rFonts w:ascii="Times New Roman"/>
          <w:b w:val="false"/>
          <w:i w:val="false"/>
          <w:color w:val="000000"/>
          <w:sz w:val="28"/>
        </w:rPr>
        <w:t>
      7-жолды толтыру кезінде Еңбек кодексінің 138-бабына сәйкес кәсіпорын қызметкерлерінің нақты санынан қашықтан жұмыс істейтін қызметкерлер есепке алынады.</w:t>
      </w:r>
    </w:p>
    <w:bookmarkEnd w:id="62"/>
    <w:bookmarkStart w:name="z66" w:id="63"/>
    <w:p>
      <w:pPr>
        <w:spacing w:after="0"/>
        <w:ind w:left="0"/>
        <w:jc w:val="both"/>
      </w:pPr>
      <w:r>
        <w:rPr>
          <w:rFonts w:ascii="Times New Roman"/>
          <w:b w:val="false"/>
          <w:i w:val="false"/>
          <w:color w:val="000000"/>
          <w:sz w:val="28"/>
        </w:rPr>
        <w:t xml:space="preserve">
      14. 5-бөлімде қызметкерлер уақытының күнтізбелік қоры есепке алынады, қызметкерлердің жұмыспен өтеген адам-күні (адам-сағат), түрлі себептер бойынша жұмысқа шықпаған күндер саны және мереке мен демалыс адам-күні санынан құрылады. </w:t>
      </w:r>
    </w:p>
    <w:bookmarkEnd w:id="63"/>
    <w:p>
      <w:pPr>
        <w:spacing w:after="0"/>
        <w:ind w:left="0"/>
        <w:jc w:val="both"/>
      </w:pPr>
      <w:r>
        <w:rPr>
          <w:rFonts w:ascii="Times New Roman"/>
          <w:b w:val="false"/>
          <w:i w:val="false"/>
          <w:color w:val="000000"/>
          <w:sz w:val="28"/>
        </w:rPr>
        <w:t xml:space="preserve">
      Қызметкерлер уақытының күнтізбелік қорын пайдалану көрсеткіштері қызметкерлердің жұмыс уақытын есепке алу деректері негізінде толтырылады. </w:t>
      </w:r>
    </w:p>
    <w:p>
      <w:pPr>
        <w:spacing w:after="0"/>
        <w:ind w:left="0"/>
        <w:jc w:val="both"/>
      </w:pPr>
      <w:r>
        <w:rPr>
          <w:rFonts w:ascii="Times New Roman"/>
          <w:b w:val="false"/>
          <w:i w:val="false"/>
          <w:color w:val="000000"/>
          <w:sz w:val="28"/>
        </w:rPr>
        <w:t xml:space="preserve">
      Жұмыспен өтелген адам-күн (адам-сағат) санына: </w:t>
      </w:r>
    </w:p>
    <w:p>
      <w:pPr>
        <w:spacing w:after="0"/>
        <w:ind w:left="0"/>
        <w:jc w:val="both"/>
      </w:pPr>
      <w:r>
        <w:rPr>
          <w:rFonts w:ascii="Times New Roman"/>
          <w:b w:val="false"/>
          <w:i w:val="false"/>
          <w:color w:val="000000"/>
          <w:sz w:val="28"/>
        </w:rPr>
        <w:t xml:space="preserve">
      жұмыспен өтелген толық емес жұмыс уақытын қоса алғанда барлық қызметкерлердің нақты жұмыспен өтелген уақыты; үстеме және жұмыспен өтелген мереке (жұмыс) және демалыс (кесте бойынша) күндері; </w:t>
      </w:r>
    </w:p>
    <w:p>
      <w:pPr>
        <w:spacing w:after="0"/>
        <w:ind w:left="0"/>
        <w:jc w:val="both"/>
      </w:pPr>
      <w:r>
        <w:rPr>
          <w:rFonts w:ascii="Times New Roman"/>
          <w:b w:val="false"/>
          <w:i w:val="false"/>
          <w:color w:val="000000"/>
          <w:sz w:val="28"/>
        </w:rPr>
        <w:t xml:space="preserve">
      қызметтік іссапарда жүрген қызметкерлердің адам-күні; </w:t>
      </w:r>
    </w:p>
    <w:p>
      <w:pPr>
        <w:spacing w:after="0"/>
        <w:ind w:left="0"/>
        <w:jc w:val="both"/>
      </w:pPr>
      <w:r>
        <w:rPr>
          <w:rFonts w:ascii="Times New Roman"/>
          <w:b w:val="false"/>
          <w:i w:val="false"/>
          <w:color w:val="000000"/>
          <w:sz w:val="28"/>
        </w:rPr>
        <w:t xml:space="preserve">
      өз ұйымының жүктелімі бойынша басқа ұйымда жұмыс істеген қызметкерлердің адам-күнінің саны кіреді. </w:t>
      </w:r>
    </w:p>
    <w:p>
      <w:pPr>
        <w:spacing w:after="0"/>
        <w:ind w:left="0"/>
        <w:jc w:val="both"/>
      </w:pPr>
      <w:r>
        <w:rPr>
          <w:rFonts w:ascii="Times New Roman"/>
          <w:b w:val="false"/>
          <w:i w:val="false"/>
          <w:color w:val="000000"/>
          <w:sz w:val="28"/>
        </w:rPr>
        <w:t xml:space="preserve">
      Жұмыспен өтелмеген адам-күні санына мыналар кіреді: </w:t>
      </w:r>
    </w:p>
    <w:p>
      <w:pPr>
        <w:spacing w:after="0"/>
        <w:ind w:left="0"/>
        <w:jc w:val="both"/>
      </w:pPr>
      <w:r>
        <w:rPr>
          <w:rFonts w:ascii="Times New Roman"/>
          <w:b w:val="false"/>
          <w:i w:val="false"/>
          <w:color w:val="000000"/>
          <w:sz w:val="28"/>
        </w:rPr>
        <w:t xml:space="preserve">
      еңбек шарты тараптарының келiсiмi бойынша қызметкерлердің өтiнiшi негiзiндегі жалақысы сақталмайтын демалыстар; </w:t>
      </w:r>
    </w:p>
    <w:p>
      <w:pPr>
        <w:spacing w:after="0"/>
        <w:ind w:left="0"/>
        <w:jc w:val="both"/>
      </w:pPr>
      <w:r>
        <w:rPr>
          <w:rFonts w:ascii="Times New Roman"/>
          <w:b w:val="false"/>
          <w:i w:val="false"/>
          <w:color w:val="000000"/>
          <w:sz w:val="28"/>
        </w:rPr>
        <w:t xml:space="preserve">
      жұмыста қолданылатын режимдері мен кестелеріне қарамастан еңбек демалысы күндеріне келетін күнтізбелік күндердегі мереке және демалыс күндерін есепке алмай есептелетін, ақы төленетін жыл сайынғы еңбек демалыстары (қосымша ақы төленетін жыл сайынғы еңбек демалыстарын қоса алғанда); </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желтоқсандағы № 1057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12743 болып тіркелген), Өндірістік объектілерді еңбек жағдайлары бойынша міндетті мерзімдік аттестаттау қағидаларына сәйкес сертификатталған, ауыр жұмыстарда, зиянды және қауіпті еңбек жағдайларында жұмыс істейтін қызметкерлерге, оның ішінде өндірістік объектілерде жұмыс істейтін қызметкерлерге жыл сайынғы қосымша ақы төленетін демалысы;</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12731 болып тіркелген),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қағидаларына сәйкес қызметкерлерге қосымша берілетін төленетін жыл сайынғы еңбек демалысы;</w:t>
      </w:r>
    </w:p>
    <w:p>
      <w:pPr>
        <w:spacing w:after="0"/>
        <w:ind w:left="0"/>
        <w:jc w:val="both"/>
      </w:pPr>
      <w:r>
        <w:rPr>
          <w:rFonts w:ascii="Times New Roman"/>
          <w:b w:val="false"/>
          <w:i w:val="false"/>
          <w:color w:val="000000"/>
          <w:sz w:val="28"/>
        </w:rPr>
        <w:t>
      экологиялық апат және радиациялық қауіп аймақтарында жұмыс істейтін қызметкерлерге, бірінші және екінші топ мүгедектігі бар берілетін қызметкерлерге жыл сайынғы қосымша ақы төленетін демалыс. Еңбек ұжымдық шарттарында ұзақ мерзімді үздіксіз жұмыс, маңызды, күрделі, шұғыл жұмыстарды орындау, сондай-ақ басқа сипаттағы жұмыстар үшін жыл сайынғы қосымша ақы төленетін еңбек демалысы белгіленуі мүмкін;</w:t>
      </w:r>
    </w:p>
    <w:p>
      <w:pPr>
        <w:spacing w:after="0"/>
        <w:ind w:left="0"/>
        <w:jc w:val="both"/>
      </w:pPr>
      <w:r>
        <w:rPr>
          <w:rFonts w:ascii="Times New Roman"/>
          <w:b w:val="false"/>
          <w:i w:val="false"/>
          <w:color w:val="000000"/>
          <w:sz w:val="28"/>
        </w:rPr>
        <w:t xml:space="preserve">
      үздіксіз өндірістегі немесе өндірістік-техникалық жағдайлар немесе халыққа тұрақты үздіксіз қызмет көрсету қажеттілігі салдарынан демалыс күндері жұмысты тоқтату мүмкін емес өндірістегі жұмыс беруші бекіткен актiлердегі ауысымдық кестеге сәйкес қызметкерлерге берілген күндер демалыс адам-күндерінің санына қосылады; </w:t>
      </w:r>
    </w:p>
    <w:p>
      <w:pPr>
        <w:spacing w:after="0"/>
        <w:ind w:left="0"/>
        <w:jc w:val="both"/>
      </w:pPr>
      <w:r>
        <w:rPr>
          <w:rFonts w:ascii="Times New Roman"/>
          <w:b w:val="false"/>
          <w:i w:val="false"/>
          <w:color w:val="000000"/>
          <w:sz w:val="28"/>
        </w:rPr>
        <w:t xml:space="preserve">
      Еңбек кодексіне сәйкес белгіленген басқа да себептер бойынша жұмыспен өтелмеген уақыт; </w:t>
      </w:r>
    </w:p>
    <w:p>
      <w:pPr>
        <w:spacing w:after="0"/>
        <w:ind w:left="0"/>
        <w:jc w:val="both"/>
      </w:pPr>
      <w:r>
        <w:rPr>
          <w:rFonts w:ascii="Times New Roman"/>
          <w:b w:val="false"/>
          <w:i w:val="false"/>
          <w:color w:val="000000"/>
          <w:sz w:val="28"/>
        </w:rPr>
        <w:t xml:space="preserve">
      науқастануына байланысты денсаулық сақтау субъектілерімен және алғашқы медициналық-санитарлық көмек ұйымдарымен берілген еңбекке уақытша жарамсыздық туралы парақтармен ресімделген, науқастанған кезеңіндегі тек жұмыс күндері (демалыс және мерекелік жұмыс емес күндерді қоспағанда) кіретін науқастануы бойынша жұмыспен өтелмеген уақыт; </w:t>
      </w:r>
    </w:p>
    <w:p>
      <w:pPr>
        <w:spacing w:after="0"/>
        <w:ind w:left="0"/>
        <w:jc w:val="both"/>
      </w:pPr>
      <w:r>
        <w:rPr>
          <w:rFonts w:ascii="Times New Roman"/>
          <w:b w:val="false"/>
          <w:i w:val="false"/>
          <w:color w:val="000000"/>
          <w:sz w:val="28"/>
        </w:rPr>
        <w:t xml:space="preserve">
      сынақтар мен емтихандарға дайындалу және оларды тапсыру, зертханалық жұмыстарды орындау, дипломдық жұмысты (жобаны) дайындау мен қорғау үшiн жалақысы толық немесе жартылай сақталатын оқу демалыстары; </w:t>
      </w:r>
    </w:p>
    <w:p>
      <w:pPr>
        <w:spacing w:after="0"/>
        <w:ind w:left="0"/>
        <w:jc w:val="both"/>
      </w:pPr>
      <w:r>
        <w:rPr>
          <w:rFonts w:ascii="Times New Roman"/>
          <w:b w:val="false"/>
          <w:i w:val="false"/>
          <w:color w:val="000000"/>
          <w:sz w:val="28"/>
        </w:rPr>
        <w:t xml:space="preserve">
      экономикалық, технологиялық, ұйымдастырушылық өзге де өндірістік немесе табиғи сипаттағы себептерге байланысты бүкіл жұмыс күні (ауысымы) жұмыс істемеген немесе уақытша басқа жұмысқа ауыстырылмаған қызметкерлердің бос тұрып қалған адам-күнін қамтитын өндірістің бос тұруына байланысты жұмыспен өтелмеген уақыт. Өндірістің тоқтап қалуына байланысты жұмыспен өтелмеген күндерге, сондай-ақ кәсіпорында жұмыстың тоқтауына байланысты әкімшіліктің рұқсатымен жұмысқа шықпаған адам-күндері жатады. </w:t>
      </w:r>
    </w:p>
    <w:p>
      <w:pPr>
        <w:spacing w:after="0"/>
        <w:ind w:left="0"/>
        <w:jc w:val="both"/>
      </w:pPr>
      <w:r>
        <w:rPr>
          <w:rFonts w:ascii="Times New Roman"/>
          <w:b w:val="false"/>
          <w:i w:val="false"/>
          <w:color w:val="000000"/>
          <w:sz w:val="28"/>
        </w:rPr>
        <w:t xml:space="preserve">
      Демалыс және мереке күндердің саны бойынша деректерді толтырғанда респонденттер тиісті жылдағы жұмыс уақытының балансына сәйкес демалыс пен мереке күндерді көрсетеді. </w:t>
      </w:r>
    </w:p>
    <w:bookmarkStart w:name="z67" w:id="64"/>
    <w:p>
      <w:pPr>
        <w:spacing w:after="0"/>
        <w:ind w:left="0"/>
        <w:jc w:val="both"/>
      </w:pPr>
      <w:r>
        <w:rPr>
          <w:rFonts w:ascii="Times New Roman"/>
          <w:b w:val="false"/>
          <w:i w:val="false"/>
          <w:color w:val="000000"/>
          <w:sz w:val="28"/>
        </w:rPr>
        <w:t xml:space="preserve">
      5-бөлімнің 1, 2, 3 және 4-жолдарында тізімдік құрамының қызметкерлері бойынша мәліметтер көрсетіледі. </w:t>
      </w:r>
    </w:p>
    <w:bookmarkEnd w:id="64"/>
    <w:p>
      <w:pPr>
        <w:spacing w:after="0"/>
        <w:ind w:left="0"/>
        <w:jc w:val="both"/>
      </w:pPr>
      <w:r>
        <w:rPr>
          <w:rFonts w:ascii="Times New Roman"/>
          <w:b w:val="false"/>
          <w:i w:val="false"/>
          <w:color w:val="000000"/>
          <w:sz w:val="28"/>
        </w:rPr>
        <w:t>
      Жұмыспен өтелген адам-сағат саны бойынша деректерді толтыру кезінде кәсіпорынның барлық қызметкерлерінің жұмыс уақытының қалыпты ұзақтығы ішіндегі, сондай-ақ үстеме жұмыс істеген нақты уақыты ескеріледі.</w:t>
      </w:r>
    </w:p>
    <w:bookmarkStart w:name="z68" w:id="65"/>
    <w:p>
      <w:pPr>
        <w:spacing w:after="0"/>
        <w:ind w:left="0"/>
        <w:jc w:val="both"/>
      </w:pPr>
      <w:r>
        <w:rPr>
          <w:rFonts w:ascii="Times New Roman"/>
          <w:b w:val="false"/>
          <w:i w:val="false"/>
          <w:color w:val="000000"/>
          <w:sz w:val="28"/>
        </w:rPr>
        <w:t xml:space="preserve">
      15. Қызметкерлердің қозғалысы бойынша деректерді толтырған кезде, қабылданған қызметкерлердің санына қызметкердің қандай кезеңге қабылданғанына қарамастан, есепті кезеңде жұмысқа қабылдау туралы, босату туралы бұйрықпен (өкіммен) аталған ұйымға жұмысқа алынған адамдар кіреді. </w:t>
      </w:r>
    </w:p>
    <w:bookmarkEnd w:id="65"/>
    <w:bookmarkStart w:name="z69" w:id="66"/>
    <w:p>
      <w:pPr>
        <w:spacing w:after="0"/>
        <w:ind w:left="0"/>
        <w:jc w:val="both"/>
      </w:pPr>
      <w:r>
        <w:rPr>
          <w:rFonts w:ascii="Times New Roman"/>
          <w:b w:val="false"/>
          <w:i w:val="false"/>
          <w:color w:val="000000"/>
          <w:sz w:val="28"/>
        </w:rPr>
        <w:t xml:space="preserve">
      7-бөлімнің 3.1, 3.2, 3.3, 3.4, 3.5, 3.6 және 3.7-жолдарында көрсетілген жұмыстан шыққан қызметкерлердің санына Еңбек кодексіне сәйкес еңбек шартын бұзған барлық ұйым қызметкерлері кіреді. Егер еңбек шартының мерзімі 31 желтоқсанда аяқталатын болған жағдайда, жұмыстан шығу туралы деректер келесі жылдың қаңтар айының есебіне енгізіледі, себебі соңғы күн бұйрық бойынша Еңбек кодексіне сәйкес жұмыс күні. </w:t>
      </w:r>
    </w:p>
    <w:bookmarkEnd w:id="66"/>
    <w:bookmarkStart w:name="z70" w:id="67"/>
    <w:p>
      <w:pPr>
        <w:spacing w:after="0"/>
        <w:ind w:left="0"/>
        <w:jc w:val="both"/>
      </w:pPr>
      <w:r>
        <w:rPr>
          <w:rFonts w:ascii="Times New Roman"/>
          <w:b w:val="false"/>
          <w:i w:val="false"/>
          <w:color w:val="000000"/>
          <w:sz w:val="28"/>
        </w:rPr>
        <w:t xml:space="preserve">
      16. "Жасыл жұмыс орындарында" жұмыс істейтіндердің тізімдік саны бойынша деректер 8-бөлімнің 4-жолы бойынша көрсетіледі. </w:t>
      </w:r>
    </w:p>
    <w:bookmarkEnd w:id="67"/>
    <w:p>
      <w:pPr>
        <w:spacing w:after="0"/>
        <w:ind w:left="0"/>
        <w:jc w:val="both"/>
      </w:pPr>
      <w:r>
        <w:rPr>
          <w:rFonts w:ascii="Times New Roman"/>
          <w:b w:val="false"/>
          <w:i w:val="false"/>
          <w:color w:val="000000"/>
          <w:sz w:val="28"/>
        </w:rPr>
        <w:t xml:space="preserve">
      Жасыл жұмыс орындарына қоршаған ортаны сақтауға және қалпына келтіруге ықпал ететін жұмыс орындары жатады. </w:t>
      </w:r>
    </w:p>
    <w:p>
      <w:pPr>
        <w:spacing w:after="0"/>
        <w:ind w:left="0"/>
        <w:jc w:val="both"/>
      </w:pPr>
      <w:r>
        <w:rPr>
          <w:rFonts w:ascii="Times New Roman"/>
          <w:b w:val="false"/>
          <w:i w:val="false"/>
          <w:color w:val="000000"/>
          <w:sz w:val="28"/>
        </w:rPr>
        <w:t xml:space="preserve">
      Жасыл жұмыс орындарын анықтау кезінде келесі шарттарды басшылыққа алу қажет: </w:t>
      </w:r>
    </w:p>
    <w:p>
      <w:pPr>
        <w:spacing w:after="0"/>
        <w:ind w:left="0"/>
        <w:jc w:val="both"/>
      </w:pPr>
      <w:r>
        <w:rPr>
          <w:rFonts w:ascii="Times New Roman"/>
          <w:b w:val="false"/>
          <w:i w:val="false"/>
          <w:color w:val="000000"/>
          <w:sz w:val="28"/>
        </w:rPr>
        <w:t xml:space="preserve">
      1) егер кәсіпорын экологиялық тауарларды өндірсе, онда барлық жұмыс орындары жасыл жұмыс орындары ретінде бағаланады. </w:t>
      </w:r>
    </w:p>
    <w:p>
      <w:pPr>
        <w:spacing w:after="0"/>
        <w:ind w:left="0"/>
        <w:jc w:val="both"/>
      </w:pPr>
      <w:r>
        <w:rPr>
          <w:rFonts w:ascii="Times New Roman"/>
          <w:b w:val="false"/>
          <w:i w:val="false"/>
          <w:color w:val="000000"/>
          <w:sz w:val="28"/>
        </w:rPr>
        <w:t xml:space="preserve">
      Экологиялық тауарлар мен көрсетілетін қызметтеріне қоршаған ортаға пайда әкелетін, қоршаған ортаға түсетін жүктемені азайтатын немесе жоятын немесе табиғи ресурстарды неғұрлым тиімді пайдалануға ықпал ететін тауарлар мен қызметтер жатады. </w:t>
      </w:r>
    </w:p>
    <w:p>
      <w:pPr>
        <w:spacing w:after="0"/>
        <w:ind w:left="0"/>
        <w:jc w:val="both"/>
      </w:pPr>
      <w:r>
        <w:rPr>
          <w:rFonts w:ascii="Times New Roman"/>
          <w:b w:val="false"/>
          <w:i w:val="false"/>
          <w:color w:val="000000"/>
          <w:sz w:val="28"/>
        </w:rPr>
        <w:t xml:space="preserve">
      Экологиялық тауарлар мен қызметтер: </w:t>
      </w:r>
    </w:p>
    <w:p>
      <w:pPr>
        <w:spacing w:after="0"/>
        <w:ind w:left="0"/>
        <w:jc w:val="both"/>
      </w:pPr>
      <w:r>
        <w:rPr>
          <w:rFonts w:ascii="Times New Roman"/>
          <w:b w:val="false"/>
          <w:i w:val="false"/>
          <w:color w:val="000000"/>
          <w:sz w:val="28"/>
        </w:rPr>
        <w:t xml:space="preserve">
      жаңартылатын энергия нысандарын пайдалану мен дамытуға; </w:t>
      </w:r>
    </w:p>
    <w:p>
      <w:pPr>
        <w:spacing w:after="0"/>
        <w:ind w:left="0"/>
        <w:jc w:val="both"/>
      </w:pPr>
      <w:r>
        <w:rPr>
          <w:rFonts w:ascii="Times New Roman"/>
          <w:b w:val="false"/>
          <w:i w:val="false"/>
          <w:color w:val="000000"/>
          <w:sz w:val="28"/>
        </w:rPr>
        <w:t xml:space="preserve">
      энергия тиімділігін арттыруға (мысалы, энергиялық тиімді жабдықтар, аспаптар, көлік құралдары, сондай-ақ ғимараттардың энергия тиімділігін арттыратын өнімдер мен қызметтер); </w:t>
      </w:r>
    </w:p>
    <w:p>
      <w:pPr>
        <w:spacing w:after="0"/>
        <w:ind w:left="0"/>
        <w:jc w:val="both"/>
      </w:pPr>
      <w:r>
        <w:rPr>
          <w:rFonts w:ascii="Times New Roman"/>
          <w:b w:val="false"/>
          <w:i w:val="false"/>
          <w:color w:val="000000"/>
          <w:sz w:val="28"/>
        </w:rPr>
        <w:t xml:space="preserve">
      қалдықтарды жинауды, қайта өңдеуді, кәдеге жаратуды және қайта пайдалануды қоса алғанда, ластануды азайту және жою, қоршаған ортаға зиянды заттардың шығарындылары мен қалдықтарын азайтуға; </w:t>
      </w:r>
    </w:p>
    <w:p>
      <w:pPr>
        <w:spacing w:after="0"/>
        <w:ind w:left="0"/>
        <w:jc w:val="both"/>
      </w:pPr>
      <w:r>
        <w:rPr>
          <w:rFonts w:ascii="Times New Roman"/>
          <w:b w:val="false"/>
          <w:i w:val="false"/>
          <w:color w:val="000000"/>
          <w:sz w:val="28"/>
        </w:rPr>
        <w:t xml:space="preserve">
      табиғи ресурстарды сақтауға (органикалық ауыл шаруашылығымен және орнықты орман шаруашылығымен байланысты өнімдер мен қызметтерге; жер ресурстарын басқару; топырақты, суды немесе жабайы табиғатты сақтау); </w:t>
      </w:r>
    </w:p>
    <w:p>
      <w:pPr>
        <w:spacing w:after="0"/>
        <w:ind w:left="0"/>
        <w:jc w:val="both"/>
      </w:pPr>
      <w:r>
        <w:rPr>
          <w:rFonts w:ascii="Times New Roman"/>
          <w:b w:val="false"/>
          <w:i w:val="false"/>
          <w:color w:val="000000"/>
          <w:sz w:val="28"/>
        </w:rPr>
        <w:t xml:space="preserve">
      қоршаған ортаны қорғау саласындағы ғылыми зерттеулер мен әзірлемелерді, экологиялық мониторингті, экологиялық проблемалар туралы жұртшылықты хабардар етуді жүзеге асыруға байланысты тауарлар мен қызметтерге бөлінеді. </w:t>
      </w:r>
    </w:p>
    <w:p>
      <w:pPr>
        <w:spacing w:after="0"/>
        <w:ind w:left="0"/>
        <w:jc w:val="both"/>
      </w:pPr>
      <w:r>
        <w:rPr>
          <w:rFonts w:ascii="Times New Roman"/>
          <w:b w:val="false"/>
          <w:i w:val="false"/>
          <w:color w:val="000000"/>
          <w:sz w:val="28"/>
        </w:rPr>
        <w:t>
      Суды жинауға, өңдеуге және бөлуге (ЭҚЖЖ 36), кәріз жүйесіне (ЭҚЖЖ 37), қалдықтармен жұмыс істеуге (ЭҚЖЖ 38), қалпына келтіру және қалдықтарды жою саласындағы (ЭҚЖЖ 39), гидрометеорологиялық қызмет қызметі (ЭҚЖЖ 74.90.1) жаңартылатын энергия саласындағы, табиғат қорғау қызметін мемлекеттік басқару және әкімшілендіру жүйесіндегі барлық өзге де қызметтер жасыл жұмыс орындарына жатады.</w:t>
      </w:r>
    </w:p>
    <w:p>
      <w:pPr>
        <w:spacing w:after="0"/>
        <w:ind w:left="0"/>
        <w:jc w:val="both"/>
      </w:pPr>
      <w:r>
        <w:rPr>
          <w:rFonts w:ascii="Times New Roman"/>
          <w:b w:val="false"/>
          <w:i w:val="false"/>
          <w:color w:val="000000"/>
          <w:sz w:val="28"/>
        </w:rPr>
        <w:t xml:space="preserve">
      Егер кәсіпорын бір бөлігі экологиялық болып табылатын біреуден артық өнімді немесе қызметтерді өндірсе, онда экологиялық тауарлар мен қызметтерді құру процесіне тікелей тартылған жұмыс орындары жасыл жұмыс орындарына жатады. </w:t>
      </w:r>
    </w:p>
    <w:p>
      <w:pPr>
        <w:spacing w:after="0"/>
        <w:ind w:left="0"/>
        <w:jc w:val="both"/>
      </w:pPr>
      <w:r>
        <w:rPr>
          <w:rFonts w:ascii="Times New Roman"/>
          <w:b w:val="false"/>
          <w:i w:val="false"/>
          <w:color w:val="000000"/>
          <w:sz w:val="28"/>
        </w:rPr>
        <w:t xml:space="preserve">
      2) егер кәсіпорын өндіретін өнім немесе қызмет экологиялық болып табылмаса, бұл ретте өндірістік процесте энергия-ресурс үнемдейтін, экологиялық бағдарланған технологиялар пайдаланылады, экологиялық мониторинг жасыл жұмыс орындарына табиғатты қорғау жабдығына, технологияларға қызмет көрсетумен, экологиялық мониторингпен тікелей байланысты жұмыс орындарын жатқызу қажет. </w:t>
      </w:r>
    </w:p>
    <w:bookmarkStart w:name="z71" w:id="68"/>
    <w:p>
      <w:pPr>
        <w:spacing w:after="0"/>
        <w:ind w:left="0"/>
        <w:jc w:val="both"/>
      </w:pPr>
      <w:r>
        <w:rPr>
          <w:rFonts w:ascii="Times New Roman"/>
          <w:b w:val="false"/>
          <w:i w:val="false"/>
          <w:color w:val="000000"/>
          <w:sz w:val="28"/>
        </w:rPr>
        <w:t xml:space="preserve">
      17. Статистикалық нысанның 9-бөлімін толтырғанда респонденттер жалақы қорынан басқа, жалақы қорында есепке алынбайтын жұмыс күшін ұстаумен байланысты төлемдер мен шығыстарды да көрсетеді. </w:t>
      </w:r>
    </w:p>
    <w:bookmarkEnd w:id="68"/>
    <w:p>
      <w:pPr>
        <w:spacing w:after="0"/>
        <w:ind w:left="0"/>
        <w:jc w:val="both"/>
      </w:pPr>
      <w:r>
        <w:rPr>
          <w:rFonts w:ascii="Times New Roman"/>
          <w:b w:val="false"/>
          <w:i w:val="false"/>
          <w:color w:val="000000"/>
          <w:sz w:val="28"/>
        </w:rPr>
        <w:t xml:space="preserve">
      Жұмыс күшін ұстауға байланысты шығыстарға мыналар жатады: </w:t>
      </w:r>
    </w:p>
    <w:p>
      <w:pPr>
        <w:spacing w:after="0"/>
        <w:ind w:left="0"/>
        <w:jc w:val="both"/>
      </w:pPr>
      <w:r>
        <w:rPr>
          <w:rFonts w:ascii="Times New Roman"/>
          <w:b w:val="false"/>
          <w:i w:val="false"/>
          <w:color w:val="000000"/>
          <w:sz w:val="28"/>
        </w:rPr>
        <w:t xml:space="preserve">
      ұйымның қызметкерлерін тұрғын үймен қамтамасыз ету бойынша шығыстары; </w:t>
      </w:r>
    </w:p>
    <w:p>
      <w:pPr>
        <w:spacing w:after="0"/>
        <w:ind w:left="0"/>
        <w:jc w:val="both"/>
      </w:pPr>
      <w:r>
        <w:rPr>
          <w:rFonts w:ascii="Times New Roman"/>
          <w:b w:val="false"/>
          <w:i w:val="false"/>
          <w:color w:val="000000"/>
          <w:sz w:val="28"/>
        </w:rPr>
        <w:t xml:space="preserve">
      ұйымның қызметкерлерін әлеуметтік қорғауға жұмсаған шығыстары; </w:t>
      </w:r>
    </w:p>
    <w:p>
      <w:pPr>
        <w:spacing w:after="0"/>
        <w:ind w:left="0"/>
        <w:jc w:val="both"/>
      </w:pPr>
      <w:r>
        <w:rPr>
          <w:rFonts w:ascii="Times New Roman"/>
          <w:b w:val="false"/>
          <w:i w:val="false"/>
          <w:color w:val="000000"/>
          <w:sz w:val="28"/>
        </w:rPr>
        <w:t xml:space="preserve">
      ұйымның қызметкерлерін оқытуға жұмсаған шығыстары; </w:t>
      </w:r>
    </w:p>
    <w:p>
      <w:pPr>
        <w:spacing w:after="0"/>
        <w:ind w:left="0"/>
        <w:jc w:val="both"/>
      </w:pPr>
      <w:r>
        <w:rPr>
          <w:rFonts w:ascii="Times New Roman"/>
          <w:b w:val="false"/>
          <w:i w:val="false"/>
          <w:color w:val="000000"/>
          <w:sz w:val="28"/>
        </w:rPr>
        <w:t xml:space="preserve">
      мәдени іс-шараларды өткізуге, сондай-ақ демалыс пен ойын-сауықты ұйымдастыруға жұмсалған шығыстар; </w:t>
      </w:r>
    </w:p>
    <w:p>
      <w:pPr>
        <w:spacing w:after="0"/>
        <w:ind w:left="0"/>
        <w:jc w:val="both"/>
      </w:pPr>
      <w:r>
        <w:rPr>
          <w:rFonts w:ascii="Times New Roman"/>
          <w:b w:val="false"/>
          <w:i w:val="false"/>
          <w:color w:val="000000"/>
          <w:sz w:val="28"/>
        </w:rPr>
        <w:t xml:space="preserve">
      ұйымның жоғарыда көрсетілген топтарға жатпайтын, жұмыс күшіне жұмсалған шығыстар; </w:t>
      </w:r>
    </w:p>
    <w:p>
      <w:pPr>
        <w:spacing w:after="0"/>
        <w:ind w:left="0"/>
        <w:jc w:val="both"/>
      </w:pPr>
      <w:r>
        <w:rPr>
          <w:rFonts w:ascii="Times New Roman"/>
          <w:b w:val="false"/>
          <w:i w:val="false"/>
          <w:color w:val="000000"/>
          <w:sz w:val="28"/>
        </w:rPr>
        <w:t xml:space="preserve">
      жұмыс күшін пайдалануға байланысты салықтар. </w:t>
      </w:r>
    </w:p>
    <w:p>
      <w:pPr>
        <w:spacing w:after="0"/>
        <w:ind w:left="0"/>
        <w:jc w:val="both"/>
      </w:pPr>
      <w:r>
        <w:rPr>
          <w:rFonts w:ascii="Times New Roman"/>
          <w:b w:val="false"/>
          <w:i w:val="false"/>
          <w:color w:val="000000"/>
          <w:sz w:val="28"/>
        </w:rPr>
        <w:t xml:space="preserve">
      Статистикалық нысанның 9-бөлімнің 1.2.1-жолында ұйымның қызметкерлерін тұрғын үймен қамтамасыз ету бойынша шығыстар ескеріледі: </w:t>
      </w:r>
    </w:p>
    <w:p>
      <w:pPr>
        <w:spacing w:after="0"/>
        <w:ind w:left="0"/>
        <w:jc w:val="both"/>
      </w:pPr>
      <w:r>
        <w:rPr>
          <w:rFonts w:ascii="Times New Roman"/>
          <w:b w:val="false"/>
          <w:i w:val="false"/>
          <w:color w:val="000000"/>
          <w:sz w:val="28"/>
        </w:rPr>
        <w:t>
      басқа да шығыстар (жалға беруді қоса), яғни қызметкерлердің тұрғын үй-жайды (пәтер ақысы, жатақханадағы орындар) және қарастырылған шығыстардан асатын коммуналдық қызметтер бойынша ақы төлеу шығындарын өтеу тәртібінде ұйымның төлейтін сомалары;</w:t>
      </w:r>
    </w:p>
    <w:p>
      <w:pPr>
        <w:spacing w:after="0"/>
        <w:ind w:left="0"/>
        <w:jc w:val="both"/>
      </w:pPr>
      <w:r>
        <w:rPr>
          <w:rFonts w:ascii="Times New Roman"/>
          <w:b w:val="false"/>
          <w:i w:val="false"/>
          <w:color w:val="000000"/>
          <w:sz w:val="28"/>
        </w:rPr>
        <w:t xml:space="preserve">
      қызметкерлердің меншігіне берілген тұрғын үйдің құны; </w:t>
      </w:r>
    </w:p>
    <w:p>
      <w:pPr>
        <w:spacing w:after="0"/>
        <w:ind w:left="0"/>
        <w:jc w:val="both"/>
      </w:pPr>
      <w:r>
        <w:rPr>
          <w:rFonts w:ascii="Times New Roman"/>
          <w:b w:val="false"/>
          <w:i w:val="false"/>
          <w:color w:val="000000"/>
          <w:sz w:val="28"/>
        </w:rPr>
        <w:t xml:space="preserve">
      қызметкерлерге тұрғын үй құрылысына немесе тұрғын үйді сатып алуына берілген өтеусіз субсидиялар, қызметкерге ұйым өткізген пәтерлердің нарықтық құны мен қызметкер төлеген сома арасындағы айырма. </w:t>
      </w:r>
    </w:p>
    <w:p>
      <w:pPr>
        <w:spacing w:after="0"/>
        <w:ind w:left="0"/>
        <w:jc w:val="both"/>
      </w:pPr>
      <w:r>
        <w:rPr>
          <w:rFonts w:ascii="Times New Roman"/>
          <w:b w:val="false"/>
          <w:i w:val="false"/>
          <w:color w:val="000000"/>
          <w:sz w:val="28"/>
        </w:rPr>
        <w:t>
      Статистикалық нысанның 9-бөлімнің 1.2.2-жолында ұйымның қызмет-керлеріне әлеуметтік қорғауға жұмсаған шығыстары ескеріледі:</w:t>
      </w:r>
    </w:p>
    <w:p>
      <w:pPr>
        <w:spacing w:after="0"/>
        <w:ind w:left="0"/>
        <w:jc w:val="both"/>
      </w:pPr>
      <w:r>
        <w:rPr>
          <w:rFonts w:ascii="Times New Roman"/>
          <w:b w:val="false"/>
          <w:i w:val="false"/>
          <w:color w:val="000000"/>
          <w:sz w:val="28"/>
        </w:rPr>
        <w:t xml:space="preserve">
      әлеуметтік аударымдар; </w:t>
      </w:r>
    </w:p>
    <w:p>
      <w:pPr>
        <w:spacing w:after="0"/>
        <w:ind w:left="0"/>
        <w:jc w:val="both"/>
      </w:pPr>
      <w:r>
        <w:rPr>
          <w:rFonts w:ascii="Times New Roman"/>
          <w:b w:val="false"/>
          <w:i w:val="false"/>
          <w:color w:val="000000"/>
          <w:sz w:val="28"/>
        </w:rPr>
        <w:t xml:space="preserve">
      бұл қызметкердің орындаған жұмысына байланысты емес жағдайларда, қызметкерге (үйлену тойына, бала туған кезде, ақылы медициналық операция жасау үшін, жерлеуге және құжатпен расталған жағдайда жаппай сипаты жоқ басқа да төлемдер) бір жолғы тәртіппен көрсетілетін материалдық көмек; </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Еңбекке уақытша қабілетсіздік бойынша әлеуметтік жәрдемақыны тағайындау және төлеу қағидаларына сәйкес (Нормативтік құқықтық актілерді тіркеу тізілімінде № 12521 болып тіркелген), еңбекке уақытша жарамсыздығы бойынша әлеуметтік төлемдер;</w:t>
      </w:r>
    </w:p>
    <w:p>
      <w:pPr>
        <w:spacing w:after="0"/>
        <w:ind w:left="0"/>
        <w:jc w:val="both"/>
      </w:pPr>
      <w:r>
        <w:rPr>
          <w:rFonts w:ascii="Times New Roman"/>
          <w:b w:val="false"/>
          <w:i w:val="false"/>
          <w:color w:val="000000"/>
          <w:sz w:val="28"/>
        </w:rPr>
        <w:t xml:space="preserve">
      жұмыс берушінің кінәсінен алған жарақатына немесе денсаулығына өзге де зақым келсе, келтірілген зиянды өтеуге байланысты қызметкерге сақтандыру өтеуі төленбеген жағдайда төленетін төлемақылар; </w:t>
      </w:r>
    </w:p>
    <w:p>
      <w:pPr>
        <w:spacing w:after="0"/>
        <w:ind w:left="0"/>
        <w:jc w:val="both"/>
      </w:pPr>
      <w:r>
        <w:rPr>
          <w:rFonts w:ascii="Times New Roman"/>
          <w:b w:val="false"/>
          <w:i w:val="false"/>
          <w:color w:val="000000"/>
          <w:sz w:val="28"/>
        </w:rPr>
        <w:t xml:space="preserve">
      қызметкерлердің және олардың отбасы мүшелерін (болған жағдайда) міндетті әлеуметтік медициналық сақтандыру; </w:t>
      </w:r>
    </w:p>
    <w:p>
      <w:pPr>
        <w:spacing w:after="0"/>
        <w:ind w:left="0"/>
        <w:jc w:val="both"/>
      </w:pPr>
      <w:r>
        <w:rPr>
          <w:rFonts w:ascii="Times New Roman"/>
          <w:b w:val="false"/>
          <w:i w:val="false"/>
          <w:color w:val="000000"/>
          <w:sz w:val="28"/>
        </w:rPr>
        <w:t xml:space="preserve">
      қызметкерлерді әлеуметтік қорғауға арналған ұйымның басқа да шығыстарына кіретіндер: осы ұйымда жұмыс істемейтін адамдарға (зейнеткерлерге, мүгедектігі бар адамдарға, қаза тапқан қызметкерлердің отбасыларына) көрсетілетін материалдық көмек; жұмыс берушінің қаражаты есебінен ұйымдардың өз қызметкерлерінің пайдасы үшін жасалған жеке басты сақтандыру шарттары бойынша төленетін сақтандыру төлемдері (жарналары); еңбек міндеттерін орындауға байланысты алған еңбек жарақатынан, кәсіби аурудан немесе денсаулығына өзге де зақым келуден еңбекке жарамдылығын жоғалтқан жағдайларда бұрынғы жалақысы мен жаңа жұмысындағы жалақысының арасындағы айырмашылықты төлеу сомасы; </w:t>
      </w:r>
    </w:p>
    <w:p>
      <w:pPr>
        <w:spacing w:after="0"/>
        <w:ind w:left="0"/>
        <w:jc w:val="both"/>
      </w:pPr>
      <w:r>
        <w:rPr>
          <w:rFonts w:ascii="Times New Roman"/>
          <w:b w:val="false"/>
          <w:i w:val="false"/>
          <w:color w:val="000000"/>
          <w:sz w:val="28"/>
        </w:rPr>
        <w:t xml:space="preserve">
      сауықтыру және басқа да іс-шараларды жүргізуге арналған шығыстар (жұмыс берушінің қаражаты есебінен қызметкерлерге денсаулық сақтау қызметтерінің әр түрін көрсететін ұйымдарға ақы); </w:t>
      </w:r>
    </w:p>
    <w:p>
      <w:pPr>
        <w:spacing w:after="0"/>
        <w:ind w:left="0"/>
        <w:jc w:val="both"/>
      </w:pPr>
      <w:r>
        <w:rPr>
          <w:rFonts w:ascii="Times New Roman"/>
          <w:b w:val="false"/>
          <w:i w:val="false"/>
          <w:color w:val="000000"/>
          <w:sz w:val="28"/>
        </w:rPr>
        <w:t>
      зейнеткерлік жасқа жеткен адамдарға еңбек, ұжымдық шарттармен және (немесе) жұмыс берушінің актісімен анықталған өтемақы мөлшері;</w:t>
      </w:r>
    </w:p>
    <w:p>
      <w:pPr>
        <w:spacing w:after="0"/>
        <w:ind w:left="0"/>
        <w:jc w:val="both"/>
      </w:pPr>
      <w:r>
        <w:rPr>
          <w:rFonts w:ascii="Times New Roman"/>
          <w:b w:val="false"/>
          <w:i w:val="false"/>
          <w:color w:val="000000"/>
          <w:sz w:val="28"/>
        </w:rPr>
        <w:t>
      жұмыс беруші – заңды тұлға таратылған кезде жұмыс берушінің бастамасы бойынша еңбек шарты бұзылған жағдайда өтемақы мөлшері;</w:t>
      </w:r>
    </w:p>
    <w:p>
      <w:pPr>
        <w:spacing w:after="0"/>
        <w:ind w:left="0"/>
        <w:jc w:val="both"/>
      </w:pPr>
      <w:r>
        <w:rPr>
          <w:rFonts w:ascii="Times New Roman"/>
          <w:b w:val="false"/>
          <w:i w:val="false"/>
          <w:color w:val="000000"/>
          <w:sz w:val="28"/>
        </w:rPr>
        <w:t>
      қызметкер саны немесе штаты қысқарған кезде жұмыс берушінің бастамасы бойынша еңбек шарты бұзылған кезде, сондай-ақ жұмыс берушінің экономикалық жағдайы нашарлауына әкеп соқтырған өндіріс, орындалған жұмыс және көрсетілген қызметтер көлемі азайған жағдайда жұмыс берушінің бастамасы бойынша еңбек шарты бұзылған кезде өтемақы мөлшері;</w:t>
      </w:r>
    </w:p>
    <w:p>
      <w:pPr>
        <w:spacing w:after="0"/>
        <w:ind w:left="0"/>
        <w:jc w:val="both"/>
      </w:pPr>
      <w:r>
        <w:rPr>
          <w:rFonts w:ascii="Times New Roman"/>
          <w:b w:val="false"/>
          <w:i w:val="false"/>
          <w:color w:val="000000"/>
          <w:sz w:val="28"/>
        </w:rPr>
        <w:t>
      жұмыс берушінің еңбек шартының талаптарын орындамаған жағдайда қызметкердің бастамасы бойынша еңбек шарты бұзылған жағдайда өтемақы мөлшері;</w:t>
      </w:r>
    </w:p>
    <w:p>
      <w:pPr>
        <w:spacing w:after="0"/>
        <w:ind w:left="0"/>
        <w:jc w:val="both"/>
      </w:pPr>
      <w:r>
        <w:rPr>
          <w:rFonts w:ascii="Times New Roman"/>
          <w:b w:val="false"/>
          <w:i w:val="false"/>
          <w:color w:val="000000"/>
          <w:sz w:val="28"/>
        </w:rPr>
        <w:t xml:space="preserve">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медициналық пункттерді, емдеу-сауықтыру орындарын, демалыс үйлерін ұстауға (өтелімді қоса алғанда) арналған шығыстар. </w:t>
      </w:r>
    </w:p>
    <w:p>
      <w:pPr>
        <w:spacing w:after="0"/>
        <w:ind w:left="0"/>
        <w:jc w:val="both"/>
      </w:pPr>
      <w:r>
        <w:rPr>
          <w:rFonts w:ascii="Times New Roman"/>
          <w:b w:val="false"/>
          <w:i w:val="false"/>
          <w:color w:val="000000"/>
          <w:sz w:val="28"/>
        </w:rPr>
        <w:t xml:space="preserve">
      Статистикалық нысанның 9-бөлімнің 1.2.3-жолында ұйымның қызметкерлерін оқытуға жұмсаған шығыстары (біліктілігін арттыру, кәсіптік даярлау және қайта даярлау) ескеріледі: </w:t>
      </w:r>
    </w:p>
    <w:p>
      <w:pPr>
        <w:spacing w:after="0"/>
        <w:ind w:left="0"/>
        <w:jc w:val="both"/>
      </w:pPr>
      <w:r>
        <w:rPr>
          <w:rFonts w:ascii="Times New Roman"/>
          <w:b w:val="false"/>
          <w:i w:val="false"/>
          <w:color w:val="000000"/>
          <w:sz w:val="28"/>
        </w:rPr>
        <w:t xml:space="preserve">
      жұмыс берушінің (ұйымдардың) оқу орындарына оқуға жіберген студенттер мен оқушыларға тараптардың келісімі бойынша ұйымның қаражаты есебінен төленетін стипендиялар; </w:t>
      </w:r>
    </w:p>
    <w:p>
      <w:pPr>
        <w:spacing w:after="0"/>
        <w:ind w:left="0"/>
        <w:jc w:val="both"/>
      </w:pPr>
      <w:r>
        <w:rPr>
          <w:rFonts w:ascii="Times New Roman"/>
          <w:b w:val="false"/>
          <w:i w:val="false"/>
          <w:color w:val="000000"/>
          <w:sz w:val="28"/>
        </w:rPr>
        <w:t xml:space="preserve">
      оқытуға арналған басқа шығыстар (тренингтер және басқа да білім беру іс-шаралары шығыстарын қоса алғанда); </w:t>
      </w:r>
    </w:p>
    <w:p>
      <w:pPr>
        <w:spacing w:after="0"/>
        <w:ind w:left="0"/>
        <w:jc w:val="both"/>
      </w:pPr>
      <w:r>
        <w:rPr>
          <w:rFonts w:ascii="Times New Roman"/>
          <w:b w:val="false"/>
          <w:i w:val="false"/>
          <w:color w:val="000000"/>
          <w:sz w:val="28"/>
        </w:rPr>
        <w:t xml:space="preserve">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оқу ғимараттары мен үй-жайларын ұстауға (өтелімді қоса алғанда) арналған шығыстар. </w:t>
      </w:r>
    </w:p>
    <w:p>
      <w:pPr>
        <w:spacing w:after="0"/>
        <w:ind w:left="0"/>
        <w:jc w:val="both"/>
      </w:pPr>
      <w:r>
        <w:rPr>
          <w:rFonts w:ascii="Times New Roman"/>
          <w:b w:val="false"/>
          <w:i w:val="false"/>
          <w:color w:val="000000"/>
          <w:sz w:val="28"/>
        </w:rPr>
        <w:t xml:space="preserve">
      Статистикалық нысанның 9-бөлімнің 1.2.4-жолында мәдени іс-шараларды өткізуге, сондай-ақ демалыс пен ойын-сауықты ұйымдастыруға жұмсалған шығыстар ескеріледі: </w:t>
      </w:r>
    </w:p>
    <w:p>
      <w:pPr>
        <w:spacing w:after="0"/>
        <w:ind w:left="0"/>
        <w:jc w:val="both"/>
      </w:pPr>
      <w:r>
        <w:rPr>
          <w:rFonts w:ascii="Times New Roman"/>
          <w:b w:val="false"/>
          <w:i w:val="false"/>
          <w:color w:val="000000"/>
          <w:sz w:val="28"/>
        </w:rPr>
        <w:t xml:space="preserve">
      демалыс және ойын-сауықты ұйымдастыру бойынша шығыстар; </w:t>
      </w:r>
    </w:p>
    <w:p>
      <w:pPr>
        <w:spacing w:after="0"/>
        <w:ind w:left="0"/>
        <w:jc w:val="both"/>
      </w:pPr>
      <w:r>
        <w:rPr>
          <w:rFonts w:ascii="Times New Roman"/>
          <w:b w:val="false"/>
          <w:i w:val="false"/>
          <w:color w:val="000000"/>
          <w:sz w:val="28"/>
        </w:rPr>
        <w:t xml:space="preserve">
      қызметкерлерге жұмыс берушінің қаражаты есебінен көрсетілетін туризм және демалыс қызметтерінің әр түрін көрсететін ұйымдарға төлем; </w:t>
      </w:r>
    </w:p>
    <w:p>
      <w:pPr>
        <w:spacing w:after="0"/>
        <w:ind w:left="0"/>
        <w:jc w:val="both"/>
      </w:pPr>
      <w:r>
        <w:rPr>
          <w:rFonts w:ascii="Times New Roman"/>
          <w:b w:val="false"/>
          <w:i w:val="false"/>
          <w:color w:val="000000"/>
          <w:sz w:val="28"/>
        </w:rPr>
        <w:t xml:space="preserve">
      мәдени-ағарту іс-шараларын жүргізуге арналған шығыстар; </w:t>
      </w:r>
    </w:p>
    <w:p>
      <w:pPr>
        <w:spacing w:after="0"/>
        <w:ind w:left="0"/>
        <w:jc w:val="both"/>
      </w:pPr>
      <w:r>
        <w:rPr>
          <w:rFonts w:ascii="Times New Roman"/>
          <w:b w:val="false"/>
          <w:i w:val="false"/>
          <w:color w:val="000000"/>
          <w:sz w:val="28"/>
        </w:rPr>
        <w:t xml:space="preserve">
      спорттық іс-шараларды өткізуді ұйымдастыруға шығыстар; </w:t>
      </w:r>
    </w:p>
    <w:p>
      <w:pPr>
        <w:spacing w:after="0"/>
        <w:ind w:left="0"/>
        <w:jc w:val="both"/>
      </w:pPr>
      <w:r>
        <w:rPr>
          <w:rFonts w:ascii="Times New Roman"/>
          <w:b w:val="false"/>
          <w:i w:val="false"/>
          <w:color w:val="000000"/>
          <w:sz w:val="28"/>
        </w:rPr>
        <w:t xml:space="preserve">
      ұйым қаражаты есебінен спорттық секциялардағы жаттығуларға ақы төлеу; </w:t>
      </w:r>
    </w:p>
    <w:p>
      <w:pPr>
        <w:spacing w:after="0"/>
        <w:ind w:left="0"/>
        <w:jc w:val="both"/>
      </w:pPr>
      <w:r>
        <w:rPr>
          <w:rFonts w:ascii="Times New Roman"/>
          <w:b w:val="false"/>
          <w:i w:val="false"/>
          <w:color w:val="000000"/>
          <w:sz w:val="28"/>
        </w:rPr>
        <w:t xml:space="preserve">
      мәдени және спорттық іс-шараларды өткізу үшін үй-жайларды жалдау ақысы; </w:t>
      </w:r>
    </w:p>
    <w:p>
      <w:pPr>
        <w:spacing w:after="0"/>
        <w:ind w:left="0"/>
        <w:jc w:val="both"/>
      </w:pPr>
      <w:r>
        <w:rPr>
          <w:rFonts w:ascii="Times New Roman"/>
          <w:b w:val="false"/>
          <w:i w:val="false"/>
          <w:color w:val="000000"/>
          <w:sz w:val="28"/>
        </w:rPr>
        <w:t xml:space="preserve">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асханаларды, кітапханаларды, клубтарды, спорттық құрылыстарды ұстауға (өтелімді қоса алғанда) арналған шығыстар; </w:t>
      </w:r>
    </w:p>
    <w:p>
      <w:pPr>
        <w:spacing w:after="0"/>
        <w:ind w:left="0"/>
        <w:jc w:val="both"/>
      </w:pPr>
      <w:r>
        <w:rPr>
          <w:rFonts w:ascii="Times New Roman"/>
          <w:b w:val="false"/>
          <w:i w:val="false"/>
          <w:color w:val="000000"/>
          <w:sz w:val="28"/>
        </w:rPr>
        <w:t>
      мәдени-көпшілік және сауықтыру жұмысын ұйымдастыру және өткізу бойынша кәсіподақтарға шегерімдер.</w:t>
      </w:r>
    </w:p>
    <w:p>
      <w:pPr>
        <w:spacing w:after="0"/>
        <w:ind w:left="0"/>
        <w:jc w:val="both"/>
      </w:pPr>
      <w:r>
        <w:rPr>
          <w:rFonts w:ascii="Times New Roman"/>
          <w:b w:val="false"/>
          <w:i w:val="false"/>
          <w:color w:val="000000"/>
          <w:sz w:val="28"/>
        </w:rPr>
        <w:t xml:space="preserve">
      Статистикалық нысанның 9-бөлімнің 1.2.5-жолында ұйымның жоғарыда көрсетілген топтарға жатпайтын жұмыс күшіне жұмсаған шығыстары ескеріледі: </w:t>
      </w:r>
    </w:p>
    <w:p>
      <w:pPr>
        <w:spacing w:after="0"/>
        <w:ind w:left="0"/>
        <w:jc w:val="both"/>
      </w:pPr>
      <w:r>
        <w:rPr>
          <w:rFonts w:ascii="Times New Roman"/>
          <w:b w:val="false"/>
          <w:i w:val="false"/>
          <w:color w:val="000000"/>
          <w:sz w:val="28"/>
        </w:rPr>
        <w:t xml:space="preserve">
      берілген арнаулы киім, аяқкиім және басқа да жеке қорғану құралдарының, сабын және басқа да жуу құралдарының, зарарсыздандыру құралдарының, сүттің және емдеу-профилактикалық тамақтанудың құны немесе ұйым әкімшілігі оларды бермеген жағдайда қызметкерлердің өздері сатып алған арнаулы киім, аяқкиім және басқа да жеке қорғану құралдары үшін шығыстарының құны; </w:t>
      </w:r>
    </w:p>
    <w:p>
      <w:pPr>
        <w:spacing w:after="0"/>
        <w:ind w:left="0"/>
        <w:jc w:val="both"/>
      </w:pPr>
      <w:r>
        <w:rPr>
          <w:rFonts w:ascii="Times New Roman"/>
          <w:b w:val="false"/>
          <w:i w:val="false"/>
          <w:color w:val="000000"/>
          <w:sz w:val="28"/>
        </w:rPr>
        <w:t>
      нысанды киімнің құны (жиынтық);</w:t>
      </w:r>
    </w:p>
    <w:p>
      <w:pPr>
        <w:spacing w:after="0"/>
        <w:ind w:left="0"/>
        <w:jc w:val="both"/>
      </w:pPr>
      <w:r>
        <w:rPr>
          <w:rFonts w:ascii="Times New Roman"/>
          <w:b w:val="false"/>
          <w:i w:val="false"/>
          <w:color w:val="000000"/>
          <w:sz w:val="28"/>
        </w:rPr>
        <w:t xml:space="preserve">
      жұмыс орнына қоғамдық көлікпен, арнайы бағыттағы, ведомстволық көлікпен жол жүру төлемі; </w:t>
      </w:r>
    </w:p>
    <w:p>
      <w:pPr>
        <w:spacing w:after="0"/>
        <w:ind w:left="0"/>
        <w:jc w:val="both"/>
      </w:pPr>
      <w:r>
        <w:rPr>
          <w:rFonts w:ascii="Times New Roman"/>
          <w:b w:val="false"/>
          <w:i w:val="false"/>
          <w:color w:val="000000"/>
          <w:sz w:val="28"/>
        </w:rPr>
        <w:t xml:space="preserve">
      персоналды жалдауға байланысты шығыстар; </w:t>
      </w:r>
    </w:p>
    <w:p>
      <w:pPr>
        <w:spacing w:after="0"/>
        <w:ind w:left="0"/>
        <w:jc w:val="both"/>
      </w:pPr>
      <w:r>
        <w:rPr>
          <w:rFonts w:ascii="Times New Roman"/>
          <w:b w:val="false"/>
          <w:i w:val="false"/>
          <w:color w:val="000000"/>
          <w:sz w:val="28"/>
        </w:rPr>
        <w:t>
      шетелдiк жұмыс күшін тарту шарттарымен, тәртібімен және ресімдеу мен рұқсат алу рәсімдерімен көзделген шетелдік жұмыс күшін тартуға байланысты шығыстар;</w:t>
      </w:r>
    </w:p>
    <w:p>
      <w:pPr>
        <w:spacing w:after="0"/>
        <w:ind w:left="0"/>
        <w:jc w:val="both"/>
      </w:pPr>
      <w:r>
        <w:rPr>
          <w:rFonts w:ascii="Times New Roman"/>
          <w:b w:val="false"/>
          <w:i w:val="false"/>
          <w:color w:val="000000"/>
          <w:sz w:val="28"/>
        </w:rPr>
        <w:t xml:space="preserve">
      Еңбек кодексіне сәйкес іссапар шығыстары; </w:t>
      </w:r>
    </w:p>
    <w:p>
      <w:pPr>
        <w:spacing w:after="0"/>
        <w:ind w:left="0"/>
        <w:jc w:val="both"/>
      </w:pPr>
      <w:r>
        <w:rPr>
          <w:rFonts w:ascii="Times New Roman"/>
          <w:b w:val="false"/>
          <w:i w:val="false"/>
          <w:color w:val="000000"/>
          <w:sz w:val="28"/>
        </w:rPr>
        <w:t xml:space="preserve">
      тараптардың келісімі бойынша қызметкерлердің басқа жердегі жұмысқа ауыстырылуына байланысты шығыстарының өтемақылары; </w:t>
      </w:r>
    </w:p>
    <w:p>
      <w:pPr>
        <w:spacing w:after="0"/>
        <w:ind w:left="0"/>
        <w:jc w:val="both"/>
      </w:pPr>
      <w:r>
        <w:rPr>
          <w:rFonts w:ascii="Times New Roman"/>
          <w:b w:val="false"/>
          <w:i w:val="false"/>
          <w:color w:val="000000"/>
          <w:sz w:val="28"/>
        </w:rPr>
        <w:t xml:space="preserve">
      геологиялық барлау, топографиялық-геодезиялық және басқа да дала жұмыстарында істейтін қызметкерлерге далалық қаражат; </w:t>
      </w:r>
    </w:p>
    <w:p>
      <w:pPr>
        <w:spacing w:after="0"/>
        <w:ind w:left="0"/>
        <w:jc w:val="both"/>
      </w:pPr>
      <w:r>
        <w:rPr>
          <w:rFonts w:ascii="Times New Roman"/>
          <w:b w:val="false"/>
          <w:i w:val="false"/>
          <w:color w:val="000000"/>
          <w:sz w:val="28"/>
        </w:rPr>
        <w:t xml:space="preserve">
      тұрақты жұмысы жол үстінде өтетін немесе жол жүру сипаты бар немесе ұжымдық шарт, еңбек шарты және (немесе) жұмыс беруші актісімен белгіленген мөлшерде қызмет көрсету учаскелері шегінде қызметтік жол жүрумен байланысты жағдайлардағы тәуліктік ақының орнына жалақыға қосылатын өтемақы төлемдері; </w:t>
      </w:r>
    </w:p>
    <w:p>
      <w:pPr>
        <w:spacing w:after="0"/>
        <w:ind w:left="0"/>
        <w:jc w:val="both"/>
      </w:pPr>
      <w:r>
        <w:rPr>
          <w:rFonts w:ascii="Times New Roman"/>
          <w:b w:val="false"/>
          <w:i w:val="false"/>
          <w:color w:val="000000"/>
          <w:sz w:val="28"/>
        </w:rPr>
        <w:t xml:space="preserve">
      жұмыс берушілер еңбек жағдайлары зиянды жұмыстарда істейтін қызметкерлердің жекелеген санаттарының пайдасына өз қаражаты есебінен аударатын міндетті кәсіптік зейнетақы жарналары, жұмыс берушінің міндетті зейнетақы жарналары. </w:t>
      </w:r>
    </w:p>
    <w:p>
      <w:pPr>
        <w:spacing w:after="0"/>
        <w:ind w:left="0"/>
        <w:jc w:val="both"/>
      </w:pPr>
      <w:r>
        <w:rPr>
          <w:rFonts w:ascii="Times New Roman"/>
          <w:b w:val="false"/>
          <w:i w:val="false"/>
          <w:color w:val="000000"/>
          <w:sz w:val="28"/>
        </w:rPr>
        <w:t xml:space="preserve">
      Статистикалық нысанның 9-бөлімнің 1.2.6-жолында жұмыс күшін пайдалануына байланысты салықтар ескеріледі – бұл топқа салықтар мен алымдар кіреді, салықтық база болып саналатын жалақы қоры немесе қызметкерлердің саны; әлеуметтік салық; басқа да салықтар мен алымдар. Сондай-ақ бұл топқа шетелдік жұмыс күшін тартуға байланысты төлемдер енгізіледі. </w:t>
      </w:r>
    </w:p>
    <w:p>
      <w:pPr>
        <w:spacing w:after="0"/>
        <w:ind w:left="0"/>
        <w:jc w:val="both"/>
      </w:pPr>
      <w:r>
        <w:rPr>
          <w:rFonts w:ascii="Times New Roman"/>
          <w:b w:val="false"/>
          <w:i w:val="false"/>
          <w:color w:val="000000"/>
          <w:sz w:val="28"/>
        </w:rPr>
        <w:t xml:space="preserve">
      Ұйымның жұмыс күшіне арналған шығыстарына: </w:t>
      </w:r>
    </w:p>
    <w:p>
      <w:pPr>
        <w:spacing w:after="0"/>
        <w:ind w:left="0"/>
        <w:jc w:val="both"/>
      </w:pPr>
      <w:r>
        <w:rPr>
          <w:rFonts w:ascii="Times New Roman"/>
          <w:b w:val="false"/>
          <w:i w:val="false"/>
          <w:color w:val="000000"/>
          <w:sz w:val="28"/>
        </w:rPr>
        <w:t xml:space="preserve">
      ұйымның тізімінде тұрмайтын (өкілдік шығыстар) адамдарды қабылдау және қызмет көрсету жөніндегі шығыстар; </w:t>
      </w:r>
    </w:p>
    <w:p>
      <w:pPr>
        <w:spacing w:after="0"/>
        <w:ind w:left="0"/>
        <w:jc w:val="both"/>
      </w:pPr>
      <w:r>
        <w:rPr>
          <w:rFonts w:ascii="Times New Roman"/>
          <w:b w:val="false"/>
          <w:i w:val="false"/>
          <w:color w:val="000000"/>
          <w:sz w:val="28"/>
        </w:rPr>
        <w:t xml:space="preserve">
      тараптардың келісімі бойынша рационализаторлық ұсыныстар, ғылым, әдебиет, өнер, өнертабыс туындыларын жасауға, басып шығаруға және өзге де пайдалануға шарттар бойынша төленетін авторлық сыйақылар; </w:t>
      </w:r>
    </w:p>
    <w:p>
      <w:pPr>
        <w:spacing w:after="0"/>
        <w:ind w:left="0"/>
        <w:jc w:val="both"/>
      </w:pPr>
      <w:r>
        <w:rPr>
          <w:rFonts w:ascii="Times New Roman"/>
          <w:b w:val="false"/>
          <w:i w:val="false"/>
          <w:color w:val="000000"/>
          <w:sz w:val="28"/>
        </w:rPr>
        <w:t xml:space="preserve">
      тараптардың келісімі бойынша қызметкерге жеке автомобилін қызмет мақсатында пайдаланғаны үшін материалдық шығындардың (еңбекақының сомаларынсыз) өтемақысы; </w:t>
      </w:r>
    </w:p>
    <w:p>
      <w:pPr>
        <w:spacing w:after="0"/>
        <w:ind w:left="0"/>
        <w:jc w:val="both"/>
      </w:pPr>
      <w:r>
        <w:rPr>
          <w:rFonts w:ascii="Times New Roman"/>
          <w:b w:val="false"/>
          <w:i w:val="false"/>
          <w:color w:val="000000"/>
          <w:sz w:val="28"/>
        </w:rPr>
        <w:t xml:space="preserve">
      халықаралық немесе шетелдік коммерциялық емес және қайырымдылық ұйымдары берген грант түрінде алынған сомалар енгізілмейді. </w:t>
      </w:r>
    </w:p>
    <w:bookmarkStart w:name="z72" w:id="69"/>
    <w:p>
      <w:pPr>
        <w:spacing w:after="0"/>
        <w:ind w:left="0"/>
        <w:jc w:val="both"/>
      </w:pPr>
      <w:r>
        <w:rPr>
          <w:rFonts w:ascii="Times New Roman"/>
          <w:b w:val="false"/>
          <w:i w:val="false"/>
          <w:color w:val="000000"/>
          <w:sz w:val="28"/>
        </w:rPr>
        <w:t>
      18.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69"/>
    <w:bookmarkStart w:name="z73" w:id="70"/>
    <w:p>
      <w:pPr>
        <w:spacing w:after="0"/>
        <w:ind w:left="0"/>
        <w:jc w:val="both"/>
      </w:pPr>
      <w:r>
        <w:rPr>
          <w:rFonts w:ascii="Times New Roman"/>
          <w:b w:val="false"/>
          <w:i w:val="false"/>
          <w:color w:val="000000"/>
          <w:sz w:val="28"/>
        </w:rPr>
        <w:t xml:space="preserve">
      19. Ескертпе: Х-бұл позиция толтыруға жатпайды. </w:t>
      </w:r>
    </w:p>
    <w:bookmarkEnd w:id="70"/>
    <w:bookmarkStart w:name="z74" w:id="71"/>
    <w:p>
      <w:pPr>
        <w:spacing w:after="0"/>
        <w:ind w:left="0"/>
        <w:jc w:val="both"/>
      </w:pPr>
      <w:r>
        <w:rPr>
          <w:rFonts w:ascii="Times New Roman"/>
          <w:b w:val="false"/>
          <w:i w:val="false"/>
          <w:color w:val="000000"/>
          <w:sz w:val="28"/>
        </w:rPr>
        <w:t xml:space="preserve">
      20. Арифметикалық-логикалық бақылау: </w:t>
      </w:r>
    </w:p>
    <w:bookmarkEnd w:id="71"/>
    <w:bookmarkStart w:name="z75" w:id="72"/>
    <w:p>
      <w:pPr>
        <w:spacing w:after="0"/>
        <w:ind w:left="0"/>
        <w:jc w:val="both"/>
      </w:pPr>
      <w:r>
        <w:rPr>
          <w:rFonts w:ascii="Times New Roman"/>
          <w:b w:val="false"/>
          <w:i w:val="false"/>
          <w:color w:val="000000"/>
          <w:sz w:val="28"/>
        </w:rPr>
        <w:t xml:space="preserve">
      1) 2-бөлім: </w:t>
      </w:r>
    </w:p>
    <w:bookmarkEnd w:id="72"/>
    <w:p>
      <w:pPr>
        <w:spacing w:after="0"/>
        <w:ind w:left="0"/>
        <w:jc w:val="both"/>
      </w:pPr>
      <w:r>
        <w:rPr>
          <w:rFonts w:ascii="Times New Roman"/>
          <w:b w:val="false"/>
          <w:i w:val="false"/>
          <w:color w:val="000000"/>
          <w:sz w:val="28"/>
        </w:rPr>
        <w:t xml:space="preserve">
      әрбір жол үшін 1-баған &gt; 2-бағанға; </w:t>
      </w:r>
    </w:p>
    <w:p>
      <w:pPr>
        <w:spacing w:after="0"/>
        <w:ind w:left="0"/>
        <w:jc w:val="both"/>
      </w:pPr>
      <w:r>
        <w:rPr>
          <w:rFonts w:ascii="Times New Roman"/>
          <w:b w:val="false"/>
          <w:i w:val="false"/>
          <w:color w:val="000000"/>
          <w:sz w:val="28"/>
        </w:rPr>
        <w:t xml:space="preserve">
      әрбір жол үшін 3-баған &gt; 4-бағанға; </w:t>
      </w:r>
    </w:p>
    <w:p>
      <w:pPr>
        <w:spacing w:after="0"/>
        <w:ind w:left="0"/>
        <w:jc w:val="both"/>
      </w:pPr>
      <w:r>
        <w:rPr>
          <w:rFonts w:ascii="Times New Roman"/>
          <w:b w:val="false"/>
          <w:i w:val="false"/>
          <w:color w:val="000000"/>
          <w:sz w:val="28"/>
        </w:rPr>
        <w:t xml:space="preserve">
      әрбір жол үшін 5-баған &gt; 6-бағанға; </w:t>
      </w:r>
    </w:p>
    <w:p>
      <w:pPr>
        <w:spacing w:after="0"/>
        <w:ind w:left="0"/>
        <w:jc w:val="both"/>
      </w:pPr>
      <w:r>
        <w:rPr>
          <w:rFonts w:ascii="Times New Roman"/>
          <w:b w:val="false"/>
          <w:i w:val="false"/>
          <w:color w:val="000000"/>
          <w:sz w:val="28"/>
        </w:rPr>
        <w:t xml:space="preserve">
      1 – 6-бағандар бойынша 1-жол &gt; 1.1-жолға; </w:t>
      </w:r>
    </w:p>
    <w:p>
      <w:pPr>
        <w:spacing w:after="0"/>
        <w:ind w:left="0"/>
        <w:jc w:val="both"/>
      </w:pPr>
      <w:r>
        <w:rPr>
          <w:rFonts w:ascii="Times New Roman"/>
          <w:b w:val="false"/>
          <w:i w:val="false"/>
          <w:color w:val="000000"/>
          <w:sz w:val="28"/>
        </w:rPr>
        <w:t xml:space="preserve">
      1-баған бойынша егер 1-жол &gt; 0, онда 1.1-жол &gt; 0; </w:t>
      </w:r>
    </w:p>
    <w:p>
      <w:pPr>
        <w:spacing w:after="0"/>
        <w:ind w:left="0"/>
        <w:jc w:val="both"/>
      </w:pPr>
      <w:r>
        <w:rPr>
          <w:rFonts w:ascii="Times New Roman"/>
          <w:b w:val="false"/>
          <w:i w:val="false"/>
          <w:color w:val="000000"/>
          <w:sz w:val="28"/>
        </w:rPr>
        <w:t xml:space="preserve">
      1, 3-бағандар бойынша 1-жол = 1.1 – 1.2-жолдардың қосындысына; </w:t>
      </w:r>
    </w:p>
    <w:p>
      <w:pPr>
        <w:spacing w:after="0"/>
        <w:ind w:left="0"/>
        <w:jc w:val="both"/>
      </w:pPr>
      <w:r>
        <w:rPr>
          <w:rFonts w:ascii="Times New Roman"/>
          <w:b w:val="false"/>
          <w:i w:val="false"/>
          <w:color w:val="000000"/>
          <w:sz w:val="28"/>
        </w:rPr>
        <w:t xml:space="preserve">
      1,3-бағандар бойынша 1.2 жол = 1.2.1 – 1.2.2-жолдардың қосындысына; </w:t>
      </w:r>
    </w:p>
    <w:p>
      <w:pPr>
        <w:spacing w:after="0"/>
        <w:ind w:left="0"/>
        <w:jc w:val="both"/>
      </w:pPr>
      <w:r>
        <w:rPr>
          <w:rFonts w:ascii="Times New Roman"/>
          <w:b w:val="false"/>
          <w:i w:val="false"/>
          <w:color w:val="000000"/>
          <w:sz w:val="28"/>
        </w:rPr>
        <w:t xml:space="preserve">
      әрбір жол үшін егер 3-баған &gt; 0, онда 5-баған &gt; 0; </w:t>
      </w:r>
    </w:p>
    <w:p>
      <w:pPr>
        <w:spacing w:after="0"/>
        <w:ind w:left="0"/>
        <w:jc w:val="both"/>
      </w:pPr>
      <w:r>
        <w:rPr>
          <w:rFonts w:ascii="Times New Roman"/>
          <w:b w:val="false"/>
          <w:i w:val="false"/>
          <w:color w:val="000000"/>
          <w:sz w:val="28"/>
        </w:rPr>
        <w:t xml:space="preserve">
      әрбір жол үшін егер 4-баған &gt; 0, онда 6-баған &gt; 0; </w:t>
      </w:r>
    </w:p>
    <w:p>
      <w:pPr>
        <w:spacing w:after="0"/>
        <w:ind w:left="0"/>
        <w:jc w:val="both"/>
      </w:pPr>
      <w:r>
        <w:rPr>
          <w:rFonts w:ascii="Times New Roman"/>
          <w:b w:val="false"/>
          <w:i w:val="false"/>
          <w:color w:val="000000"/>
          <w:sz w:val="28"/>
        </w:rPr>
        <w:t xml:space="preserve">
      әрбір жол үшін егер 5-баған &gt; 0, онда 3-баған &gt; 0; </w:t>
      </w:r>
    </w:p>
    <w:p>
      <w:pPr>
        <w:spacing w:after="0"/>
        <w:ind w:left="0"/>
        <w:jc w:val="both"/>
      </w:pPr>
      <w:r>
        <w:rPr>
          <w:rFonts w:ascii="Times New Roman"/>
          <w:b w:val="false"/>
          <w:i w:val="false"/>
          <w:color w:val="000000"/>
          <w:sz w:val="28"/>
        </w:rPr>
        <w:t xml:space="preserve">
      әрбір жол үшін егер 6-баған &gt; 0, онда 4-баған &gt; 0; </w:t>
      </w:r>
    </w:p>
    <w:p>
      <w:pPr>
        <w:spacing w:after="0"/>
        <w:ind w:left="0"/>
        <w:jc w:val="both"/>
      </w:pPr>
      <w:r>
        <w:rPr>
          <w:rFonts w:ascii="Times New Roman"/>
          <w:b w:val="false"/>
          <w:i w:val="false"/>
          <w:color w:val="000000"/>
          <w:sz w:val="28"/>
        </w:rPr>
        <w:t xml:space="preserve">
      әрбір жол үшін егер 3-баған = 4-бағанға, онда 5-баған = 6-бағанға; </w:t>
      </w:r>
    </w:p>
    <w:p>
      <w:pPr>
        <w:spacing w:after="0"/>
        <w:ind w:left="0"/>
        <w:jc w:val="both"/>
      </w:pPr>
      <w:r>
        <w:rPr>
          <w:rFonts w:ascii="Times New Roman"/>
          <w:b w:val="false"/>
          <w:i w:val="false"/>
          <w:color w:val="000000"/>
          <w:sz w:val="28"/>
        </w:rPr>
        <w:t xml:space="preserve">
      әрбір жол үшін егер 3-баған – 4-баған &gt; 0, онда 5-баған – 6-баған &gt; 0; </w:t>
      </w:r>
    </w:p>
    <w:p>
      <w:pPr>
        <w:spacing w:after="0"/>
        <w:ind w:left="0"/>
        <w:jc w:val="both"/>
      </w:pPr>
      <w:r>
        <w:rPr>
          <w:rFonts w:ascii="Times New Roman"/>
          <w:b w:val="false"/>
          <w:i w:val="false"/>
          <w:color w:val="000000"/>
          <w:sz w:val="28"/>
        </w:rPr>
        <w:t xml:space="preserve">
      әрбір жол үшін егер 5-баған – 6-баған &gt; 0, онда 3-баған – 4-баған &gt;0; </w:t>
      </w:r>
    </w:p>
    <w:p>
      <w:pPr>
        <w:spacing w:after="0"/>
        <w:ind w:left="0"/>
        <w:jc w:val="both"/>
      </w:pPr>
      <w:r>
        <w:rPr>
          <w:rFonts w:ascii="Times New Roman"/>
          <w:b w:val="false"/>
          <w:i w:val="false"/>
          <w:color w:val="000000"/>
          <w:sz w:val="28"/>
        </w:rPr>
        <w:t xml:space="preserve">
      әрбір жол үшін 7-баған = 5-баған *1000 / 3-баған / 12; </w:t>
      </w:r>
    </w:p>
    <w:p>
      <w:pPr>
        <w:spacing w:after="0"/>
        <w:ind w:left="0"/>
        <w:jc w:val="both"/>
      </w:pPr>
      <w:r>
        <w:rPr>
          <w:rFonts w:ascii="Times New Roman"/>
          <w:b w:val="false"/>
          <w:i w:val="false"/>
          <w:color w:val="000000"/>
          <w:sz w:val="28"/>
        </w:rPr>
        <w:t xml:space="preserve">
      әрбір жол үшін 8-баған = 6-баған *1000 / 4-баған / 12. </w:t>
      </w:r>
    </w:p>
    <w:bookmarkStart w:name="z76" w:id="73"/>
    <w:p>
      <w:pPr>
        <w:spacing w:after="0"/>
        <w:ind w:left="0"/>
        <w:jc w:val="both"/>
      </w:pPr>
      <w:r>
        <w:rPr>
          <w:rFonts w:ascii="Times New Roman"/>
          <w:b w:val="false"/>
          <w:i w:val="false"/>
          <w:color w:val="000000"/>
          <w:sz w:val="28"/>
        </w:rPr>
        <w:t xml:space="preserve">
      2) 2.1-бөлім: </w:t>
      </w:r>
    </w:p>
    <w:bookmarkEnd w:id="73"/>
    <w:p>
      <w:pPr>
        <w:spacing w:after="0"/>
        <w:ind w:left="0"/>
        <w:jc w:val="both"/>
      </w:pPr>
      <w:r>
        <w:rPr>
          <w:rFonts w:ascii="Times New Roman"/>
          <w:b w:val="false"/>
          <w:i w:val="false"/>
          <w:color w:val="000000"/>
          <w:sz w:val="28"/>
        </w:rPr>
        <w:t xml:space="preserve">
      1 – 6-бағандар бойынша 1.1 – 1.2-жолдардың қосындысы = 1-жолға; </w:t>
      </w:r>
    </w:p>
    <w:p>
      <w:pPr>
        <w:spacing w:after="0"/>
        <w:ind w:left="0"/>
        <w:jc w:val="both"/>
      </w:pPr>
      <w:r>
        <w:rPr>
          <w:rFonts w:ascii="Times New Roman"/>
          <w:b w:val="false"/>
          <w:i w:val="false"/>
          <w:color w:val="000000"/>
          <w:sz w:val="28"/>
        </w:rPr>
        <w:t xml:space="preserve">
      1 – 6-бағандар бойынша 1.1 жол ≤ 1-жолдан; </w:t>
      </w:r>
    </w:p>
    <w:p>
      <w:pPr>
        <w:spacing w:after="0"/>
        <w:ind w:left="0"/>
        <w:jc w:val="both"/>
      </w:pPr>
      <w:r>
        <w:rPr>
          <w:rFonts w:ascii="Times New Roman"/>
          <w:b w:val="false"/>
          <w:i w:val="false"/>
          <w:color w:val="000000"/>
          <w:sz w:val="28"/>
        </w:rPr>
        <w:t xml:space="preserve">
      1 – 6-бағандар бойынша 1.2 жол ≤ 1-жолдан. </w:t>
      </w:r>
    </w:p>
    <w:p>
      <w:pPr>
        <w:spacing w:after="0"/>
        <w:ind w:left="0"/>
        <w:jc w:val="both"/>
      </w:pPr>
      <w:r>
        <w:rPr>
          <w:rFonts w:ascii="Times New Roman"/>
          <w:b w:val="false"/>
          <w:i w:val="false"/>
          <w:color w:val="000000"/>
          <w:sz w:val="28"/>
        </w:rPr>
        <w:t xml:space="preserve">
      әрбір жол үшін егер 3-баған = 4-бағанға, онда 5-баған = 6-бағанға; </w:t>
      </w:r>
    </w:p>
    <w:bookmarkStart w:name="z77" w:id="74"/>
    <w:p>
      <w:pPr>
        <w:spacing w:after="0"/>
        <w:ind w:left="0"/>
        <w:jc w:val="both"/>
      </w:pPr>
      <w:r>
        <w:rPr>
          <w:rFonts w:ascii="Times New Roman"/>
          <w:b w:val="false"/>
          <w:i w:val="false"/>
          <w:color w:val="000000"/>
          <w:sz w:val="28"/>
        </w:rPr>
        <w:t xml:space="preserve">
      3) 3-бөлім: </w:t>
      </w:r>
    </w:p>
    <w:bookmarkEnd w:id="74"/>
    <w:p>
      <w:pPr>
        <w:spacing w:after="0"/>
        <w:ind w:left="0"/>
        <w:jc w:val="both"/>
      </w:pPr>
      <w:r>
        <w:rPr>
          <w:rFonts w:ascii="Times New Roman"/>
          <w:b w:val="false"/>
          <w:i w:val="false"/>
          <w:color w:val="000000"/>
          <w:sz w:val="28"/>
        </w:rPr>
        <w:t xml:space="preserve">
      әрбір жол үшін 1-баған &gt; 2-бағанға; </w:t>
      </w:r>
    </w:p>
    <w:p>
      <w:pPr>
        <w:spacing w:after="0"/>
        <w:ind w:left="0"/>
        <w:jc w:val="both"/>
      </w:pPr>
      <w:r>
        <w:rPr>
          <w:rFonts w:ascii="Times New Roman"/>
          <w:b w:val="false"/>
          <w:i w:val="false"/>
          <w:color w:val="000000"/>
          <w:sz w:val="28"/>
        </w:rPr>
        <w:t xml:space="preserve">
      әрбір жол үшін 3-баған &gt; 4-бағанға; </w:t>
      </w:r>
    </w:p>
    <w:p>
      <w:pPr>
        <w:spacing w:after="0"/>
        <w:ind w:left="0"/>
        <w:jc w:val="both"/>
      </w:pPr>
      <w:r>
        <w:rPr>
          <w:rFonts w:ascii="Times New Roman"/>
          <w:b w:val="false"/>
          <w:i w:val="false"/>
          <w:color w:val="000000"/>
          <w:sz w:val="28"/>
        </w:rPr>
        <w:t xml:space="preserve">
      әрбір жол үшін 5-баған &gt; 6-бағанға; </w:t>
      </w:r>
    </w:p>
    <w:p>
      <w:pPr>
        <w:spacing w:after="0"/>
        <w:ind w:left="0"/>
        <w:jc w:val="both"/>
      </w:pPr>
      <w:r>
        <w:rPr>
          <w:rFonts w:ascii="Times New Roman"/>
          <w:b w:val="false"/>
          <w:i w:val="false"/>
          <w:color w:val="000000"/>
          <w:sz w:val="28"/>
        </w:rPr>
        <w:t xml:space="preserve">
      әрбір жол үшін егер 3-баған = 4-бағанға, онда 5-баған = 6-бағанға; </w:t>
      </w:r>
    </w:p>
    <w:p>
      <w:pPr>
        <w:spacing w:after="0"/>
        <w:ind w:left="0"/>
        <w:jc w:val="both"/>
      </w:pPr>
      <w:r>
        <w:rPr>
          <w:rFonts w:ascii="Times New Roman"/>
          <w:b w:val="false"/>
          <w:i w:val="false"/>
          <w:color w:val="000000"/>
          <w:sz w:val="28"/>
        </w:rPr>
        <w:t xml:space="preserve">
      1 – 6-бағандар бойынша 1-жол = 1.1 – 1.10-жолдардың қосындысына; </w:t>
      </w:r>
    </w:p>
    <w:p>
      <w:pPr>
        <w:spacing w:after="0"/>
        <w:ind w:left="0"/>
        <w:jc w:val="both"/>
      </w:pPr>
      <w:r>
        <w:rPr>
          <w:rFonts w:ascii="Times New Roman"/>
          <w:b w:val="false"/>
          <w:i w:val="false"/>
          <w:color w:val="000000"/>
          <w:sz w:val="28"/>
        </w:rPr>
        <w:t xml:space="preserve">
      әрбір жол үшін егер 3-баған &gt; 0, онда 5-баған &gt; 0; </w:t>
      </w:r>
    </w:p>
    <w:p>
      <w:pPr>
        <w:spacing w:after="0"/>
        <w:ind w:left="0"/>
        <w:jc w:val="both"/>
      </w:pPr>
      <w:r>
        <w:rPr>
          <w:rFonts w:ascii="Times New Roman"/>
          <w:b w:val="false"/>
          <w:i w:val="false"/>
          <w:color w:val="000000"/>
          <w:sz w:val="28"/>
        </w:rPr>
        <w:t xml:space="preserve">
      әрбір жол үшін егер 4-баған &gt; 0, онда 6-баған &gt; 0; </w:t>
      </w:r>
    </w:p>
    <w:p>
      <w:pPr>
        <w:spacing w:after="0"/>
        <w:ind w:left="0"/>
        <w:jc w:val="both"/>
      </w:pPr>
      <w:r>
        <w:rPr>
          <w:rFonts w:ascii="Times New Roman"/>
          <w:b w:val="false"/>
          <w:i w:val="false"/>
          <w:color w:val="000000"/>
          <w:sz w:val="28"/>
        </w:rPr>
        <w:t xml:space="preserve">
      әрбір жол үшін егер 5-баған &gt; 0, онда 3-баған &gt; 0; </w:t>
      </w:r>
    </w:p>
    <w:p>
      <w:pPr>
        <w:spacing w:after="0"/>
        <w:ind w:left="0"/>
        <w:jc w:val="both"/>
      </w:pPr>
      <w:r>
        <w:rPr>
          <w:rFonts w:ascii="Times New Roman"/>
          <w:b w:val="false"/>
          <w:i w:val="false"/>
          <w:color w:val="000000"/>
          <w:sz w:val="28"/>
        </w:rPr>
        <w:t xml:space="preserve">
      әрбір жол үшін егер 6-баған &gt; 0, онда 4-баған &gt; 0; </w:t>
      </w:r>
    </w:p>
    <w:p>
      <w:pPr>
        <w:spacing w:after="0"/>
        <w:ind w:left="0"/>
        <w:jc w:val="both"/>
      </w:pPr>
      <w:r>
        <w:rPr>
          <w:rFonts w:ascii="Times New Roman"/>
          <w:b w:val="false"/>
          <w:i w:val="false"/>
          <w:color w:val="000000"/>
          <w:sz w:val="28"/>
        </w:rPr>
        <w:t xml:space="preserve">
      әрбір жол үшін егер 3-баған – 4-баған &gt; 0, онда 5-баған – 6-баған &gt; 0; </w:t>
      </w:r>
    </w:p>
    <w:p>
      <w:pPr>
        <w:spacing w:after="0"/>
        <w:ind w:left="0"/>
        <w:jc w:val="both"/>
      </w:pPr>
      <w:r>
        <w:rPr>
          <w:rFonts w:ascii="Times New Roman"/>
          <w:b w:val="false"/>
          <w:i w:val="false"/>
          <w:color w:val="000000"/>
          <w:sz w:val="28"/>
        </w:rPr>
        <w:t xml:space="preserve">
      әрбір жол үшін егер 5-баған – 6-баған &gt; 0, онда 3-баған – 4-баған &gt; 0; </w:t>
      </w:r>
    </w:p>
    <w:p>
      <w:pPr>
        <w:spacing w:after="0"/>
        <w:ind w:left="0"/>
        <w:jc w:val="both"/>
      </w:pPr>
      <w:r>
        <w:rPr>
          <w:rFonts w:ascii="Times New Roman"/>
          <w:b w:val="false"/>
          <w:i w:val="false"/>
          <w:color w:val="000000"/>
          <w:sz w:val="28"/>
        </w:rPr>
        <w:t xml:space="preserve">
      әрбір жол үшін 7-баған = 5-баған *1000 / 3-баған / 12; </w:t>
      </w:r>
    </w:p>
    <w:p>
      <w:pPr>
        <w:spacing w:after="0"/>
        <w:ind w:left="0"/>
        <w:jc w:val="both"/>
      </w:pPr>
      <w:r>
        <w:rPr>
          <w:rFonts w:ascii="Times New Roman"/>
          <w:b w:val="false"/>
          <w:i w:val="false"/>
          <w:color w:val="000000"/>
          <w:sz w:val="28"/>
        </w:rPr>
        <w:t xml:space="preserve">
      әрбір жол үшін 8-баған = 6-баған *1000 / 4-баған / 12. </w:t>
      </w:r>
    </w:p>
    <w:bookmarkStart w:name="z78" w:id="75"/>
    <w:p>
      <w:pPr>
        <w:spacing w:after="0"/>
        <w:ind w:left="0"/>
        <w:jc w:val="both"/>
      </w:pPr>
      <w:r>
        <w:rPr>
          <w:rFonts w:ascii="Times New Roman"/>
          <w:b w:val="false"/>
          <w:i w:val="false"/>
          <w:color w:val="000000"/>
          <w:sz w:val="28"/>
        </w:rPr>
        <w:t xml:space="preserve">
      4) 4-бөлім: </w:t>
      </w:r>
    </w:p>
    <w:bookmarkEnd w:id="75"/>
    <w:p>
      <w:pPr>
        <w:spacing w:after="0"/>
        <w:ind w:left="0"/>
        <w:jc w:val="both"/>
      </w:pPr>
      <w:r>
        <w:rPr>
          <w:rFonts w:ascii="Times New Roman"/>
          <w:b w:val="false"/>
          <w:i w:val="false"/>
          <w:color w:val="000000"/>
          <w:sz w:val="28"/>
        </w:rPr>
        <w:t xml:space="preserve">
      1, 2-баған бойынша егер 1-жол &gt; 0, онда 3-жолда &gt; 0, (Экономикалық қызмет түрлерінің жалпы жіктеуішіне сәйкес (бұдан әрі – ЭҚЖЖ) 94-коды үшін рұқсат етілген); </w:t>
      </w:r>
    </w:p>
    <w:p>
      <w:pPr>
        <w:spacing w:after="0"/>
        <w:ind w:left="0"/>
        <w:jc w:val="both"/>
      </w:pPr>
      <w:r>
        <w:rPr>
          <w:rFonts w:ascii="Times New Roman"/>
          <w:b w:val="false"/>
          <w:i w:val="false"/>
          <w:color w:val="000000"/>
          <w:sz w:val="28"/>
        </w:rPr>
        <w:t xml:space="preserve">
      1, 2-бағандар бойынша егер 2-жол &gt; 0, онда 4-жол &gt; 0; </w:t>
      </w:r>
    </w:p>
    <w:p>
      <w:pPr>
        <w:spacing w:after="0"/>
        <w:ind w:left="0"/>
        <w:jc w:val="both"/>
      </w:pPr>
      <w:r>
        <w:rPr>
          <w:rFonts w:ascii="Times New Roman"/>
          <w:b w:val="false"/>
          <w:i w:val="false"/>
          <w:color w:val="000000"/>
          <w:sz w:val="28"/>
        </w:rPr>
        <w:t xml:space="preserve">
      1, 2-бағандар бойынша егер 3-жол &gt; 0, онда 1-жол &gt; 0; </w:t>
      </w:r>
    </w:p>
    <w:p>
      <w:pPr>
        <w:spacing w:after="0"/>
        <w:ind w:left="0"/>
        <w:jc w:val="both"/>
      </w:pPr>
      <w:r>
        <w:rPr>
          <w:rFonts w:ascii="Times New Roman"/>
          <w:b w:val="false"/>
          <w:i w:val="false"/>
          <w:color w:val="000000"/>
          <w:sz w:val="28"/>
        </w:rPr>
        <w:t xml:space="preserve">
      1, 2-бағандар бойынша егер 4-жол &gt; 0, онда 2-жол &gt; 0; </w:t>
      </w:r>
    </w:p>
    <w:p>
      <w:pPr>
        <w:spacing w:after="0"/>
        <w:ind w:left="0"/>
        <w:jc w:val="both"/>
      </w:pPr>
      <w:r>
        <w:rPr>
          <w:rFonts w:ascii="Times New Roman"/>
          <w:b w:val="false"/>
          <w:i w:val="false"/>
          <w:color w:val="000000"/>
          <w:sz w:val="28"/>
        </w:rPr>
        <w:t>
      1, 2-бағандар бойынша 5-жол = 0 – рұқсат етілген;</w:t>
      </w:r>
    </w:p>
    <w:p>
      <w:pPr>
        <w:spacing w:after="0"/>
        <w:ind w:left="0"/>
        <w:jc w:val="both"/>
      </w:pPr>
      <w:r>
        <w:rPr>
          <w:rFonts w:ascii="Times New Roman"/>
          <w:b w:val="false"/>
          <w:i w:val="false"/>
          <w:color w:val="000000"/>
          <w:sz w:val="28"/>
        </w:rPr>
        <w:t>
      1, 2-бағандар бойынша 6-жол = 0 – рұқсат етілген;</w:t>
      </w:r>
    </w:p>
    <w:p>
      <w:pPr>
        <w:spacing w:after="0"/>
        <w:ind w:left="0"/>
        <w:jc w:val="both"/>
      </w:pPr>
      <w:r>
        <w:rPr>
          <w:rFonts w:ascii="Times New Roman"/>
          <w:b w:val="false"/>
          <w:i w:val="false"/>
          <w:color w:val="000000"/>
          <w:sz w:val="28"/>
        </w:rPr>
        <w:t xml:space="preserve">
      1, 2-бағандар бойынша 7-жол = 0 – рұқсат етілген. </w:t>
      </w:r>
    </w:p>
    <w:bookmarkStart w:name="z79" w:id="76"/>
    <w:p>
      <w:pPr>
        <w:spacing w:after="0"/>
        <w:ind w:left="0"/>
        <w:jc w:val="both"/>
      </w:pPr>
      <w:r>
        <w:rPr>
          <w:rFonts w:ascii="Times New Roman"/>
          <w:b w:val="false"/>
          <w:i w:val="false"/>
          <w:color w:val="000000"/>
          <w:sz w:val="28"/>
        </w:rPr>
        <w:t xml:space="preserve">
      5) 5-бөлім: </w:t>
      </w:r>
    </w:p>
    <w:bookmarkEnd w:id="76"/>
    <w:p>
      <w:pPr>
        <w:spacing w:after="0"/>
        <w:ind w:left="0"/>
        <w:jc w:val="both"/>
      </w:pPr>
      <w:r>
        <w:rPr>
          <w:rFonts w:ascii="Times New Roman"/>
          <w:b w:val="false"/>
          <w:i w:val="false"/>
          <w:color w:val="000000"/>
          <w:sz w:val="28"/>
        </w:rPr>
        <w:t xml:space="preserve">
      1, 2-бағандар бойынша 3-жол = 3.1 – 3.6-жолдардың қосындысына; </w:t>
      </w:r>
    </w:p>
    <w:p>
      <w:pPr>
        <w:spacing w:after="0"/>
        <w:ind w:left="0"/>
        <w:jc w:val="both"/>
      </w:pPr>
      <w:r>
        <w:rPr>
          <w:rFonts w:ascii="Times New Roman"/>
          <w:b w:val="false"/>
          <w:i w:val="false"/>
          <w:color w:val="000000"/>
          <w:sz w:val="28"/>
        </w:rPr>
        <w:t>
      1-баған бойынша (1-жол + 3-жол + 4-жол) / (2-бөлімнің 1-бағанының 1-жолы) = 365 күн (кібісе жыл үшін – 366 кун);</w:t>
      </w:r>
    </w:p>
    <w:p>
      <w:pPr>
        <w:spacing w:after="0"/>
        <w:ind w:left="0"/>
        <w:jc w:val="both"/>
      </w:pPr>
      <w:r>
        <w:rPr>
          <w:rFonts w:ascii="Times New Roman"/>
          <w:b w:val="false"/>
          <w:i w:val="false"/>
          <w:color w:val="000000"/>
          <w:sz w:val="28"/>
        </w:rPr>
        <w:t>
      2-баған бойынша (1-жол + 3-жол + 4-жол) / (2-бөлімнің 2-бағанының 1-жолы) = 365 күн (кібісе жыл үшін – 366 кун);</w:t>
      </w:r>
    </w:p>
    <w:p>
      <w:pPr>
        <w:spacing w:after="0"/>
        <w:ind w:left="0"/>
        <w:jc w:val="both"/>
      </w:pPr>
      <w:r>
        <w:rPr>
          <w:rFonts w:ascii="Times New Roman"/>
          <w:b w:val="false"/>
          <w:i w:val="false"/>
          <w:color w:val="000000"/>
          <w:sz w:val="28"/>
        </w:rPr>
        <w:t xml:space="preserve">
      1, 2-бағандар бойынша егер 1-жол &gt; 0, онда 2-жолда &gt; 0; </w:t>
      </w:r>
    </w:p>
    <w:p>
      <w:pPr>
        <w:spacing w:after="0"/>
        <w:ind w:left="0"/>
        <w:jc w:val="both"/>
      </w:pPr>
      <w:r>
        <w:rPr>
          <w:rFonts w:ascii="Times New Roman"/>
          <w:b w:val="false"/>
          <w:i w:val="false"/>
          <w:color w:val="000000"/>
          <w:sz w:val="28"/>
        </w:rPr>
        <w:t xml:space="preserve">
      1, 2-бағандар бойынша егер 2-жол &gt; 0, онда 1-жолда &gt; 0. </w:t>
      </w:r>
    </w:p>
    <w:bookmarkStart w:name="z80" w:id="77"/>
    <w:p>
      <w:pPr>
        <w:spacing w:after="0"/>
        <w:ind w:left="0"/>
        <w:jc w:val="both"/>
      </w:pPr>
      <w:r>
        <w:rPr>
          <w:rFonts w:ascii="Times New Roman"/>
          <w:b w:val="false"/>
          <w:i w:val="false"/>
          <w:color w:val="000000"/>
          <w:sz w:val="28"/>
        </w:rPr>
        <w:t xml:space="preserve">
      6) 6-бөлім: </w:t>
      </w:r>
    </w:p>
    <w:bookmarkEnd w:id="77"/>
    <w:p>
      <w:pPr>
        <w:spacing w:after="0"/>
        <w:ind w:left="0"/>
        <w:jc w:val="both"/>
      </w:pPr>
      <w:r>
        <w:rPr>
          <w:rFonts w:ascii="Times New Roman"/>
          <w:b w:val="false"/>
          <w:i w:val="false"/>
          <w:color w:val="000000"/>
          <w:sz w:val="28"/>
        </w:rPr>
        <w:t xml:space="preserve">
      әрбір баған үшін 1-жол &gt; 1.1-жол + 1.2-жол + 1.3-жол; </w:t>
      </w:r>
    </w:p>
    <w:p>
      <w:pPr>
        <w:spacing w:after="0"/>
        <w:ind w:left="0"/>
        <w:jc w:val="both"/>
      </w:pPr>
      <w:r>
        <w:rPr>
          <w:rFonts w:ascii="Times New Roman"/>
          <w:b w:val="false"/>
          <w:i w:val="false"/>
          <w:color w:val="000000"/>
          <w:sz w:val="28"/>
        </w:rPr>
        <w:t xml:space="preserve">
      әрбір жол үшін 1-баған &gt; 2-баған + 3-баған + 4-баған. </w:t>
      </w:r>
    </w:p>
    <w:bookmarkStart w:name="z81" w:id="78"/>
    <w:p>
      <w:pPr>
        <w:spacing w:after="0"/>
        <w:ind w:left="0"/>
        <w:jc w:val="both"/>
      </w:pPr>
      <w:r>
        <w:rPr>
          <w:rFonts w:ascii="Times New Roman"/>
          <w:b w:val="false"/>
          <w:i w:val="false"/>
          <w:color w:val="000000"/>
          <w:sz w:val="28"/>
        </w:rPr>
        <w:t xml:space="preserve">
      7) 7-бөлім: </w:t>
      </w:r>
    </w:p>
    <w:bookmarkEnd w:id="78"/>
    <w:p>
      <w:pPr>
        <w:spacing w:after="0"/>
        <w:ind w:left="0"/>
        <w:jc w:val="both"/>
      </w:pPr>
      <w:r>
        <w:rPr>
          <w:rFonts w:ascii="Times New Roman"/>
          <w:b w:val="false"/>
          <w:i w:val="false"/>
          <w:color w:val="000000"/>
          <w:sz w:val="28"/>
        </w:rPr>
        <w:t xml:space="preserve">
      1, 5-бағандар бойынша 2-жол &gt; 2.1-жолға – рұқсат етілген; </w:t>
      </w:r>
    </w:p>
    <w:p>
      <w:pPr>
        <w:spacing w:after="0"/>
        <w:ind w:left="0"/>
        <w:jc w:val="both"/>
      </w:pPr>
      <w:r>
        <w:rPr>
          <w:rFonts w:ascii="Times New Roman"/>
          <w:b w:val="false"/>
          <w:i w:val="false"/>
          <w:color w:val="000000"/>
          <w:sz w:val="28"/>
        </w:rPr>
        <w:t xml:space="preserve">
      1, 5-бағандар бойынша 2-жол &gt; 2.2-жолға – рұқсат етілген; </w:t>
      </w:r>
    </w:p>
    <w:p>
      <w:pPr>
        <w:spacing w:after="0"/>
        <w:ind w:left="0"/>
        <w:jc w:val="both"/>
      </w:pPr>
      <w:r>
        <w:rPr>
          <w:rFonts w:ascii="Times New Roman"/>
          <w:b w:val="false"/>
          <w:i w:val="false"/>
          <w:color w:val="000000"/>
          <w:sz w:val="28"/>
        </w:rPr>
        <w:t xml:space="preserve">
      1, 5-бағандар бойынша 2-жол &gt; 2.3-жолға – рұқсат етілген; </w:t>
      </w:r>
    </w:p>
    <w:p>
      <w:pPr>
        <w:spacing w:after="0"/>
        <w:ind w:left="0"/>
        <w:jc w:val="both"/>
      </w:pPr>
      <w:r>
        <w:rPr>
          <w:rFonts w:ascii="Times New Roman"/>
          <w:b w:val="false"/>
          <w:i w:val="false"/>
          <w:color w:val="000000"/>
          <w:sz w:val="28"/>
        </w:rPr>
        <w:t xml:space="preserve">
      1, 5-бағандар бойынша 2.1-жол &gt; 2.1.1-жолға; </w:t>
      </w:r>
    </w:p>
    <w:p>
      <w:pPr>
        <w:spacing w:after="0"/>
        <w:ind w:left="0"/>
        <w:jc w:val="both"/>
      </w:pPr>
      <w:r>
        <w:rPr>
          <w:rFonts w:ascii="Times New Roman"/>
          <w:b w:val="false"/>
          <w:i w:val="false"/>
          <w:color w:val="000000"/>
          <w:sz w:val="28"/>
        </w:rPr>
        <w:t xml:space="preserve">
      1, 5-бағандар бойынша 2-жол &gt; 2.1-жол + 2.2-жол + 2.3-жол – рұқсат етілген; </w:t>
      </w:r>
    </w:p>
    <w:p>
      <w:pPr>
        <w:spacing w:after="0"/>
        <w:ind w:left="0"/>
        <w:jc w:val="both"/>
      </w:pPr>
      <w:r>
        <w:rPr>
          <w:rFonts w:ascii="Times New Roman"/>
          <w:b w:val="false"/>
          <w:i w:val="false"/>
          <w:color w:val="000000"/>
          <w:sz w:val="28"/>
        </w:rPr>
        <w:t xml:space="preserve">
      әрбір баған үшін 3-жол = 3.1 – 3.7 жолдардың қосындысына; </w:t>
      </w:r>
    </w:p>
    <w:p>
      <w:pPr>
        <w:spacing w:after="0"/>
        <w:ind w:left="0"/>
        <w:jc w:val="both"/>
      </w:pPr>
      <w:r>
        <w:rPr>
          <w:rFonts w:ascii="Times New Roman"/>
          <w:b w:val="false"/>
          <w:i w:val="false"/>
          <w:color w:val="000000"/>
          <w:sz w:val="28"/>
        </w:rPr>
        <w:t xml:space="preserve">
      әрбір баған үшін 4-жол = 1-жол + 2-жол – 3-жол; </w:t>
      </w:r>
    </w:p>
    <w:p>
      <w:pPr>
        <w:spacing w:after="0"/>
        <w:ind w:left="0"/>
        <w:jc w:val="both"/>
      </w:pPr>
      <w:r>
        <w:rPr>
          <w:rFonts w:ascii="Times New Roman"/>
          <w:b w:val="false"/>
          <w:i w:val="false"/>
          <w:color w:val="000000"/>
          <w:sz w:val="28"/>
        </w:rPr>
        <w:t xml:space="preserve">
      1 – 4 жолдар үшін 1-баған &gt; 5-бағанға – рұқсат етілген; </w:t>
      </w:r>
    </w:p>
    <w:p>
      <w:pPr>
        <w:spacing w:after="0"/>
        <w:ind w:left="0"/>
        <w:jc w:val="both"/>
      </w:pPr>
      <w:r>
        <w:rPr>
          <w:rFonts w:ascii="Times New Roman"/>
          <w:b w:val="false"/>
          <w:i w:val="false"/>
          <w:color w:val="000000"/>
          <w:sz w:val="28"/>
        </w:rPr>
        <w:t xml:space="preserve">
      1 – 4 жолдар үшін 1-баған &gt; 2 – 4-бағандардың қосындысына – рұқсат етілген; </w:t>
      </w:r>
    </w:p>
    <w:p>
      <w:pPr>
        <w:spacing w:after="0"/>
        <w:ind w:left="0"/>
        <w:jc w:val="both"/>
      </w:pPr>
      <w:r>
        <w:rPr>
          <w:rFonts w:ascii="Times New Roman"/>
          <w:b w:val="false"/>
          <w:i w:val="false"/>
          <w:color w:val="000000"/>
          <w:sz w:val="28"/>
        </w:rPr>
        <w:t>
      1, 2, 3, 3.1-3.7, 4 жолдар бойынша егер 1-баған &gt; 0, онда 2 – 4-бағанда &gt; 0 – рұқсат етілген;</w:t>
      </w:r>
    </w:p>
    <w:p>
      <w:pPr>
        <w:spacing w:after="0"/>
        <w:ind w:left="0"/>
        <w:jc w:val="both"/>
      </w:pPr>
      <w:r>
        <w:rPr>
          <w:rFonts w:ascii="Times New Roman"/>
          <w:b w:val="false"/>
          <w:i w:val="false"/>
          <w:color w:val="000000"/>
          <w:sz w:val="28"/>
        </w:rPr>
        <w:t>
      есепті жылдың 1-бағанының 1-жолы = өткен жылдың 1-бағанының 4-жолына, егер өткен жылдың 1-бағанындағы 4-жол &gt; 0;</w:t>
      </w:r>
    </w:p>
    <w:p>
      <w:pPr>
        <w:spacing w:after="0"/>
        <w:ind w:left="0"/>
        <w:jc w:val="both"/>
      </w:pPr>
      <w:r>
        <w:rPr>
          <w:rFonts w:ascii="Times New Roman"/>
          <w:b w:val="false"/>
          <w:i w:val="false"/>
          <w:color w:val="000000"/>
          <w:sz w:val="28"/>
        </w:rPr>
        <w:t>
      есепті жылдың 2-бағанының 1-жолы = өткен жылдың 2-бағанының 4-жолына, егер өткен жылдың 2-бағанындағы 4-жол &gt; 0;</w:t>
      </w:r>
    </w:p>
    <w:p>
      <w:pPr>
        <w:spacing w:after="0"/>
        <w:ind w:left="0"/>
        <w:jc w:val="both"/>
      </w:pPr>
      <w:r>
        <w:rPr>
          <w:rFonts w:ascii="Times New Roman"/>
          <w:b w:val="false"/>
          <w:i w:val="false"/>
          <w:color w:val="000000"/>
          <w:sz w:val="28"/>
        </w:rPr>
        <w:t>
      есепті жылдың 3-бағанының 1-жолы = өткен жылдың 3-бағанының 4-жолына, егер өткен жылдың 3-бағанындағы 4-жол &gt; 0;</w:t>
      </w:r>
    </w:p>
    <w:p>
      <w:pPr>
        <w:spacing w:after="0"/>
        <w:ind w:left="0"/>
        <w:jc w:val="both"/>
      </w:pPr>
      <w:r>
        <w:rPr>
          <w:rFonts w:ascii="Times New Roman"/>
          <w:b w:val="false"/>
          <w:i w:val="false"/>
          <w:color w:val="000000"/>
          <w:sz w:val="28"/>
        </w:rPr>
        <w:t>
      есепті жылдың 4-бағанының 1-жолы = өткен жылдың 4-бағанының 4-жолына, егер өткен жылдың 4-бағанындағы 4-жол &gt; 0;</w:t>
      </w:r>
    </w:p>
    <w:p>
      <w:pPr>
        <w:spacing w:after="0"/>
        <w:ind w:left="0"/>
        <w:jc w:val="both"/>
      </w:pPr>
      <w:r>
        <w:rPr>
          <w:rFonts w:ascii="Times New Roman"/>
          <w:b w:val="false"/>
          <w:i w:val="false"/>
          <w:color w:val="000000"/>
          <w:sz w:val="28"/>
        </w:rPr>
        <w:t>
      есепті жылдың 5-бағанының 1-жолы = өткен жылдың 5-бағанының 4-жолына, егер өткен жылдың 5-бағанындағы 4-жол &gt; 0.</w:t>
      </w:r>
    </w:p>
    <w:bookmarkStart w:name="z82" w:id="79"/>
    <w:p>
      <w:pPr>
        <w:spacing w:after="0"/>
        <w:ind w:left="0"/>
        <w:jc w:val="both"/>
      </w:pPr>
      <w:r>
        <w:rPr>
          <w:rFonts w:ascii="Times New Roman"/>
          <w:b w:val="false"/>
          <w:i w:val="false"/>
          <w:color w:val="000000"/>
          <w:sz w:val="28"/>
        </w:rPr>
        <w:t xml:space="preserve">
      8) 8-бөлім: </w:t>
      </w:r>
    </w:p>
    <w:bookmarkEnd w:id="79"/>
    <w:p>
      <w:pPr>
        <w:spacing w:after="0"/>
        <w:ind w:left="0"/>
        <w:jc w:val="both"/>
      </w:pPr>
      <w:r>
        <w:rPr>
          <w:rFonts w:ascii="Times New Roman"/>
          <w:b w:val="false"/>
          <w:i w:val="false"/>
          <w:color w:val="000000"/>
          <w:sz w:val="28"/>
        </w:rPr>
        <w:t xml:space="preserve">
      1-баған бойынша 1-жол = 1.1 – 1.3-жолдардың қосындысына; </w:t>
      </w:r>
    </w:p>
    <w:p>
      <w:pPr>
        <w:spacing w:after="0"/>
        <w:ind w:left="0"/>
        <w:jc w:val="both"/>
      </w:pPr>
      <w:r>
        <w:rPr>
          <w:rFonts w:ascii="Times New Roman"/>
          <w:b w:val="false"/>
          <w:i w:val="false"/>
          <w:color w:val="000000"/>
          <w:sz w:val="28"/>
        </w:rPr>
        <w:t xml:space="preserve">
      1-баған бойынша 1-жол &gt; 2-жолға; </w:t>
      </w:r>
    </w:p>
    <w:p>
      <w:pPr>
        <w:spacing w:after="0"/>
        <w:ind w:left="0"/>
        <w:jc w:val="both"/>
      </w:pPr>
      <w:r>
        <w:rPr>
          <w:rFonts w:ascii="Times New Roman"/>
          <w:b w:val="false"/>
          <w:i w:val="false"/>
          <w:color w:val="000000"/>
          <w:sz w:val="28"/>
        </w:rPr>
        <w:t>
      1-баған бойынша 1.3-жол &gt; 2-жолға – рұқсат етілген;</w:t>
      </w:r>
    </w:p>
    <w:p>
      <w:pPr>
        <w:spacing w:after="0"/>
        <w:ind w:left="0"/>
        <w:jc w:val="both"/>
      </w:pPr>
      <w:r>
        <w:rPr>
          <w:rFonts w:ascii="Times New Roman"/>
          <w:b w:val="false"/>
          <w:i w:val="false"/>
          <w:color w:val="000000"/>
          <w:sz w:val="28"/>
        </w:rPr>
        <w:t xml:space="preserve">
      1-баған бойынша 1-жол &gt; 3-жолға; </w:t>
      </w:r>
    </w:p>
    <w:p>
      <w:pPr>
        <w:spacing w:after="0"/>
        <w:ind w:left="0"/>
        <w:jc w:val="both"/>
      </w:pPr>
      <w:r>
        <w:rPr>
          <w:rFonts w:ascii="Times New Roman"/>
          <w:b w:val="false"/>
          <w:i w:val="false"/>
          <w:color w:val="000000"/>
          <w:sz w:val="28"/>
        </w:rPr>
        <w:t xml:space="preserve">
      1-баған бойынша 1-жол &gt; 3.1-жолға; </w:t>
      </w:r>
    </w:p>
    <w:p>
      <w:pPr>
        <w:spacing w:after="0"/>
        <w:ind w:left="0"/>
        <w:jc w:val="both"/>
      </w:pPr>
      <w:r>
        <w:rPr>
          <w:rFonts w:ascii="Times New Roman"/>
          <w:b w:val="false"/>
          <w:i w:val="false"/>
          <w:color w:val="000000"/>
          <w:sz w:val="28"/>
        </w:rPr>
        <w:t xml:space="preserve">
      1-баған бойынша 3-жол &gt; 3.1-жолға; </w:t>
      </w:r>
    </w:p>
    <w:p>
      <w:pPr>
        <w:spacing w:after="0"/>
        <w:ind w:left="0"/>
        <w:jc w:val="both"/>
      </w:pPr>
      <w:r>
        <w:rPr>
          <w:rFonts w:ascii="Times New Roman"/>
          <w:b w:val="false"/>
          <w:i w:val="false"/>
          <w:color w:val="000000"/>
          <w:sz w:val="28"/>
        </w:rPr>
        <w:t>
      1-баған бойынша 1-жол = 4-жолға (ЭҚЖЖ-ның 36, 37, 38, 39, 74.90.1-кодтары үшін);</w:t>
      </w:r>
    </w:p>
    <w:p>
      <w:pPr>
        <w:spacing w:after="0"/>
        <w:ind w:left="0"/>
        <w:jc w:val="both"/>
      </w:pPr>
      <w:r>
        <w:rPr>
          <w:rFonts w:ascii="Times New Roman"/>
          <w:b w:val="false"/>
          <w:i w:val="false"/>
          <w:color w:val="000000"/>
          <w:sz w:val="28"/>
        </w:rPr>
        <w:t>
      1-баған бойынша 1-жол &gt; 4-жолға (ЭҚЖЖ-ның 10-33, 72, 84, 85.32, 85.4- кодтары үшін).</w:t>
      </w:r>
    </w:p>
    <w:bookmarkStart w:name="z83" w:id="80"/>
    <w:p>
      <w:pPr>
        <w:spacing w:after="0"/>
        <w:ind w:left="0"/>
        <w:jc w:val="both"/>
      </w:pPr>
      <w:r>
        <w:rPr>
          <w:rFonts w:ascii="Times New Roman"/>
          <w:b w:val="false"/>
          <w:i w:val="false"/>
          <w:color w:val="000000"/>
          <w:sz w:val="28"/>
        </w:rPr>
        <w:t xml:space="preserve">
      9) 9-бөлім: </w:t>
      </w:r>
    </w:p>
    <w:bookmarkEnd w:id="80"/>
    <w:p>
      <w:pPr>
        <w:spacing w:after="0"/>
        <w:ind w:left="0"/>
        <w:jc w:val="both"/>
      </w:pPr>
      <w:r>
        <w:rPr>
          <w:rFonts w:ascii="Times New Roman"/>
          <w:b w:val="false"/>
          <w:i w:val="false"/>
          <w:color w:val="000000"/>
          <w:sz w:val="28"/>
        </w:rPr>
        <w:t xml:space="preserve">
      1-баған бойынша 1-жол = 1.1-жол + 1.2-жол; </w:t>
      </w:r>
    </w:p>
    <w:p>
      <w:pPr>
        <w:spacing w:after="0"/>
        <w:ind w:left="0"/>
        <w:jc w:val="both"/>
      </w:pPr>
      <w:r>
        <w:rPr>
          <w:rFonts w:ascii="Times New Roman"/>
          <w:b w:val="false"/>
          <w:i w:val="false"/>
          <w:color w:val="000000"/>
          <w:sz w:val="28"/>
        </w:rPr>
        <w:t xml:space="preserve">
      1-баған бойынша 1.1-жол = 1.1.1 – 1.1.4-жолдардың қосындысына; </w:t>
      </w:r>
    </w:p>
    <w:p>
      <w:pPr>
        <w:spacing w:after="0"/>
        <w:ind w:left="0"/>
        <w:jc w:val="both"/>
      </w:pPr>
      <w:r>
        <w:rPr>
          <w:rFonts w:ascii="Times New Roman"/>
          <w:b w:val="false"/>
          <w:i w:val="false"/>
          <w:color w:val="000000"/>
          <w:sz w:val="28"/>
        </w:rPr>
        <w:t xml:space="preserve">
      1-баған бойынша 1.1-жол = 1.1.5 + 1.1.6-жолдардың қосындысына; </w:t>
      </w:r>
    </w:p>
    <w:p>
      <w:pPr>
        <w:spacing w:after="0"/>
        <w:ind w:left="0"/>
        <w:jc w:val="both"/>
      </w:pPr>
      <w:r>
        <w:rPr>
          <w:rFonts w:ascii="Times New Roman"/>
          <w:b w:val="false"/>
          <w:i w:val="false"/>
          <w:color w:val="000000"/>
          <w:sz w:val="28"/>
        </w:rPr>
        <w:t xml:space="preserve">
      1-баған бойынша 1.2-жол = 1.2.1, 1.2.2, 1.2.3, 1.2.4, 1.2.5, 1.2.6-жолдардың қосындысына; </w:t>
      </w:r>
    </w:p>
    <w:p>
      <w:pPr>
        <w:spacing w:after="0"/>
        <w:ind w:left="0"/>
        <w:jc w:val="both"/>
      </w:pPr>
      <w:r>
        <w:rPr>
          <w:rFonts w:ascii="Times New Roman"/>
          <w:b w:val="false"/>
          <w:i w:val="false"/>
          <w:color w:val="000000"/>
          <w:sz w:val="28"/>
        </w:rPr>
        <w:t xml:space="preserve">
      1-баған бойынша 1.2.1-жол = 1.2.1.1 – 1.2.1.3-жолдардың қосындысына; </w:t>
      </w:r>
    </w:p>
    <w:p>
      <w:pPr>
        <w:spacing w:after="0"/>
        <w:ind w:left="0"/>
        <w:jc w:val="both"/>
      </w:pPr>
      <w:r>
        <w:rPr>
          <w:rFonts w:ascii="Times New Roman"/>
          <w:b w:val="false"/>
          <w:i w:val="false"/>
          <w:color w:val="000000"/>
          <w:sz w:val="28"/>
        </w:rPr>
        <w:t xml:space="preserve">
      1-баған бойынша 1.2.2-жол = 1.2.2.1 – 1.2.2.5-жолдардың қосындысына; </w:t>
      </w:r>
    </w:p>
    <w:p>
      <w:pPr>
        <w:spacing w:after="0"/>
        <w:ind w:left="0"/>
        <w:jc w:val="both"/>
      </w:pPr>
      <w:r>
        <w:rPr>
          <w:rFonts w:ascii="Times New Roman"/>
          <w:b w:val="false"/>
          <w:i w:val="false"/>
          <w:color w:val="000000"/>
          <w:sz w:val="28"/>
        </w:rPr>
        <w:t xml:space="preserve">
      1-баған бойынша 1.2.3-жол &gt; 1.2.3.1 – 1.2.3.2-жолдардың қосындысына; </w:t>
      </w:r>
    </w:p>
    <w:p>
      <w:pPr>
        <w:spacing w:after="0"/>
        <w:ind w:left="0"/>
        <w:jc w:val="both"/>
      </w:pPr>
      <w:r>
        <w:rPr>
          <w:rFonts w:ascii="Times New Roman"/>
          <w:b w:val="false"/>
          <w:i w:val="false"/>
          <w:color w:val="000000"/>
          <w:sz w:val="28"/>
        </w:rPr>
        <w:t xml:space="preserve">
      1-баған бойынша 1.2.6-жол &gt; 1.2.6.1 – 1.2.6.2-жолдардың қосындысына; </w:t>
      </w:r>
    </w:p>
    <w:p>
      <w:pPr>
        <w:spacing w:after="0"/>
        <w:ind w:left="0"/>
        <w:jc w:val="both"/>
      </w:pPr>
      <w:r>
        <w:rPr>
          <w:rFonts w:ascii="Times New Roman"/>
          <w:b w:val="false"/>
          <w:i w:val="false"/>
          <w:color w:val="000000"/>
          <w:sz w:val="28"/>
        </w:rPr>
        <w:t>
      егер 1-бағанының 1.1-жолы &gt; 0, онда 1-бағанының 1.2.2.1, 1.2.2.2, 1.2.6.1-жолдары &gt; 0.</w:t>
      </w:r>
    </w:p>
    <w:bookmarkStart w:name="z84" w:id="81"/>
    <w:p>
      <w:pPr>
        <w:spacing w:after="0"/>
        <w:ind w:left="0"/>
        <w:jc w:val="both"/>
      </w:pPr>
      <w:r>
        <w:rPr>
          <w:rFonts w:ascii="Times New Roman"/>
          <w:b w:val="false"/>
          <w:i w:val="false"/>
          <w:color w:val="000000"/>
          <w:sz w:val="28"/>
        </w:rPr>
        <w:t xml:space="preserve">
      10) Бөлімдер арасындағы бақылау: </w:t>
      </w:r>
    </w:p>
    <w:bookmarkEnd w:id="81"/>
    <w:p>
      <w:pPr>
        <w:spacing w:after="0"/>
        <w:ind w:left="0"/>
        <w:jc w:val="both"/>
      </w:pPr>
      <w:r>
        <w:rPr>
          <w:rFonts w:ascii="Times New Roman"/>
          <w:b w:val="false"/>
          <w:i w:val="false"/>
          <w:color w:val="000000"/>
          <w:sz w:val="28"/>
        </w:rPr>
        <w:t xml:space="preserve">
      әрбір баған үшін 2-бөлімнің 1-жолы = 2.1-бөлімнің 1-жолына; </w:t>
      </w:r>
    </w:p>
    <w:p>
      <w:pPr>
        <w:spacing w:after="0"/>
        <w:ind w:left="0"/>
        <w:jc w:val="both"/>
      </w:pPr>
      <w:r>
        <w:rPr>
          <w:rFonts w:ascii="Times New Roman"/>
          <w:b w:val="false"/>
          <w:i w:val="false"/>
          <w:color w:val="000000"/>
          <w:sz w:val="28"/>
        </w:rPr>
        <w:t xml:space="preserve">
      әрбір баған үшін 2-бөлімнің 1-жолы = 3-бөлімнің 1-жолына; </w:t>
      </w:r>
    </w:p>
    <w:p>
      <w:pPr>
        <w:spacing w:after="0"/>
        <w:ind w:left="0"/>
        <w:jc w:val="both"/>
      </w:pPr>
      <w:r>
        <w:rPr>
          <w:rFonts w:ascii="Times New Roman"/>
          <w:b w:val="false"/>
          <w:i w:val="false"/>
          <w:color w:val="000000"/>
          <w:sz w:val="28"/>
        </w:rPr>
        <w:t xml:space="preserve">
      2-бөлімнің 5-бағанының 1-жолы = 9-бөлімнің 1-бағанының 1.1-жолына; </w:t>
      </w:r>
    </w:p>
    <w:p>
      <w:pPr>
        <w:spacing w:after="0"/>
        <w:ind w:left="0"/>
        <w:jc w:val="both"/>
      </w:pPr>
      <w:r>
        <w:rPr>
          <w:rFonts w:ascii="Times New Roman"/>
          <w:b w:val="false"/>
          <w:i w:val="false"/>
          <w:color w:val="000000"/>
          <w:sz w:val="28"/>
        </w:rPr>
        <w:t xml:space="preserve">
      7-бөлімнің 1-бағанының 4-жолы = 8-бөлімнің 1-бағанының 1-жолына; </w:t>
      </w:r>
    </w:p>
    <w:p>
      <w:pPr>
        <w:spacing w:after="0"/>
        <w:ind w:left="0"/>
        <w:jc w:val="both"/>
      </w:pPr>
      <w:r>
        <w:rPr>
          <w:rFonts w:ascii="Times New Roman"/>
          <w:b w:val="false"/>
          <w:i w:val="false"/>
          <w:color w:val="000000"/>
          <w:sz w:val="28"/>
        </w:rPr>
        <w:t xml:space="preserve">
      егер 2-бөлімнің 1-бағанының 1-жолы &gt; 0, онда 5-бөлімнің 1-бағанының (1-жол + 3-жол) &gt; 0; </w:t>
      </w:r>
    </w:p>
    <w:p>
      <w:pPr>
        <w:spacing w:after="0"/>
        <w:ind w:left="0"/>
        <w:jc w:val="both"/>
      </w:pPr>
      <w:r>
        <w:rPr>
          <w:rFonts w:ascii="Times New Roman"/>
          <w:b w:val="false"/>
          <w:i w:val="false"/>
          <w:color w:val="000000"/>
          <w:sz w:val="28"/>
        </w:rPr>
        <w:t>
      егер 5-бөлімнің 1-бағанының (1-жол + 3-жол) &gt; 0, онда 2-бөлімнің 1-бағанының 1-жолында &gt; 0;</w:t>
      </w:r>
    </w:p>
    <w:p>
      <w:pPr>
        <w:spacing w:after="0"/>
        <w:ind w:left="0"/>
        <w:jc w:val="both"/>
      </w:pPr>
      <w:r>
        <w:rPr>
          <w:rFonts w:ascii="Times New Roman"/>
          <w:b w:val="false"/>
          <w:i w:val="false"/>
          <w:color w:val="000000"/>
          <w:sz w:val="28"/>
        </w:rPr>
        <w:t>
      егер 2-бөлімнің 1-бағанының 1-жолы &gt; 0, онда 5-бөлімнің 1-бағанының 4-жолы &gt; 0;</w:t>
      </w:r>
    </w:p>
    <w:p>
      <w:pPr>
        <w:spacing w:after="0"/>
        <w:ind w:left="0"/>
        <w:jc w:val="both"/>
      </w:pPr>
      <w:r>
        <w:rPr>
          <w:rFonts w:ascii="Times New Roman"/>
          <w:b w:val="false"/>
          <w:i w:val="false"/>
          <w:color w:val="000000"/>
          <w:sz w:val="28"/>
        </w:rPr>
        <w:t xml:space="preserve">
      егер 2-бөлімнің 2-бағанының 1-жолы &gt; 0, онда 5-бөлімнің 2-бағанының 4-жолы &gt; 0; </w:t>
      </w:r>
    </w:p>
    <w:p>
      <w:pPr>
        <w:spacing w:after="0"/>
        <w:ind w:left="0"/>
        <w:jc w:val="both"/>
      </w:pPr>
      <w:r>
        <w:rPr>
          <w:rFonts w:ascii="Times New Roman"/>
          <w:b w:val="false"/>
          <w:i w:val="false"/>
          <w:color w:val="000000"/>
          <w:sz w:val="28"/>
        </w:rPr>
        <w:t xml:space="preserve">
      егер 2-бөлімнің 2, 4, 6-бағандарының 1-жолы &gt; 0, онда 1, 2, 3, 4-жолдары бойынша 7-бөлімнің 5-бағаны &gt; 0 – рұқсат етілген; </w:t>
      </w:r>
    </w:p>
    <w:p>
      <w:pPr>
        <w:spacing w:after="0"/>
        <w:ind w:left="0"/>
        <w:jc w:val="both"/>
      </w:pPr>
      <w:r>
        <w:rPr>
          <w:rFonts w:ascii="Times New Roman"/>
          <w:b w:val="false"/>
          <w:i w:val="false"/>
          <w:color w:val="000000"/>
          <w:sz w:val="28"/>
        </w:rPr>
        <w:t xml:space="preserve">
      4-бөлімнің 1-бағанының 1-жолы ≤ 2-бөлімнің 3-бағанының 1-жолына – рұқсат етілген; </w:t>
      </w:r>
    </w:p>
    <w:p>
      <w:pPr>
        <w:spacing w:after="0"/>
        <w:ind w:left="0"/>
        <w:jc w:val="both"/>
      </w:pPr>
      <w:r>
        <w:rPr>
          <w:rFonts w:ascii="Times New Roman"/>
          <w:b w:val="false"/>
          <w:i w:val="false"/>
          <w:color w:val="000000"/>
          <w:sz w:val="28"/>
        </w:rPr>
        <w:t xml:space="preserve">
      4-бөлімнің 1-бағанының 5-жолы ≤ 2-бөлімнің 1-бағанының 1-жолына– рұқсат етілген; </w:t>
      </w:r>
    </w:p>
    <w:p>
      <w:pPr>
        <w:spacing w:after="0"/>
        <w:ind w:left="0"/>
        <w:jc w:val="both"/>
      </w:pPr>
      <w:r>
        <w:rPr>
          <w:rFonts w:ascii="Times New Roman"/>
          <w:b w:val="false"/>
          <w:i w:val="false"/>
          <w:color w:val="000000"/>
          <w:sz w:val="28"/>
        </w:rPr>
        <w:t xml:space="preserve">
      4-бөлімнің 2-бағанының 5-жолы ≤ 2-бөлімнің 2-бағанының 1-жолына– рұқсат етілген; </w:t>
      </w:r>
    </w:p>
    <w:p>
      <w:pPr>
        <w:spacing w:after="0"/>
        <w:ind w:left="0"/>
        <w:jc w:val="both"/>
      </w:pPr>
      <w:r>
        <w:rPr>
          <w:rFonts w:ascii="Times New Roman"/>
          <w:b w:val="false"/>
          <w:i w:val="false"/>
          <w:color w:val="000000"/>
          <w:sz w:val="28"/>
        </w:rPr>
        <w:t xml:space="preserve">
      4–бөлімнің 1-бағанының 6-жолы ≤ 2-бөлімнің 1-бағанының 1-жолына– рұқсат етілген; </w:t>
      </w:r>
    </w:p>
    <w:p>
      <w:pPr>
        <w:spacing w:after="0"/>
        <w:ind w:left="0"/>
        <w:jc w:val="both"/>
      </w:pPr>
      <w:r>
        <w:rPr>
          <w:rFonts w:ascii="Times New Roman"/>
          <w:b w:val="false"/>
          <w:i w:val="false"/>
          <w:color w:val="000000"/>
          <w:sz w:val="28"/>
        </w:rPr>
        <w:t xml:space="preserve">
      4-бөлімнің 2-бағанының 6-жолы ≤ 2-бөлімнің 2-бағанының 6-жолына – рұқсат етілген; </w:t>
      </w:r>
    </w:p>
    <w:p>
      <w:pPr>
        <w:spacing w:after="0"/>
        <w:ind w:left="0"/>
        <w:jc w:val="both"/>
      </w:pPr>
      <w:r>
        <w:rPr>
          <w:rFonts w:ascii="Times New Roman"/>
          <w:b w:val="false"/>
          <w:i w:val="false"/>
          <w:color w:val="000000"/>
          <w:sz w:val="28"/>
        </w:rPr>
        <w:t xml:space="preserve">
      4–бөлімнің 1-бағанының 7-жолы ≤ 2-бөлімнің 3-бағанының 1-жолына–рұқсат етілген; </w:t>
      </w:r>
    </w:p>
    <w:p>
      <w:pPr>
        <w:spacing w:after="0"/>
        <w:ind w:left="0"/>
        <w:jc w:val="both"/>
      </w:pPr>
      <w:r>
        <w:rPr>
          <w:rFonts w:ascii="Times New Roman"/>
          <w:b w:val="false"/>
          <w:i w:val="false"/>
          <w:color w:val="000000"/>
          <w:sz w:val="28"/>
        </w:rPr>
        <w:t>
      4-бөлімнің 2-бағанының 7-жолы ≤ 2-бөлімнің 4-бағанының 1-жолына–рұқсат етілген;</w:t>
      </w:r>
    </w:p>
    <w:p>
      <w:pPr>
        <w:spacing w:after="0"/>
        <w:ind w:left="0"/>
        <w:jc w:val="both"/>
      </w:pPr>
      <w:r>
        <w:rPr>
          <w:rFonts w:ascii="Times New Roman"/>
          <w:b w:val="false"/>
          <w:i w:val="false"/>
          <w:color w:val="000000"/>
          <w:sz w:val="28"/>
        </w:rPr>
        <w:t>
      егер 5-бөлімнің 1, 2-бағандарының 3.1-жолы &gt; 0, онда 9-бөлімнің 1-бағанының 1.1.4-жолы &gt; 0–рұқсат етілген;</w:t>
      </w:r>
    </w:p>
    <w:p>
      <w:pPr>
        <w:spacing w:after="0"/>
        <w:ind w:left="0"/>
        <w:jc w:val="both"/>
      </w:pPr>
      <w:r>
        <w:rPr>
          <w:rFonts w:ascii="Times New Roman"/>
          <w:b w:val="false"/>
          <w:i w:val="false"/>
          <w:color w:val="000000"/>
          <w:sz w:val="28"/>
        </w:rPr>
        <w:t xml:space="preserve">
      егер 6-бөлімнің 1-бағанының 1-жолы &gt; 0, онда 9-бөлімнің 1-бағанының 1.2.3-жолы &gt; 0–рұқсат етілген; </w:t>
      </w:r>
    </w:p>
    <w:p>
      <w:pPr>
        <w:spacing w:after="0"/>
        <w:ind w:left="0"/>
        <w:jc w:val="both"/>
      </w:pPr>
      <w:r>
        <w:rPr>
          <w:rFonts w:ascii="Times New Roman"/>
          <w:b w:val="false"/>
          <w:i w:val="false"/>
          <w:color w:val="000000"/>
          <w:sz w:val="28"/>
        </w:rPr>
        <w:t>
      егер 2-бөлімнің 1-бағанының 1-жолы &gt; 0, онда 7-бөлімнің 1-бағанының (1-жол + 2-жол) &gt; 0;</w:t>
      </w:r>
    </w:p>
    <w:p>
      <w:pPr>
        <w:spacing w:after="0"/>
        <w:ind w:left="0"/>
        <w:jc w:val="both"/>
      </w:pPr>
      <w:r>
        <w:rPr>
          <w:rFonts w:ascii="Times New Roman"/>
          <w:b w:val="false"/>
          <w:i w:val="false"/>
          <w:color w:val="000000"/>
          <w:sz w:val="28"/>
        </w:rPr>
        <w:t>
      егер 2-бөлімнің 5-бағанының 1-жолы &gt; 0, онда 9-бөлімнің 1-бағанының 1.2-жолы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24 маусымдағы</w:t>
            </w:r>
            <w:r>
              <w:br/>
            </w:r>
            <w:r>
              <w:rPr>
                <w:rFonts w:ascii="Times New Roman"/>
                <w:b w:val="false"/>
                <w:i w:val="false"/>
                <w:color w:val="000000"/>
                <w:sz w:val="20"/>
              </w:rPr>
              <w:t>№ 9 бұйрығына</w:t>
            </w:r>
            <w:r>
              <w:br/>
            </w:r>
            <w:r>
              <w:rPr>
                <w:rFonts w:ascii="Times New Roman"/>
                <w:b w:val="false"/>
                <w:i w:val="false"/>
                <w:color w:val="000000"/>
                <w:sz w:val="20"/>
              </w:rPr>
              <w:t>3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министрлігінің </w:t>
            </w:r>
          </w:p>
          <w:p>
            <w:pPr>
              <w:spacing w:after="20"/>
              <w:ind w:left="20"/>
              <w:jc w:val="both"/>
            </w:pPr>
            <w:r>
              <w:rPr>
                <w:rFonts w:ascii="Times New Roman"/>
                <w:b w:val="false"/>
                <w:i w:val="false"/>
                <w:color w:val="000000"/>
                <w:sz w:val="20"/>
              </w:rPr>
              <w:t xml:space="preserve">
Статистика комитеті </w:t>
            </w:r>
          </w:p>
          <w:p>
            <w:pPr>
              <w:spacing w:after="20"/>
              <w:ind w:left="20"/>
              <w:jc w:val="both"/>
            </w:pPr>
            <w:r>
              <w:rPr>
                <w:rFonts w:ascii="Times New Roman"/>
                <w:b w:val="false"/>
                <w:i w:val="false"/>
                <w:color w:val="000000"/>
                <w:sz w:val="20"/>
              </w:rPr>
              <w:t xml:space="preserve">
төрағасының </w:t>
            </w:r>
          </w:p>
          <w:p>
            <w:pPr>
              <w:spacing w:after="20"/>
              <w:ind w:left="20"/>
              <w:jc w:val="both"/>
            </w:pPr>
            <w:r>
              <w:rPr>
                <w:rFonts w:ascii="Times New Roman"/>
                <w:b w:val="false"/>
                <w:i w:val="false"/>
                <w:color w:val="000000"/>
                <w:sz w:val="20"/>
              </w:rPr>
              <w:t xml:space="preserve">
2020 жылғы "7" қыркүйектегі </w:t>
            </w:r>
          </w:p>
          <w:p>
            <w:pPr>
              <w:spacing w:after="20"/>
              <w:ind w:left="20"/>
              <w:jc w:val="both"/>
            </w:pPr>
            <w:r>
              <w:rPr>
                <w:rFonts w:ascii="Times New Roman"/>
                <w:b w:val="false"/>
                <w:i w:val="false"/>
                <w:color w:val="000000"/>
                <w:sz w:val="20"/>
              </w:rPr>
              <w:t xml:space="preserve">
№ 34 бұйрығына </w:t>
            </w:r>
          </w:p>
          <w:p>
            <w:pPr>
              <w:spacing w:after="20"/>
              <w:ind w:left="20"/>
              <w:jc w:val="both"/>
            </w:pPr>
            <w:r>
              <w:rPr>
                <w:rFonts w:ascii="Times New Roman"/>
                <w:b w:val="false"/>
                <w:i w:val="false"/>
                <w:color w:val="000000"/>
                <w:sz w:val="20"/>
              </w:rPr>
              <w:t>
5-қосымша</w:t>
            </w:r>
          </w:p>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7 сентября 2020 года № 34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p>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p>
            <w:pPr>
              <w:spacing w:after="20"/>
              <w:ind w:left="20"/>
              <w:jc w:val="both"/>
            </w:pPr>
            <w:r>
              <w:rPr>
                <w:rFonts w:ascii="Times New Roman"/>
                <w:b w:val="false"/>
                <w:i w:val="false"/>
                <w:color w:val="000000"/>
                <w:sz w:val="20"/>
              </w:rPr>
              <w:t>
1-Т (Условия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"Шағын кәсіпорын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тамақтану бойынша қызмет көрсету, ақпарат және байланыс, кәсіби, ғылыми және техникалық қызмет, денсаулық сақтау және халыққа әлеуметтік қызмет көрсету саласындағы негізгі қызмет түрлері бар барлық заңды тұлғалар және (немесе)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предоставления услуг по проживанию и питанию, информации и связи, профессиональной, научной и технической деятельности, здравоохранения и социального обслуживания населения, за исключением отчитывающихся по статистической форме "О деятельности малого предприятия" (индекс 2-МП, периодичность годовая)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31 қаңтарға (қоса алғанда) дейін</w:t>
            </w:r>
          </w:p>
          <w:p>
            <w:pPr>
              <w:spacing w:after="20"/>
              <w:ind w:left="20"/>
              <w:jc w:val="both"/>
            </w:pPr>
            <w:r>
              <w:rPr>
                <w:rFonts w:ascii="Times New Roman"/>
                <w:b w:val="false"/>
                <w:i w:val="false"/>
                <w:color w:val="000000"/>
                <w:sz w:val="20"/>
              </w:rPr>
              <w:t>
Срок представления – до 31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Занды тұлғаның деректемелері</w:t>
            </w:r>
          </w:p>
          <w:p>
            <w:pPr>
              <w:spacing w:after="20"/>
              <w:ind w:left="20"/>
              <w:jc w:val="both"/>
            </w:pPr>
            <w:r>
              <w:rPr>
                <w:rFonts w:ascii="Times New Roman"/>
                <w:b w:val="false"/>
                <w:i w:val="false"/>
                <w:color w:val="000000"/>
                <w:sz w:val="20"/>
              </w:rPr>
              <w:t>
Реквизиты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орналасқанорнын көрсетіңіз (оның тіркелген жеріне қарамастан)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юридическоголица (подразделения) (независимо от места егорегистрации) -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сәйкесаумақ коды (ƏАОЖ) (респондент статистикалықнысанды қағаз жеткізгіште ұсынған кезде аумақтықстатистика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Классификаторуадминистративно-территориальных объектов (КАТО)(заполняется соответствующим работникомтерриториального подразделения статистики при представленииреспондентом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323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жүзегеасырылатын экономикалық қызметінің негізгітүрінің коды мен атауын Экономикалық қызметтүрлерінің жалпы жіктеуішіне сәйкес (ЭҚЖЖ) көрсетіңіз</w:t>
            </w:r>
          </w:p>
          <w:p>
            <w:pPr>
              <w:spacing w:after="20"/>
              <w:ind w:left="20"/>
              <w:jc w:val="both"/>
            </w:pPr>
            <w:r>
              <w:rPr>
                <w:rFonts w:ascii="Times New Roman"/>
                <w:b w:val="false"/>
                <w:i w:val="false"/>
                <w:color w:val="000000"/>
                <w:sz w:val="20"/>
              </w:rPr>
              <w:t>
Укажите наименование и код согласно Общемуклассификатору видов экономической деятельности(ОКЭД) фактически осуществляемого основного видаэкономической деятельности юридического лица(подразделения)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 Есепті жылға орташа алғанда еңбек жағдайының жай-күйі туралы ақпаратты көрсетіңіз, адам</w:t>
      </w:r>
    </w:p>
    <w:p>
      <w:pPr>
        <w:spacing w:after="0"/>
        <w:ind w:left="0"/>
        <w:jc w:val="both"/>
      </w:pPr>
      <w:r>
        <w:rPr>
          <w:rFonts w:ascii="Times New Roman"/>
          <w:b w:val="false"/>
          <w:i w:val="false"/>
          <w:color w:val="000000"/>
          <w:sz w:val="28"/>
        </w:rPr>
        <w:t>
      Укажите информацию о состоянии условий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p>
            <w:pPr>
              <w:spacing w:after="20"/>
              <w:ind w:left="20"/>
              <w:jc w:val="both"/>
            </w:pPr>
            <w:r>
              <w:rPr>
                <w:rFonts w:ascii="Times New Roman"/>
                <w:b w:val="false"/>
                <w:i w:val="false"/>
                <w:color w:val="000000"/>
                <w:sz w:val="20"/>
              </w:rPr>
              <w:t>
лица до 18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(бала күтіміне байланысты қосымша демалыста жүргендерді қоспағанда)</w:t>
            </w:r>
          </w:p>
          <w:p>
            <w:pPr>
              <w:spacing w:after="20"/>
              <w:ind w:left="20"/>
              <w:jc w:val="both"/>
            </w:pPr>
            <w:r>
              <w:rPr>
                <w:rFonts w:ascii="Times New Roman"/>
                <w:b w:val="false"/>
                <w:i w:val="false"/>
                <w:color w:val="000000"/>
                <w:sz w:val="20"/>
              </w:rPr>
              <w:t>
Списочная численность работников (без находящихся в дополнительном отпуске по уходу за ребенком)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ауысымда жұмыс істейтіндер</w:t>
            </w:r>
          </w:p>
          <w:p>
            <w:pPr>
              <w:spacing w:after="20"/>
              <w:ind w:left="20"/>
              <w:jc w:val="both"/>
            </w:pPr>
            <w:r>
              <w:rPr>
                <w:rFonts w:ascii="Times New Roman"/>
                <w:b w:val="false"/>
                <w:i w:val="false"/>
                <w:color w:val="000000"/>
                <w:sz w:val="20"/>
              </w:rPr>
              <w:t>
занятые в ночную смену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сипаттағы өндірістік факторлардың еңбек жағдайларының (шекті рұқсат етілген концентрация (ШРК) / шекті рұқсат етілген деңгейі (ШРД)) гигиеналық нормативтерінен асатын әсері бар ортада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лиц, работающих под воздействием превышающих гигиенические нормативы условий труда (предельно допустимую концентрацию (ПДК) / предельно допустимый уровень (ПДУ)) производственных факторов физической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виброакустикалық факторлары</w:t>
            </w:r>
          </w:p>
          <w:p>
            <w:pPr>
              <w:spacing w:after="20"/>
              <w:ind w:left="20"/>
              <w:jc w:val="both"/>
            </w:pPr>
            <w:r>
              <w:rPr>
                <w:rFonts w:ascii="Times New Roman"/>
                <w:b w:val="false"/>
                <w:i w:val="false"/>
                <w:color w:val="000000"/>
                <w:sz w:val="20"/>
              </w:rPr>
              <w:t>
виброакустических факторов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w:t>
            </w:r>
          </w:p>
          <w:p>
            <w:pPr>
              <w:spacing w:after="20"/>
              <w:ind w:left="20"/>
              <w:jc w:val="both"/>
            </w:pPr>
            <w:r>
              <w:rPr>
                <w:rFonts w:ascii="Times New Roman"/>
                <w:b w:val="false"/>
                <w:i w:val="false"/>
                <w:color w:val="000000"/>
                <w:sz w:val="20"/>
              </w:rPr>
              <w:t>
электромагнитных полей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p>
            <w:pPr>
              <w:spacing w:after="20"/>
              <w:ind w:left="20"/>
              <w:jc w:val="both"/>
            </w:pPr>
            <w:r>
              <w:rPr>
                <w:rFonts w:ascii="Times New Roman"/>
                <w:b w:val="false"/>
                <w:i w:val="false"/>
                <w:color w:val="000000"/>
                <w:sz w:val="20"/>
              </w:rPr>
              <w:t>
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тогының әсері</w:t>
            </w:r>
          </w:p>
          <w:p>
            <w:pPr>
              <w:spacing w:after="20"/>
              <w:ind w:left="20"/>
              <w:jc w:val="both"/>
            </w:pPr>
            <w:r>
              <w:rPr>
                <w:rFonts w:ascii="Times New Roman"/>
                <w:b w:val="false"/>
                <w:i w:val="false"/>
                <w:color w:val="000000"/>
                <w:sz w:val="20"/>
              </w:rPr>
              <w:t>
воздействия электрического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қаупі немесе жарылыс</w:t>
            </w:r>
          </w:p>
          <w:p>
            <w:pPr>
              <w:spacing w:after="20"/>
              <w:ind w:left="20"/>
              <w:jc w:val="both"/>
            </w:pPr>
            <w:r>
              <w:rPr>
                <w:rFonts w:ascii="Times New Roman"/>
                <w:b w:val="false"/>
                <w:i w:val="false"/>
                <w:color w:val="000000"/>
                <w:sz w:val="20"/>
              </w:rPr>
              <w:t>
угрозы пожара или взрыва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климат/микроклимат</w:t>
            </w:r>
          </w:p>
          <w:p>
            <w:pPr>
              <w:spacing w:after="20"/>
              <w:ind w:left="20"/>
              <w:jc w:val="both"/>
            </w:pPr>
            <w:r>
              <w:rPr>
                <w:rFonts w:ascii="Times New Roman"/>
                <w:b w:val="false"/>
                <w:i w:val="false"/>
                <w:color w:val="000000"/>
                <w:sz w:val="20"/>
              </w:rPr>
              <w:t>
климата/микроклимата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аэрозольдік құрамы</w:t>
            </w:r>
          </w:p>
          <w:p>
            <w:pPr>
              <w:spacing w:after="20"/>
              <w:ind w:left="20"/>
              <w:jc w:val="both"/>
            </w:pPr>
            <w:r>
              <w:rPr>
                <w:rFonts w:ascii="Times New Roman"/>
                <w:b w:val="false"/>
                <w:i w:val="false"/>
                <w:color w:val="000000"/>
                <w:sz w:val="20"/>
              </w:rPr>
              <w:t>
аэрозольного состава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сипаттағы өндірістік факторлардың еңбек жағдайларының (ШРК/ШРД) гигиеналық нормативтерінен асатын әсері бар ортада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лиц, работающих под воздействием превышающих гигиенические нормативы условий труда (ПДК/ПДУ) производственных факторов химической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w:t>
            </w:r>
          </w:p>
          <w:p>
            <w:pPr>
              <w:spacing w:after="20"/>
              <w:ind w:left="20"/>
              <w:jc w:val="both"/>
            </w:pPr>
            <w:r>
              <w:rPr>
                <w:rFonts w:ascii="Times New Roman"/>
                <w:b w:val="false"/>
                <w:i w:val="false"/>
                <w:color w:val="000000"/>
                <w:sz w:val="20"/>
              </w:rPr>
              <w:t>
веществ токсичных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w:t>
            </w:r>
          </w:p>
          <w:p>
            <w:pPr>
              <w:spacing w:after="20"/>
              <w:ind w:left="20"/>
              <w:jc w:val="both"/>
            </w:pPr>
            <w:r>
              <w:rPr>
                <w:rFonts w:ascii="Times New Roman"/>
                <w:b w:val="false"/>
                <w:i w:val="false"/>
                <w:color w:val="000000"/>
                <w:sz w:val="20"/>
              </w:rPr>
              <w:t>
веществ вредных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сипаттағы өндірістік факторлардың еңбек жағдайларының (ШРК/ШРД) гигиеналық нормативтерінен асатын әсері бар ортада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лиц, работающих под воздействием превышающих гигиенические нормативы условий труда (ПДК/ПДУ) производственных факторов биологической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w:t>
            </w:r>
          </w:p>
          <w:p>
            <w:pPr>
              <w:spacing w:after="20"/>
              <w:ind w:left="20"/>
              <w:jc w:val="both"/>
            </w:pPr>
            <w:r>
              <w:rPr>
                <w:rFonts w:ascii="Times New Roman"/>
                <w:b w:val="false"/>
                <w:i w:val="false"/>
                <w:color w:val="000000"/>
                <w:sz w:val="20"/>
              </w:rPr>
              <w:t>
микроорганизмов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p>
            <w:pPr>
              <w:spacing w:after="20"/>
              <w:ind w:left="20"/>
              <w:jc w:val="both"/>
            </w:pPr>
            <w:r>
              <w:rPr>
                <w:rFonts w:ascii="Times New Roman"/>
                <w:b w:val="false"/>
                <w:i w:val="false"/>
                <w:color w:val="000000"/>
                <w:sz w:val="20"/>
              </w:rPr>
              <w:t>
растений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p>
            <w:pPr>
              <w:spacing w:after="20"/>
              <w:ind w:left="20"/>
              <w:jc w:val="both"/>
            </w:pPr>
            <w:r>
              <w:rPr>
                <w:rFonts w:ascii="Times New Roman"/>
                <w:b w:val="false"/>
                <w:i w:val="false"/>
                <w:color w:val="000000"/>
                <w:sz w:val="20"/>
              </w:rPr>
              <w:t>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және ауыл шаруашылығы шаңы</w:t>
            </w:r>
          </w:p>
          <w:p>
            <w:pPr>
              <w:spacing w:after="20"/>
              <w:ind w:left="20"/>
              <w:jc w:val="both"/>
            </w:pPr>
            <w:r>
              <w:rPr>
                <w:rFonts w:ascii="Times New Roman"/>
                <w:b w:val="false"/>
                <w:i w:val="false"/>
                <w:color w:val="000000"/>
                <w:sz w:val="20"/>
              </w:rPr>
              <w:t>
почвенной и сельскохозяйственной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дене еңбегімен шұғылданатын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занятых тяжелым физическим трудом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талаптарына сай келмейтін жабдықтарда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работающих на оборудовании, не отвечающем требованиям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Есепті жылға орташа есептегенде зиянды және басқа да қолайсыз еңбек жағдайларында жұмыс істейтін қызметкерлердің саны туралы ақпаратты көрсетіңіз, адам</w:t>
      </w:r>
    </w:p>
    <w:p>
      <w:pPr>
        <w:spacing w:after="0"/>
        <w:ind w:left="0"/>
        <w:jc w:val="both"/>
      </w:pPr>
      <w:r>
        <w:rPr>
          <w:rFonts w:ascii="Times New Roman"/>
          <w:b w:val="false"/>
          <w:i w:val="false"/>
          <w:color w:val="000000"/>
          <w:sz w:val="28"/>
        </w:rPr>
        <w:t>
      Укажите информацию о численности работников, занятых во вредных и других неблагоприятных условиях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p>
            <w:pPr>
              <w:spacing w:after="20"/>
              <w:ind w:left="20"/>
              <w:jc w:val="both"/>
            </w:pPr>
            <w:r>
              <w:rPr>
                <w:rFonts w:ascii="Times New Roman"/>
                <w:b w:val="false"/>
                <w:i w:val="false"/>
                <w:color w:val="000000"/>
                <w:sz w:val="20"/>
              </w:rPr>
              <w:t>
Лица до18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жəне басқа да қолайсыз еңбек жағдайларында жұмыс істегені үшін әлеуметтік кепілдіктер ұсынылатын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которым за работу во вредных и других неблагоприятных условиях труда предоставляются социальные гарантии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жыл сайынғы ақылы демалыстар</w:t>
            </w:r>
          </w:p>
          <w:p>
            <w:pPr>
              <w:spacing w:after="20"/>
              <w:ind w:left="20"/>
              <w:jc w:val="both"/>
            </w:pPr>
            <w:r>
              <w:rPr>
                <w:rFonts w:ascii="Times New Roman"/>
                <w:b w:val="false"/>
                <w:i w:val="false"/>
                <w:color w:val="000000"/>
                <w:sz w:val="20"/>
              </w:rPr>
              <w:t>
дополнительные ежегодно оплачиваемые отпуска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қысқартылған ұзақтығы</w:t>
            </w:r>
          </w:p>
          <w:p>
            <w:pPr>
              <w:spacing w:after="20"/>
              <w:ind w:left="20"/>
              <w:jc w:val="both"/>
            </w:pPr>
            <w:r>
              <w:rPr>
                <w:rFonts w:ascii="Times New Roman"/>
                <w:b w:val="false"/>
                <w:i w:val="false"/>
                <w:color w:val="000000"/>
                <w:sz w:val="20"/>
              </w:rPr>
              <w:t>
сокращенная продолжительность рабочего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тағам</w:t>
            </w:r>
          </w:p>
          <w:p>
            <w:pPr>
              <w:spacing w:after="20"/>
              <w:ind w:left="20"/>
              <w:jc w:val="both"/>
            </w:pPr>
            <w:r>
              <w:rPr>
                <w:rFonts w:ascii="Times New Roman"/>
                <w:b w:val="false"/>
                <w:i w:val="false"/>
                <w:color w:val="000000"/>
                <w:sz w:val="20"/>
              </w:rPr>
              <w:t>
лечебно-профилактическое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 оған теңестірілген тамақ өнімдері</w:t>
            </w:r>
          </w:p>
          <w:p>
            <w:pPr>
              <w:spacing w:after="20"/>
              <w:ind w:left="20"/>
              <w:jc w:val="both"/>
            </w:pPr>
            <w:r>
              <w:rPr>
                <w:rFonts w:ascii="Times New Roman"/>
                <w:b w:val="false"/>
                <w:i w:val="false"/>
                <w:color w:val="000000"/>
                <w:sz w:val="20"/>
              </w:rPr>
              <w:t>
молоко или равноценные пищевые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мөлшерінің жоғарылауы</w:t>
            </w:r>
          </w:p>
          <w:p>
            <w:pPr>
              <w:spacing w:after="20"/>
              <w:ind w:left="20"/>
              <w:jc w:val="both"/>
            </w:pPr>
            <w:r>
              <w:rPr>
                <w:rFonts w:ascii="Times New Roman"/>
                <w:b w:val="false"/>
                <w:i w:val="false"/>
                <w:color w:val="000000"/>
                <w:sz w:val="20"/>
              </w:rPr>
              <w:t>
повышенный размер оплаты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жәрдемақыға құқық</w:t>
            </w:r>
          </w:p>
          <w:p>
            <w:pPr>
              <w:spacing w:after="20"/>
              <w:ind w:left="20"/>
              <w:jc w:val="both"/>
            </w:pPr>
            <w:r>
              <w:rPr>
                <w:rFonts w:ascii="Times New Roman"/>
                <w:b w:val="false"/>
                <w:i w:val="false"/>
                <w:color w:val="000000"/>
                <w:sz w:val="20"/>
              </w:rPr>
              <w:t xml:space="preserve">
право на государственное специальное пособие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1.3, 1.4, 1.5 және 1.6-жолдарда келтірілген әлеуметтік кепілдіктердің ең болмаса бір түрі белгіленген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которым установлен хотя бы один вид социальных гарантий, перечисленных в строках 1.1, 1.2, 1.3, 1.4, 1.5 и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Кәсіпорынның еңбекті қорғауға арналған шығындары туралы ақпаратты көрсетіңіз</w:t>
      </w:r>
    </w:p>
    <w:p>
      <w:pPr>
        <w:spacing w:after="0"/>
        <w:ind w:left="0"/>
        <w:jc w:val="both"/>
      </w:pPr>
      <w:r>
        <w:rPr>
          <w:rFonts w:ascii="Times New Roman"/>
          <w:b w:val="false"/>
          <w:i w:val="false"/>
          <w:color w:val="000000"/>
          <w:sz w:val="28"/>
        </w:rPr>
        <w:t>
      Укажите информацию о затратах предприятия на охрану труда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кәсіпорынның еңбекті қорғауға арналған шығындары, мың теңге (ондық белгімен)</w:t>
            </w:r>
          </w:p>
          <w:p>
            <w:pPr>
              <w:spacing w:after="20"/>
              <w:ind w:left="20"/>
              <w:jc w:val="both"/>
            </w:pPr>
            <w:r>
              <w:rPr>
                <w:rFonts w:ascii="Times New Roman"/>
                <w:b w:val="false"/>
                <w:i w:val="false"/>
                <w:color w:val="000000"/>
                <w:sz w:val="20"/>
              </w:rPr>
              <w:t>
Затраты предприятия на охрану труда за год, тысяч тенге (с десятичным знаком)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қорғауға арналған барлық шығындар</w:t>
            </w:r>
          </w:p>
          <w:p>
            <w:pPr>
              <w:spacing w:after="20"/>
              <w:ind w:left="20"/>
              <w:jc w:val="both"/>
            </w:pPr>
            <w:r>
              <w:rPr>
                <w:rFonts w:ascii="Times New Roman"/>
                <w:b w:val="false"/>
                <w:i w:val="false"/>
                <w:color w:val="000000"/>
                <w:sz w:val="20"/>
              </w:rPr>
              <w:t>
Всего затрат на охрану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 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кепілдіктер ұсынуға</w:t>
            </w:r>
          </w:p>
          <w:p>
            <w:pPr>
              <w:spacing w:after="20"/>
              <w:ind w:left="20"/>
              <w:jc w:val="both"/>
            </w:pPr>
            <w:r>
              <w:rPr>
                <w:rFonts w:ascii="Times New Roman"/>
                <w:b w:val="false"/>
                <w:i w:val="false"/>
                <w:color w:val="000000"/>
                <w:sz w:val="20"/>
              </w:rPr>
              <w:t>
предоставление социальных гарантий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жыл сайынғы ақылы демалыстарға</w:t>
            </w:r>
          </w:p>
          <w:p>
            <w:pPr>
              <w:spacing w:after="20"/>
              <w:ind w:left="20"/>
              <w:jc w:val="both"/>
            </w:pPr>
            <w:r>
              <w:rPr>
                <w:rFonts w:ascii="Times New Roman"/>
                <w:b w:val="false"/>
                <w:i w:val="false"/>
                <w:color w:val="000000"/>
                <w:sz w:val="20"/>
              </w:rPr>
              <w:t>
дополнительные ежегодно оплачиваемые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қысқартылған ұзақтығына</w:t>
            </w:r>
          </w:p>
          <w:p>
            <w:pPr>
              <w:spacing w:after="20"/>
              <w:ind w:left="20"/>
              <w:jc w:val="both"/>
            </w:pPr>
            <w:r>
              <w:rPr>
                <w:rFonts w:ascii="Times New Roman"/>
                <w:b w:val="false"/>
                <w:i w:val="false"/>
                <w:color w:val="000000"/>
                <w:sz w:val="20"/>
              </w:rPr>
              <w:t>
сокращенную продолжительность рабочего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тағамға</w:t>
            </w:r>
          </w:p>
          <w:p>
            <w:pPr>
              <w:spacing w:after="20"/>
              <w:ind w:left="20"/>
              <w:jc w:val="both"/>
            </w:pPr>
            <w:r>
              <w:rPr>
                <w:rFonts w:ascii="Times New Roman"/>
                <w:b w:val="false"/>
                <w:i w:val="false"/>
                <w:color w:val="000000"/>
                <w:sz w:val="20"/>
              </w:rPr>
              <w:t>
лечебно-профилактическое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 оған теңестірілген тамақ өнімдеріне</w:t>
            </w:r>
          </w:p>
          <w:p>
            <w:pPr>
              <w:spacing w:after="20"/>
              <w:ind w:left="20"/>
              <w:jc w:val="both"/>
            </w:pPr>
            <w:r>
              <w:rPr>
                <w:rFonts w:ascii="Times New Roman"/>
                <w:b w:val="false"/>
                <w:i w:val="false"/>
                <w:color w:val="000000"/>
                <w:sz w:val="20"/>
              </w:rPr>
              <w:t>
молоко или равноценные пищевые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мөлшерінің жоғарылауына</w:t>
            </w:r>
          </w:p>
          <w:p>
            <w:pPr>
              <w:spacing w:after="20"/>
              <w:ind w:left="20"/>
              <w:jc w:val="both"/>
            </w:pPr>
            <w:r>
              <w:rPr>
                <w:rFonts w:ascii="Times New Roman"/>
                <w:b w:val="false"/>
                <w:i w:val="false"/>
                <w:color w:val="000000"/>
                <w:sz w:val="20"/>
              </w:rPr>
              <w:t>
повышенный размер оплаты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және еңбек қауіпсіздігі мен еңбекті қорғауға жауапты тұлғалардың еңбекті қорғау мәселелері бойынша оқыту және білім тексерулерін жүргізуіне</w:t>
            </w:r>
          </w:p>
          <w:p>
            <w:pPr>
              <w:spacing w:after="20"/>
              <w:ind w:left="20"/>
              <w:jc w:val="both"/>
            </w:pPr>
            <w:r>
              <w:rPr>
                <w:rFonts w:ascii="Times New Roman"/>
                <w:b w:val="false"/>
                <w:i w:val="false"/>
                <w:color w:val="000000"/>
                <w:sz w:val="20"/>
              </w:rPr>
              <w:t>
проведение обучения и проверок знаний по вопросам охраны труда руководителей и лиц ответственных за безопасность и охрану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құралдарымен қамтамасыз етуге</w:t>
            </w:r>
          </w:p>
          <w:p>
            <w:pPr>
              <w:spacing w:after="20"/>
              <w:ind w:left="20"/>
              <w:jc w:val="both"/>
            </w:pPr>
            <w:r>
              <w:rPr>
                <w:rFonts w:ascii="Times New Roman"/>
                <w:b w:val="false"/>
                <w:i w:val="false"/>
                <w:color w:val="000000"/>
                <w:sz w:val="20"/>
              </w:rPr>
              <w:t>
обеспечение средствами индивидуальной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қорғаныш құралдарымен қамтамасыз етуге</w:t>
            </w:r>
          </w:p>
          <w:p>
            <w:pPr>
              <w:spacing w:after="20"/>
              <w:ind w:left="20"/>
              <w:jc w:val="both"/>
            </w:pPr>
            <w:r>
              <w:rPr>
                <w:rFonts w:ascii="Times New Roman"/>
                <w:b w:val="false"/>
                <w:i w:val="false"/>
                <w:color w:val="000000"/>
                <w:sz w:val="20"/>
              </w:rPr>
              <w:t>
обеспечение средствами коллективной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санитарлық-тұрмыстық үй-жайлармен және құрылғылармен қамтамасыз етуге</w:t>
            </w:r>
          </w:p>
          <w:p>
            <w:pPr>
              <w:spacing w:after="20"/>
              <w:ind w:left="20"/>
              <w:jc w:val="both"/>
            </w:pPr>
            <w:r>
              <w:rPr>
                <w:rFonts w:ascii="Times New Roman"/>
                <w:b w:val="false"/>
                <w:i w:val="false"/>
                <w:color w:val="000000"/>
                <w:sz w:val="20"/>
              </w:rPr>
              <w:t>
обеспечение санитарно-бытовыми помещениями 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тәуекелдерді интегралдық бағалауды жүргізуге</w:t>
            </w:r>
          </w:p>
          <w:p>
            <w:pPr>
              <w:spacing w:after="20"/>
              <w:ind w:left="20"/>
              <w:jc w:val="both"/>
            </w:pPr>
            <w:r>
              <w:rPr>
                <w:rFonts w:ascii="Times New Roman"/>
                <w:b w:val="false"/>
                <w:i w:val="false"/>
                <w:color w:val="000000"/>
                <w:sz w:val="20"/>
              </w:rPr>
              <w:t>
проведение интегральной оценки профессиональных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медициналық тексерулер мен ауысым алдындағы медициналық куәландыруды жүргізуге</w:t>
            </w:r>
          </w:p>
          <w:p>
            <w:pPr>
              <w:spacing w:after="20"/>
              <w:ind w:left="20"/>
              <w:jc w:val="both"/>
            </w:pPr>
            <w:r>
              <w:rPr>
                <w:rFonts w:ascii="Times New Roman"/>
                <w:b w:val="false"/>
                <w:i w:val="false"/>
                <w:color w:val="000000"/>
                <w:sz w:val="20"/>
              </w:rPr>
              <w:t>
проведение периодических медицинских осмотров и предсменного медицинского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(респонденттің)</w:t>
      </w:r>
    </w:p>
    <w:p>
      <w:pPr>
        <w:spacing w:after="0"/>
        <w:ind w:left="0"/>
        <w:jc w:val="both"/>
      </w:pPr>
      <w:r>
        <w:rPr>
          <w:rFonts w:ascii="Times New Roman"/>
          <w:b w:val="false"/>
          <w:i w:val="false"/>
          <w:color w:val="000000"/>
          <w:sz w:val="28"/>
        </w:rPr>
        <w:t>
      Адрес (респондента)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Телефоны (респонденттің)</w:t>
      </w:r>
    </w:p>
    <w:p>
      <w:pPr>
        <w:spacing w:after="0"/>
        <w:ind w:left="0"/>
        <w:jc w:val="both"/>
      </w:pPr>
      <w:r>
        <w:rPr>
          <w:rFonts w:ascii="Times New Roman"/>
          <w:b w:val="false"/>
          <w:i w:val="false"/>
          <w:color w:val="000000"/>
          <w:sz w:val="28"/>
        </w:rPr>
        <w:t>
      Телефон (респондента)</w:t>
      </w:r>
    </w:p>
    <w:p>
      <w:pPr>
        <w:spacing w:after="0"/>
        <w:ind w:left="0"/>
        <w:jc w:val="both"/>
      </w:pPr>
      <w:r>
        <w:rPr>
          <w:rFonts w:ascii="Times New Roman"/>
          <w:b w:val="false"/>
          <w:i w:val="false"/>
          <w:color w:val="000000"/>
          <w:sz w:val="28"/>
        </w:rPr>
        <w:t>
      _____________________________________ _______________________________</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_________________________________________ 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 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фамилия,</w:t>
      </w:r>
    </w:p>
    <w:p>
      <w:pPr>
        <w:spacing w:after="0"/>
        <w:ind w:left="0"/>
        <w:jc w:val="both"/>
      </w:pPr>
      <w:r>
        <w:rPr>
          <w:rFonts w:ascii="Times New Roman"/>
          <w:b w:val="false"/>
          <w:i w:val="false"/>
          <w:color w:val="000000"/>
          <w:sz w:val="28"/>
        </w:rPr>
        <w:t>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 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фамилия,</w:t>
      </w:r>
    </w:p>
    <w:p>
      <w:pPr>
        <w:spacing w:after="0"/>
        <w:ind w:left="0"/>
        <w:jc w:val="both"/>
      </w:pPr>
      <w:r>
        <w:rPr>
          <w:rFonts w:ascii="Times New Roman"/>
          <w:b w:val="false"/>
          <w:i w:val="false"/>
          <w:color w:val="000000"/>
          <w:sz w:val="28"/>
        </w:rPr>
        <w:t>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24 маусымдағы</w:t>
            </w:r>
            <w:r>
              <w:br/>
            </w:r>
            <w:r>
              <w:rPr>
                <w:rFonts w:ascii="Times New Roman"/>
                <w:b w:val="false"/>
                <w:i w:val="false"/>
                <w:color w:val="000000"/>
                <w:sz w:val="20"/>
              </w:rPr>
              <w:t>№ 9 бұйрығына</w:t>
            </w:r>
            <w:r>
              <w:br/>
            </w:r>
            <w:r>
              <w:rPr>
                <w:rFonts w:ascii="Times New Roman"/>
                <w:b w:val="false"/>
                <w:i w:val="false"/>
                <w:color w:val="000000"/>
                <w:sz w:val="20"/>
              </w:rPr>
              <w:t>4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w:t>
            </w:r>
            <w:r>
              <w:br/>
            </w:r>
            <w:r>
              <w:rPr>
                <w:rFonts w:ascii="Times New Roman"/>
                <w:b w:val="false"/>
                <w:i w:val="false"/>
                <w:color w:val="000000"/>
                <w:sz w:val="20"/>
              </w:rPr>
              <w:t>6-қосымша</w:t>
            </w:r>
          </w:p>
        </w:tc>
      </w:tr>
    </w:tbl>
    <w:bookmarkStart w:name="z87" w:id="82"/>
    <w:p>
      <w:pPr>
        <w:spacing w:after="0"/>
        <w:ind w:left="0"/>
        <w:jc w:val="left"/>
      </w:pPr>
      <w:r>
        <w:rPr>
          <w:rFonts w:ascii="Times New Roman"/>
          <w:b/>
          <w:i w:val="false"/>
          <w:color w:val="000000"/>
        </w:rPr>
        <w:t xml:space="preserve">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нысанын толтыру жөніндегі нұсқаулық</w:t>
      </w:r>
    </w:p>
    <w:bookmarkEnd w:id="82"/>
    <w:bookmarkStart w:name="z88" w:id="83"/>
    <w:p>
      <w:pPr>
        <w:spacing w:after="0"/>
        <w:ind w:left="0"/>
        <w:jc w:val="both"/>
      </w:pPr>
      <w:r>
        <w:rPr>
          <w:rFonts w:ascii="Times New Roman"/>
          <w:b w:val="false"/>
          <w:i w:val="false"/>
          <w:color w:val="000000"/>
          <w:sz w:val="28"/>
        </w:rPr>
        <w:t>
      1. Осы нұсқаулық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нысанын (бұдан әрі – статистикалық нысан) толтыруды нақтылайды.</w:t>
      </w:r>
    </w:p>
    <w:bookmarkEnd w:id="83"/>
    <w:bookmarkStart w:name="z89" w:id="84"/>
    <w:p>
      <w:pPr>
        <w:spacing w:after="0"/>
        <w:ind w:left="0"/>
        <w:jc w:val="both"/>
      </w:pPr>
      <w:r>
        <w:rPr>
          <w:rFonts w:ascii="Times New Roman"/>
          <w:b w:val="false"/>
          <w:i w:val="false"/>
          <w:color w:val="000000"/>
          <w:sz w:val="28"/>
        </w:rPr>
        <w:t xml:space="preserve">
      2.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bookmarkEnd w:id="84"/>
    <w:p>
      <w:pPr>
        <w:spacing w:after="0"/>
        <w:ind w:left="0"/>
        <w:jc w:val="both"/>
      </w:pPr>
      <w:r>
        <w:rPr>
          <w:rFonts w:ascii="Times New Roman"/>
          <w:b w:val="false"/>
          <w:i w:val="false"/>
          <w:color w:val="000000"/>
          <w:sz w:val="28"/>
        </w:rPr>
        <w:t xml:space="preserve">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 </w:t>
      </w:r>
    </w:p>
    <w:bookmarkStart w:name="z90" w:id="85"/>
    <w:p>
      <w:pPr>
        <w:spacing w:after="0"/>
        <w:ind w:left="0"/>
        <w:jc w:val="both"/>
      </w:pPr>
      <w:r>
        <w:rPr>
          <w:rFonts w:ascii="Times New Roman"/>
          <w:b w:val="false"/>
          <w:i w:val="false"/>
          <w:color w:val="000000"/>
          <w:sz w:val="28"/>
        </w:rPr>
        <w:t>
      3. Статистикалық нысан есепті жылға толтырылады. Тізімдік саны бойынша орташа алғандағы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жұмыспен қамтылған адамдар ескеріледі.</w:t>
      </w:r>
    </w:p>
    <w:bookmarkEnd w:id="85"/>
    <w:bookmarkStart w:name="z91" w:id="86"/>
    <w:p>
      <w:pPr>
        <w:spacing w:after="0"/>
        <w:ind w:left="0"/>
        <w:jc w:val="both"/>
      </w:pPr>
      <w:r>
        <w:rPr>
          <w:rFonts w:ascii="Times New Roman"/>
          <w:b w:val="false"/>
          <w:i w:val="false"/>
          <w:color w:val="000000"/>
          <w:sz w:val="28"/>
        </w:rPr>
        <w:t>
      4. Қызметкерлердің нақты саны бойынша орташа алғандағы деректерді толтыру кезінде жұмысқа ресми тіркелген қызметкерлердің жекелеген санаттары шегерілген тізімдік құрамдағы қызметкерлердің саны (жүктілік және босану бойынша, бала күтімі бойынша және басқа да демалыстарда жүрген адамдар) ескеріледі.</w:t>
      </w:r>
    </w:p>
    <w:bookmarkEnd w:id="86"/>
    <w:bookmarkStart w:name="z92" w:id="87"/>
    <w:p>
      <w:pPr>
        <w:spacing w:after="0"/>
        <w:ind w:left="0"/>
        <w:jc w:val="both"/>
      </w:pPr>
      <w:r>
        <w:rPr>
          <w:rFonts w:ascii="Times New Roman"/>
          <w:b w:val="false"/>
          <w:i w:val="false"/>
          <w:color w:val="000000"/>
          <w:sz w:val="28"/>
        </w:rPr>
        <w:t>
      5. 2-бөлім Қазақстан Республикасы Еңбек және халықты әлеуметтік қорғау министрінің 2020 жылғы 11 қыркүйектегі № 363 бұйрығымен бекітілген (Нормативтік құқықтық актілерді мемлекеттік тіркеу тізілімінде № 21197 болып тіркелген) Кәсіптік тәуекелдерді басқару қағидаларына сәйкес жүргізілетін кәсіптік тәуекелдерді бағалау нәтижелерінің негізінде толтырылады.</w:t>
      </w:r>
    </w:p>
    <w:bookmarkEnd w:id="87"/>
    <w:p>
      <w:pPr>
        <w:spacing w:after="0"/>
        <w:ind w:left="0"/>
        <w:jc w:val="both"/>
      </w:pPr>
      <w:r>
        <w:rPr>
          <w:rFonts w:ascii="Times New Roman"/>
          <w:b w:val="false"/>
          <w:i w:val="false"/>
          <w:color w:val="000000"/>
          <w:sz w:val="28"/>
        </w:rPr>
        <w:t>
      Кәсіптік тәукелдерді бағалау жүргізілмеген жағдайда, 2-бөлім Қазақстан Республикасы Денсаулық сақтау және әлеуметтік даму министрінің 2015 жылғы 28 желтоқсандағы № 1057 бұйрығымен бекітілген (Нормативтік құқықтық актілерді мемлекеттік тіркеу тізілімінде № 12743 болып тіркелген) Өндірістік объектілерді еңбек жағдайлары бойынша міндетті мерзімдік аттестаттау қағидаларына сәйкес өткізілетін өндірістік объектілерді еңбек жағдайлары бойынша аттестаттаудың нәтижелеріне немесе Қазақстан Республикасы Денсаулық сақтау министрінің міндетін атқарушының 2020 жылғы 15 қазандағы № ҚР ДСМ-131/2020 бұйрығымен бекітілген (Нормативтік құқықтық актілерді мемлекеттік тіркеу тізілімінде № 21443 болып тіркелген)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тізбесіне сәйкес толтырылады.</w:t>
      </w:r>
    </w:p>
    <w:bookmarkStart w:name="z93" w:id="88"/>
    <w:p>
      <w:pPr>
        <w:spacing w:after="0"/>
        <w:ind w:left="0"/>
        <w:jc w:val="both"/>
      </w:pPr>
      <w:r>
        <w:rPr>
          <w:rFonts w:ascii="Times New Roman"/>
          <w:b w:val="false"/>
          <w:i w:val="false"/>
          <w:color w:val="000000"/>
          <w:sz w:val="28"/>
        </w:rPr>
        <w:t>
      3, 4, 5-жолдар бойынша кемінде бір зиянды өндірістік фактор шекті рұқсат етілген концентрациясынан немесе элеметтің шекті рұқсат етілген деңгейінен асатын өндірістік объектілерде физикалық, химиялық және биологиялық сипаттағы өндірістік факторлардың еңбек жағдайларының (шекті рұқсат етілген концентрация / шекті рұқсат етілген деңгейі) гигиеналық нормативтерінен асатын әсерібар ортада жұмыс істейтін қызметкерлердің нақты саны келтіріледі. Бұл ретте әрбір жұмыс істеуші, оған әсер ететін зиянды өндірістік фактор санына қарамастан, тек бір рет қана есепке алынады.</w:t>
      </w:r>
    </w:p>
    <w:bookmarkEnd w:id="88"/>
    <w:bookmarkStart w:name="z94" w:id="89"/>
    <w:p>
      <w:pPr>
        <w:spacing w:after="0"/>
        <w:ind w:left="0"/>
        <w:jc w:val="both"/>
      </w:pPr>
      <w:r>
        <w:rPr>
          <w:rFonts w:ascii="Times New Roman"/>
          <w:b w:val="false"/>
          <w:i w:val="false"/>
          <w:color w:val="000000"/>
          <w:sz w:val="28"/>
        </w:rPr>
        <w:t>
      3, 4, 5, 6 және 7-жолдар бойынша қызметкерлер саны туралы деректер қолайсыз еңбек жағдайлары үшін осы қызметкерлер әлеуметтік кепілдіктерді алатын немесе алмайтынына қарамастан көрсетіледі.</w:t>
      </w:r>
    </w:p>
    <w:bookmarkEnd w:id="89"/>
    <w:bookmarkStart w:name="z95" w:id="90"/>
    <w:p>
      <w:pPr>
        <w:spacing w:after="0"/>
        <w:ind w:left="0"/>
        <w:jc w:val="both"/>
      </w:pPr>
      <w:r>
        <w:rPr>
          <w:rFonts w:ascii="Times New Roman"/>
          <w:b w:val="false"/>
          <w:i w:val="false"/>
          <w:color w:val="000000"/>
          <w:sz w:val="28"/>
        </w:rPr>
        <w:t>
      6-жол бойынша ауыр дене еңбегімен шұғылданатын қызметкерлердің нақты саны көрсетіледі.</w:t>
      </w:r>
    </w:p>
    <w:bookmarkEnd w:id="90"/>
    <w:bookmarkStart w:name="z96" w:id="91"/>
    <w:p>
      <w:pPr>
        <w:spacing w:after="0"/>
        <w:ind w:left="0"/>
        <w:jc w:val="both"/>
      </w:pPr>
      <w:r>
        <w:rPr>
          <w:rFonts w:ascii="Times New Roman"/>
          <w:b w:val="false"/>
          <w:i w:val="false"/>
          <w:color w:val="000000"/>
          <w:sz w:val="28"/>
        </w:rPr>
        <w:t>
      7-жол бойынша қауіпсіздік талаптарына жауап бермейтін жабдықтарда жұмыс істейтін қызметкерлердің нақты саны көрсетіледі.</w:t>
      </w:r>
    </w:p>
    <w:bookmarkEnd w:id="91"/>
    <w:bookmarkStart w:name="z97" w:id="92"/>
    <w:p>
      <w:pPr>
        <w:spacing w:after="0"/>
        <w:ind w:left="0"/>
        <w:jc w:val="both"/>
      </w:pPr>
      <w:r>
        <w:rPr>
          <w:rFonts w:ascii="Times New Roman"/>
          <w:b w:val="false"/>
          <w:i w:val="false"/>
          <w:color w:val="000000"/>
          <w:sz w:val="28"/>
        </w:rPr>
        <w:t>
      6. 3-бөлімде деректер зиянды және қауіпті еңбек жағдайларында жұмыс істегені үшін әлеуметтік кепілдіктер ұсынылған барлық қызметкерлер санаттары бойынша келтіріледі. Экологиялық апат аудандарында, сондай-ақ жағдайлары қолайсыз аудандарда (биік тауларда, шөлдерде) жұмыс істегені үшін жеңілдіктер 3-бөлімді толтырған кезде ескерілмейді.</w:t>
      </w:r>
    </w:p>
    <w:bookmarkEnd w:id="92"/>
    <w:bookmarkStart w:name="z98" w:id="93"/>
    <w:p>
      <w:pPr>
        <w:spacing w:after="0"/>
        <w:ind w:left="0"/>
        <w:jc w:val="both"/>
      </w:pPr>
      <w:r>
        <w:rPr>
          <w:rFonts w:ascii="Times New Roman"/>
          <w:b w:val="false"/>
          <w:i w:val="false"/>
          <w:color w:val="000000"/>
          <w:sz w:val="28"/>
        </w:rPr>
        <w:t>
      1.1 және 1.2-жолдар бойынша Қазақстан Республикасы Денсаулық сақтау және әлеуметтік даму министрінің 2015 жылғы 28 желтоқсандағы № 1053 бұйрығымен бекітілген (Нормативтік құқықтық актілерді мемлекеттік тіркеу тізілімінде№ 12731 болып тіркелген)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қағидаларына сәйкес қосымша демалысты пайдаланатын, сондай-ақ жұмыс беруші қоғамдық органдармен (кәсіподақ комитетімен) бірлесіп зиянды және басқа да қолайсыз еңбек жағдайлары үшін қосымша демалысты өзі белгілеген және кәсіпорынның өзі зиянды және қауіпті еңбек жағдайлары үшін қысқартылған жұмыс күнін белгілеген қызметкерлердің тізімдік саны көрсетіледі.</w:t>
      </w:r>
    </w:p>
    <w:bookmarkEnd w:id="93"/>
    <w:p>
      <w:pPr>
        <w:spacing w:after="0"/>
        <w:ind w:left="0"/>
        <w:jc w:val="both"/>
      </w:pPr>
      <w:r>
        <w:rPr>
          <w:rFonts w:ascii="Times New Roman"/>
          <w:b w:val="false"/>
          <w:i w:val="false"/>
          <w:color w:val="000000"/>
          <w:sz w:val="28"/>
        </w:rPr>
        <w:t xml:space="preserve">
      1.3 және 1.4-жолдар бойынша Қазақстан Республикасы Денсаулық сақтау және әлеуметтік даму министрінің 2015 жылғы 28 желтоқсандағы № 1056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12709 болып тіркелген) Жұмыскерлерге сүт немесе оған теңестірілген тамақ өнімдерін және (немесе) диеталық (емдік - профилактикалық) тамақтануға арналған арнайы өнімдер беру нормаларының негізінді зиянды еңбек жағдайларына байланысты байланысты сүт немесе басқа да оған теңестірілген тамақ өнімдерін, емдік - профилактикалық тағамды тегін алатын қызметкерлердің тізімдік саны көрсетіледі.</w:t>
      </w:r>
    </w:p>
    <w:p>
      <w:pPr>
        <w:spacing w:after="0"/>
        <w:ind w:left="0"/>
        <w:jc w:val="both"/>
      </w:pPr>
      <w:r>
        <w:rPr>
          <w:rFonts w:ascii="Times New Roman"/>
          <w:b w:val="false"/>
          <w:i w:val="false"/>
          <w:color w:val="000000"/>
          <w:sz w:val="28"/>
        </w:rPr>
        <w:t>
      1.5-жолға, еңбекке ақы төлеудің жоғарылатылған мөлшерін алатын қызметкерлердің тізімдік саны енгізіледі, ол салалық келісімде айқындалатын еңбек жағдайларынзияндылығымен қауіптілігі дәрежесінеқарай жіктейтін салалық коэффициенттерді ескере отырып, ұжымдық шартпен немесе жұмыс берушінің актісімен айқындалады.</w:t>
      </w:r>
    </w:p>
    <w:p>
      <w:pPr>
        <w:spacing w:after="0"/>
        <w:ind w:left="0"/>
        <w:jc w:val="both"/>
      </w:pPr>
      <w:r>
        <w:rPr>
          <w:rFonts w:ascii="Times New Roman"/>
          <w:b w:val="false"/>
          <w:i w:val="false"/>
          <w:color w:val="000000"/>
          <w:sz w:val="28"/>
        </w:rPr>
        <w:t>
      1.6-жолда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Республикасының Заңына сәйкес жеңілдіктер жағдайындағы мемлекеттік арнаулы жәрдемақыға құқығы бар қызметкерлердің тізімдік саны көрсетіледі.</w:t>
      </w:r>
    </w:p>
    <w:p>
      <w:pPr>
        <w:spacing w:after="0"/>
        <w:ind w:left="0"/>
        <w:jc w:val="both"/>
      </w:pPr>
      <w:r>
        <w:rPr>
          <w:rFonts w:ascii="Times New Roman"/>
          <w:b w:val="false"/>
          <w:i w:val="false"/>
          <w:color w:val="000000"/>
          <w:sz w:val="28"/>
        </w:rPr>
        <w:t>
      2-жол бойынша зиянды және басқа да қолайсыз еңбек жағдайларында жұмыс істегені үшін жоғарыда келтірілген әлеуметтік кепілдіктердің ең болмаса бірін алатын қызметкерлердің тізімдік саны көрсетіледі. Бұл ретте 2-жолда қызметкер әлеуметтік кепілдіктің бір немесе бірнеше түрлерін пайдаланғанына қарамастан тек бір рет қана есепке алынады.</w:t>
      </w:r>
    </w:p>
    <w:bookmarkStart w:name="z99" w:id="94"/>
    <w:p>
      <w:pPr>
        <w:spacing w:after="0"/>
        <w:ind w:left="0"/>
        <w:jc w:val="both"/>
      </w:pPr>
      <w:r>
        <w:rPr>
          <w:rFonts w:ascii="Times New Roman"/>
          <w:b w:val="false"/>
          <w:i w:val="false"/>
          <w:color w:val="000000"/>
          <w:sz w:val="28"/>
        </w:rPr>
        <w:t>
      7. 4-бөлімде кәсіпорынның әлеуметтік кепілдіктер ұсынуға, басшылардың және еңбек кәуіпсіздігі мен еңбекті қорғауға жауапты тұлғалардың еңбекті қорғау мәселелері бойынша оқыту және білім тексерулерін жүргізуіне, жеке қорғаныш құралдарымен қамтамасыз етуге, ұжымдық қорғаныш құралдарымен қамтамасыз етуге, санитарлық-тұрмыстық үй-жайлармен және құрылғылармен қамтамасыз етуге, кәсіптік тәуекелдерді интегралдық бағалауды жүргізуге, мерзімді медициналық тексерулер мен ауысым алдындағы медициналық куәландыруды жүргізуге шығындарын қамтитын еңбекті қорғауға арналған шығындары туралы ақпарат көрсетіледі.</w:t>
      </w:r>
    </w:p>
    <w:bookmarkEnd w:id="94"/>
    <w:p>
      <w:pPr>
        <w:spacing w:after="0"/>
        <w:ind w:left="0"/>
        <w:jc w:val="both"/>
      </w:pPr>
      <w:r>
        <w:rPr>
          <w:rFonts w:ascii="Times New Roman"/>
          <w:b w:val="false"/>
          <w:i w:val="false"/>
          <w:color w:val="000000"/>
          <w:sz w:val="28"/>
        </w:rPr>
        <w:t>
      Емдік-профилактикалық тағамдарға, сүт және басқа да тағамдық өнімдерге бір жылда жұмсалған нақты шығыстар үстеме шығыстарға сәйкес бухгалтерлік есепке алу деректерінің негізінде жиынтықталған түрде есептеледі.</w:t>
      </w:r>
    </w:p>
    <w:bookmarkStart w:name="z100" w:id="95"/>
    <w:p>
      <w:pPr>
        <w:spacing w:after="0"/>
        <w:ind w:left="0"/>
        <w:jc w:val="both"/>
      </w:pPr>
      <w:r>
        <w:rPr>
          <w:rFonts w:ascii="Times New Roman"/>
          <w:b w:val="false"/>
          <w:i w:val="false"/>
          <w:color w:val="000000"/>
          <w:sz w:val="28"/>
        </w:rPr>
        <w:t>
      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95"/>
    <w:bookmarkStart w:name="z101" w:id="96"/>
    <w:p>
      <w:pPr>
        <w:spacing w:after="0"/>
        <w:ind w:left="0"/>
        <w:jc w:val="both"/>
      </w:pPr>
      <w:r>
        <w:rPr>
          <w:rFonts w:ascii="Times New Roman"/>
          <w:b w:val="false"/>
          <w:i w:val="false"/>
          <w:color w:val="000000"/>
          <w:sz w:val="28"/>
        </w:rPr>
        <w:t>
      9. Ескертпе: Х-бұл позиция толтыруға жатпайды.</w:t>
      </w:r>
    </w:p>
    <w:bookmarkEnd w:id="96"/>
    <w:bookmarkStart w:name="z102" w:id="97"/>
    <w:p>
      <w:pPr>
        <w:spacing w:after="0"/>
        <w:ind w:left="0"/>
        <w:jc w:val="both"/>
      </w:pPr>
      <w:r>
        <w:rPr>
          <w:rFonts w:ascii="Times New Roman"/>
          <w:b w:val="false"/>
          <w:i w:val="false"/>
          <w:color w:val="000000"/>
          <w:sz w:val="28"/>
        </w:rPr>
        <w:t>
      10. Арифметикалық-логикалық бақылау:</w:t>
      </w:r>
    </w:p>
    <w:bookmarkEnd w:id="97"/>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 2-жолға әрбір баған үшін;</w:t>
      </w:r>
    </w:p>
    <w:p>
      <w:pPr>
        <w:spacing w:after="0"/>
        <w:ind w:left="0"/>
        <w:jc w:val="both"/>
      </w:pPr>
      <w:r>
        <w:rPr>
          <w:rFonts w:ascii="Times New Roman"/>
          <w:b w:val="false"/>
          <w:i w:val="false"/>
          <w:color w:val="000000"/>
          <w:sz w:val="28"/>
        </w:rPr>
        <w:t>
      2-жол ≥ 2.1-жолға әрбір баған үшін;</w:t>
      </w:r>
    </w:p>
    <w:p>
      <w:pPr>
        <w:spacing w:after="0"/>
        <w:ind w:left="0"/>
        <w:jc w:val="both"/>
      </w:pPr>
      <w:r>
        <w:rPr>
          <w:rFonts w:ascii="Times New Roman"/>
          <w:b w:val="false"/>
          <w:i w:val="false"/>
          <w:color w:val="000000"/>
          <w:sz w:val="28"/>
        </w:rPr>
        <w:t>
      2-жол ≥ 3-жолға әрбір баған үшін;</w:t>
      </w:r>
    </w:p>
    <w:p>
      <w:pPr>
        <w:spacing w:after="0"/>
        <w:ind w:left="0"/>
        <w:jc w:val="both"/>
      </w:pPr>
      <w:r>
        <w:rPr>
          <w:rFonts w:ascii="Times New Roman"/>
          <w:b w:val="false"/>
          <w:i w:val="false"/>
          <w:color w:val="000000"/>
          <w:sz w:val="28"/>
        </w:rPr>
        <w:t>
      2-жол ≥ 4-жолға әрбір баған үшін;</w:t>
      </w:r>
    </w:p>
    <w:p>
      <w:pPr>
        <w:spacing w:after="0"/>
        <w:ind w:left="0"/>
        <w:jc w:val="both"/>
      </w:pPr>
      <w:r>
        <w:rPr>
          <w:rFonts w:ascii="Times New Roman"/>
          <w:b w:val="false"/>
          <w:i w:val="false"/>
          <w:color w:val="000000"/>
          <w:sz w:val="28"/>
        </w:rPr>
        <w:t>
      2-жол ≥ 5-жолға әрбір баған үшін;</w:t>
      </w:r>
    </w:p>
    <w:p>
      <w:pPr>
        <w:spacing w:after="0"/>
        <w:ind w:left="0"/>
        <w:jc w:val="both"/>
      </w:pPr>
      <w:r>
        <w:rPr>
          <w:rFonts w:ascii="Times New Roman"/>
          <w:b w:val="false"/>
          <w:i w:val="false"/>
          <w:color w:val="000000"/>
          <w:sz w:val="28"/>
        </w:rPr>
        <w:t>
      2-жол ≥ 6-жолға әрбір баған үшін;</w:t>
      </w:r>
    </w:p>
    <w:p>
      <w:pPr>
        <w:spacing w:after="0"/>
        <w:ind w:left="0"/>
        <w:jc w:val="both"/>
      </w:pPr>
      <w:r>
        <w:rPr>
          <w:rFonts w:ascii="Times New Roman"/>
          <w:b w:val="false"/>
          <w:i w:val="false"/>
          <w:color w:val="000000"/>
          <w:sz w:val="28"/>
        </w:rPr>
        <w:t>
      2-жол ≥ 7-жолға әрбір баған үшін;</w:t>
      </w:r>
    </w:p>
    <w:p>
      <w:pPr>
        <w:spacing w:after="0"/>
        <w:ind w:left="0"/>
        <w:jc w:val="both"/>
      </w:pPr>
      <w:r>
        <w:rPr>
          <w:rFonts w:ascii="Times New Roman"/>
          <w:b w:val="false"/>
          <w:i w:val="false"/>
          <w:color w:val="000000"/>
          <w:sz w:val="28"/>
        </w:rPr>
        <w:t>
      3-жол = 3.1– 3.7-жолдардың қосындысы әрбір баған үшін;</w:t>
      </w:r>
    </w:p>
    <w:p>
      <w:pPr>
        <w:spacing w:after="0"/>
        <w:ind w:left="0"/>
        <w:jc w:val="both"/>
      </w:pPr>
      <w:r>
        <w:rPr>
          <w:rFonts w:ascii="Times New Roman"/>
          <w:b w:val="false"/>
          <w:i w:val="false"/>
          <w:color w:val="000000"/>
          <w:sz w:val="28"/>
        </w:rPr>
        <w:t>
      3.1-жол ≤ 3-жолға әрбір баған үшін;</w:t>
      </w:r>
    </w:p>
    <w:p>
      <w:pPr>
        <w:spacing w:after="0"/>
        <w:ind w:left="0"/>
        <w:jc w:val="both"/>
      </w:pPr>
      <w:r>
        <w:rPr>
          <w:rFonts w:ascii="Times New Roman"/>
          <w:b w:val="false"/>
          <w:i w:val="false"/>
          <w:color w:val="000000"/>
          <w:sz w:val="28"/>
        </w:rPr>
        <w:t>
      3.2-жол ≤ 3-жолға әрбір баған үшін;</w:t>
      </w:r>
    </w:p>
    <w:p>
      <w:pPr>
        <w:spacing w:after="0"/>
        <w:ind w:left="0"/>
        <w:jc w:val="both"/>
      </w:pPr>
      <w:r>
        <w:rPr>
          <w:rFonts w:ascii="Times New Roman"/>
          <w:b w:val="false"/>
          <w:i w:val="false"/>
          <w:color w:val="000000"/>
          <w:sz w:val="28"/>
        </w:rPr>
        <w:t>
      3.3-жол ≤ 3-жолға әрбір баған үшін;</w:t>
      </w:r>
    </w:p>
    <w:p>
      <w:pPr>
        <w:spacing w:after="0"/>
        <w:ind w:left="0"/>
        <w:jc w:val="both"/>
      </w:pPr>
      <w:r>
        <w:rPr>
          <w:rFonts w:ascii="Times New Roman"/>
          <w:b w:val="false"/>
          <w:i w:val="false"/>
          <w:color w:val="000000"/>
          <w:sz w:val="28"/>
        </w:rPr>
        <w:t>
      3.4-жол ≤ 3-жолға әрбір баған үшін;</w:t>
      </w:r>
    </w:p>
    <w:p>
      <w:pPr>
        <w:spacing w:after="0"/>
        <w:ind w:left="0"/>
        <w:jc w:val="both"/>
      </w:pPr>
      <w:r>
        <w:rPr>
          <w:rFonts w:ascii="Times New Roman"/>
          <w:b w:val="false"/>
          <w:i w:val="false"/>
          <w:color w:val="000000"/>
          <w:sz w:val="28"/>
        </w:rPr>
        <w:t>
      3.5-жол ≤ 3-жолға әрбір баған үшін;</w:t>
      </w:r>
    </w:p>
    <w:p>
      <w:pPr>
        <w:spacing w:after="0"/>
        <w:ind w:left="0"/>
        <w:jc w:val="both"/>
      </w:pPr>
      <w:r>
        <w:rPr>
          <w:rFonts w:ascii="Times New Roman"/>
          <w:b w:val="false"/>
          <w:i w:val="false"/>
          <w:color w:val="000000"/>
          <w:sz w:val="28"/>
        </w:rPr>
        <w:t>
      3.6-жол ≤ 3-жолға әрбір баған үшін;</w:t>
      </w:r>
    </w:p>
    <w:p>
      <w:pPr>
        <w:spacing w:after="0"/>
        <w:ind w:left="0"/>
        <w:jc w:val="both"/>
      </w:pPr>
      <w:r>
        <w:rPr>
          <w:rFonts w:ascii="Times New Roman"/>
          <w:b w:val="false"/>
          <w:i w:val="false"/>
          <w:color w:val="000000"/>
          <w:sz w:val="28"/>
        </w:rPr>
        <w:t>
      3.7-жол ≤ 3-жолға әрбір баған үшін;</w:t>
      </w:r>
    </w:p>
    <w:p>
      <w:pPr>
        <w:spacing w:after="0"/>
        <w:ind w:left="0"/>
        <w:jc w:val="both"/>
      </w:pPr>
      <w:r>
        <w:rPr>
          <w:rFonts w:ascii="Times New Roman"/>
          <w:b w:val="false"/>
          <w:i w:val="false"/>
          <w:color w:val="000000"/>
          <w:sz w:val="28"/>
        </w:rPr>
        <w:t>
      4-жол = 4.1– 4.2-жолдардың қосындысы әрбір баған үшін;</w:t>
      </w:r>
    </w:p>
    <w:p>
      <w:pPr>
        <w:spacing w:after="0"/>
        <w:ind w:left="0"/>
        <w:jc w:val="both"/>
      </w:pPr>
      <w:r>
        <w:rPr>
          <w:rFonts w:ascii="Times New Roman"/>
          <w:b w:val="false"/>
          <w:i w:val="false"/>
          <w:color w:val="000000"/>
          <w:sz w:val="28"/>
        </w:rPr>
        <w:t>
      4.1-жол ≤ 4-жолға әрбір баған үшін;</w:t>
      </w:r>
    </w:p>
    <w:p>
      <w:pPr>
        <w:spacing w:after="0"/>
        <w:ind w:left="0"/>
        <w:jc w:val="both"/>
      </w:pPr>
      <w:r>
        <w:rPr>
          <w:rFonts w:ascii="Times New Roman"/>
          <w:b w:val="false"/>
          <w:i w:val="false"/>
          <w:color w:val="000000"/>
          <w:sz w:val="28"/>
        </w:rPr>
        <w:t>
      4.2-жол ≤ 4-жолға әрбір баған үшін;</w:t>
      </w:r>
    </w:p>
    <w:p>
      <w:pPr>
        <w:spacing w:after="0"/>
        <w:ind w:left="0"/>
        <w:jc w:val="both"/>
      </w:pPr>
      <w:r>
        <w:rPr>
          <w:rFonts w:ascii="Times New Roman"/>
          <w:b w:val="false"/>
          <w:i w:val="false"/>
          <w:color w:val="000000"/>
          <w:sz w:val="28"/>
        </w:rPr>
        <w:t>
      5-жол = 5.1– 5.4-жолдардың қосындысы әрбір баған үшін;</w:t>
      </w:r>
    </w:p>
    <w:p>
      <w:pPr>
        <w:spacing w:after="0"/>
        <w:ind w:left="0"/>
        <w:jc w:val="both"/>
      </w:pPr>
      <w:r>
        <w:rPr>
          <w:rFonts w:ascii="Times New Roman"/>
          <w:b w:val="false"/>
          <w:i w:val="false"/>
          <w:color w:val="000000"/>
          <w:sz w:val="28"/>
        </w:rPr>
        <w:t>
      5.1-жол ≤ 5-жолға әрбір баған үшін;</w:t>
      </w:r>
    </w:p>
    <w:p>
      <w:pPr>
        <w:spacing w:after="0"/>
        <w:ind w:left="0"/>
        <w:jc w:val="both"/>
      </w:pPr>
      <w:r>
        <w:rPr>
          <w:rFonts w:ascii="Times New Roman"/>
          <w:b w:val="false"/>
          <w:i w:val="false"/>
          <w:color w:val="000000"/>
          <w:sz w:val="28"/>
        </w:rPr>
        <w:t>
      5.2-жол ≤ 5-жолға әрбір баған үшін;</w:t>
      </w:r>
    </w:p>
    <w:p>
      <w:pPr>
        <w:spacing w:after="0"/>
        <w:ind w:left="0"/>
        <w:jc w:val="both"/>
      </w:pPr>
      <w:r>
        <w:rPr>
          <w:rFonts w:ascii="Times New Roman"/>
          <w:b w:val="false"/>
          <w:i w:val="false"/>
          <w:color w:val="000000"/>
          <w:sz w:val="28"/>
        </w:rPr>
        <w:t>
      5.3-жол ≤ 5-жолға әрбір баған үшін;</w:t>
      </w:r>
    </w:p>
    <w:p>
      <w:pPr>
        <w:spacing w:after="0"/>
        <w:ind w:left="0"/>
        <w:jc w:val="both"/>
      </w:pPr>
      <w:r>
        <w:rPr>
          <w:rFonts w:ascii="Times New Roman"/>
          <w:b w:val="false"/>
          <w:i w:val="false"/>
          <w:color w:val="000000"/>
          <w:sz w:val="28"/>
        </w:rPr>
        <w:t>
      5.4-жол ≤ 5-жолға әрбір баған үшін;</w:t>
      </w:r>
    </w:p>
    <w:p>
      <w:pPr>
        <w:spacing w:after="0"/>
        <w:ind w:left="0"/>
        <w:jc w:val="both"/>
      </w:pPr>
      <w:r>
        <w:rPr>
          <w:rFonts w:ascii="Times New Roman"/>
          <w:b w:val="false"/>
          <w:i w:val="false"/>
          <w:color w:val="000000"/>
          <w:sz w:val="28"/>
        </w:rPr>
        <w:t>
      1-баған ≥ 2-бағанға әрбір баған үшін;</w:t>
      </w:r>
    </w:p>
    <w:p>
      <w:pPr>
        <w:spacing w:after="0"/>
        <w:ind w:left="0"/>
        <w:jc w:val="both"/>
      </w:pPr>
      <w:r>
        <w:rPr>
          <w:rFonts w:ascii="Times New Roman"/>
          <w:b w:val="false"/>
          <w:i w:val="false"/>
          <w:color w:val="000000"/>
          <w:sz w:val="28"/>
        </w:rPr>
        <w:t>
      1-баған ≥ 3-бағанға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2-жол ≤ 1.1– 1.6-жолдардың қосындысы әр баған үшін;</w:t>
      </w:r>
    </w:p>
    <w:p>
      <w:pPr>
        <w:spacing w:after="0"/>
        <w:ind w:left="0"/>
        <w:jc w:val="both"/>
      </w:pPr>
      <w:r>
        <w:rPr>
          <w:rFonts w:ascii="Times New Roman"/>
          <w:b w:val="false"/>
          <w:i w:val="false"/>
          <w:color w:val="000000"/>
          <w:sz w:val="28"/>
        </w:rPr>
        <w:t>
      2-жол ≥ 1.1-жолға әрбір баған үшін;</w:t>
      </w:r>
    </w:p>
    <w:p>
      <w:pPr>
        <w:spacing w:after="0"/>
        <w:ind w:left="0"/>
        <w:jc w:val="both"/>
      </w:pPr>
      <w:r>
        <w:rPr>
          <w:rFonts w:ascii="Times New Roman"/>
          <w:b w:val="false"/>
          <w:i w:val="false"/>
          <w:color w:val="000000"/>
          <w:sz w:val="28"/>
        </w:rPr>
        <w:t>
      2-жол ≥ 1.2-жолға әрбір баған үшін;</w:t>
      </w:r>
    </w:p>
    <w:p>
      <w:pPr>
        <w:spacing w:after="0"/>
        <w:ind w:left="0"/>
        <w:jc w:val="both"/>
      </w:pPr>
      <w:r>
        <w:rPr>
          <w:rFonts w:ascii="Times New Roman"/>
          <w:b w:val="false"/>
          <w:i w:val="false"/>
          <w:color w:val="000000"/>
          <w:sz w:val="28"/>
        </w:rPr>
        <w:t>
      2-жол ≥ 1.3-жолға әрбір баған үшін;</w:t>
      </w:r>
    </w:p>
    <w:p>
      <w:pPr>
        <w:spacing w:after="0"/>
        <w:ind w:left="0"/>
        <w:jc w:val="both"/>
      </w:pPr>
      <w:r>
        <w:rPr>
          <w:rFonts w:ascii="Times New Roman"/>
          <w:b w:val="false"/>
          <w:i w:val="false"/>
          <w:color w:val="000000"/>
          <w:sz w:val="28"/>
        </w:rPr>
        <w:t>
      2-жол ≥ 1.4-жолға әрбір баған үшін;</w:t>
      </w:r>
    </w:p>
    <w:p>
      <w:pPr>
        <w:spacing w:after="0"/>
        <w:ind w:left="0"/>
        <w:jc w:val="both"/>
      </w:pPr>
      <w:r>
        <w:rPr>
          <w:rFonts w:ascii="Times New Roman"/>
          <w:b w:val="false"/>
          <w:i w:val="false"/>
          <w:color w:val="000000"/>
          <w:sz w:val="28"/>
        </w:rPr>
        <w:t>
      2-жол ≥ 1.5-жолға әрбір баған үшін;</w:t>
      </w:r>
    </w:p>
    <w:p>
      <w:pPr>
        <w:spacing w:after="0"/>
        <w:ind w:left="0"/>
        <w:jc w:val="both"/>
      </w:pPr>
      <w:r>
        <w:rPr>
          <w:rFonts w:ascii="Times New Roman"/>
          <w:b w:val="false"/>
          <w:i w:val="false"/>
          <w:color w:val="000000"/>
          <w:sz w:val="28"/>
        </w:rPr>
        <w:t>
      2-жол ≥ 1.6-жолға әрбір баған үшін;</w:t>
      </w:r>
    </w:p>
    <w:p>
      <w:pPr>
        <w:spacing w:after="0"/>
        <w:ind w:left="0"/>
        <w:jc w:val="both"/>
      </w:pPr>
      <w:r>
        <w:rPr>
          <w:rFonts w:ascii="Times New Roman"/>
          <w:b w:val="false"/>
          <w:i w:val="false"/>
          <w:color w:val="000000"/>
          <w:sz w:val="28"/>
        </w:rPr>
        <w:t>
      1-баған ≥ 2-бағанға әрбір баған үшін;</w:t>
      </w:r>
    </w:p>
    <w:p>
      <w:pPr>
        <w:spacing w:after="0"/>
        <w:ind w:left="0"/>
        <w:jc w:val="both"/>
      </w:pPr>
      <w:r>
        <w:rPr>
          <w:rFonts w:ascii="Times New Roman"/>
          <w:b w:val="false"/>
          <w:i w:val="false"/>
          <w:color w:val="000000"/>
          <w:sz w:val="28"/>
        </w:rPr>
        <w:t>
      1-баған ≥ 3-бағанға әрбір баған үшін.</w:t>
      </w:r>
    </w:p>
    <w:bookmarkStart w:name="z103" w:id="98"/>
    <w:p>
      <w:pPr>
        <w:spacing w:after="0"/>
        <w:ind w:left="0"/>
        <w:jc w:val="both"/>
      </w:pPr>
      <w:r>
        <w:rPr>
          <w:rFonts w:ascii="Times New Roman"/>
          <w:b w:val="false"/>
          <w:i w:val="false"/>
          <w:color w:val="000000"/>
          <w:sz w:val="28"/>
        </w:rPr>
        <w:t>
      3) 4-бөлім:</w:t>
      </w:r>
    </w:p>
    <w:bookmarkEnd w:id="98"/>
    <w:p>
      <w:pPr>
        <w:spacing w:after="0"/>
        <w:ind w:left="0"/>
        <w:jc w:val="both"/>
      </w:pPr>
      <w:r>
        <w:rPr>
          <w:rFonts w:ascii="Times New Roman"/>
          <w:b w:val="false"/>
          <w:i w:val="false"/>
          <w:color w:val="000000"/>
          <w:sz w:val="28"/>
        </w:rPr>
        <w:t>
      1-жол = 1.1 – 1.7-жолдардың қосындысы 1-баған үшін;</w:t>
      </w:r>
    </w:p>
    <w:p>
      <w:pPr>
        <w:spacing w:after="0"/>
        <w:ind w:left="0"/>
        <w:jc w:val="both"/>
      </w:pPr>
      <w:r>
        <w:rPr>
          <w:rFonts w:ascii="Times New Roman"/>
          <w:b w:val="false"/>
          <w:i w:val="false"/>
          <w:color w:val="000000"/>
          <w:sz w:val="28"/>
        </w:rPr>
        <w:t>
      1.1-жол ≥ 1.1.1 – 1.1.5-жолдардың қосындысы 1-баған үшін;</w:t>
      </w:r>
    </w:p>
    <w:bookmarkStart w:name="z104" w:id="99"/>
    <w:p>
      <w:pPr>
        <w:spacing w:after="0"/>
        <w:ind w:left="0"/>
        <w:jc w:val="both"/>
      </w:pPr>
      <w:r>
        <w:rPr>
          <w:rFonts w:ascii="Times New Roman"/>
          <w:b w:val="false"/>
          <w:i w:val="false"/>
          <w:color w:val="000000"/>
          <w:sz w:val="28"/>
        </w:rPr>
        <w:t>
      4) Бөлімдер арасындағы бақылау:</w:t>
      </w:r>
    </w:p>
    <w:bookmarkEnd w:id="99"/>
    <w:p>
      <w:pPr>
        <w:spacing w:after="0"/>
        <w:ind w:left="0"/>
        <w:jc w:val="both"/>
      </w:pPr>
      <w:r>
        <w:rPr>
          <w:rFonts w:ascii="Times New Roman"/>
          <w:b w:val="false"/>
          <w:i w:val="false"/>
          <w:color w:val="000000"/>
          <w:sz w:val="28"/>
        </w:rPr>
        <w:t>
      2-бөлімнің 1, 2, 3-бағандары бойынша 1-жол ≥ 3-бөлімнің 1, 2, 3-бағандары бойынша 1.1 – 1.6 әрбір жолына;</w:t>
      </w:r>
    </w:p>
    <w:p>
      <w:pPr>
        <w:spacing w:after="0"/>
        <w:ind w:left="0"/>
        <w:jc w:val="both"/>
      </w:pPr>
      <w:r>
        <w:rPr>
          <w:rFonts w:ascii="Times New Roman"/>
          <w:b w:val="false"/>
          <w:i w:val="false"/>
          <w:color w:val="000000"/>
          <w:sz w:val="28"/>
        </w:rPr>
        <w:t>
      2-бөлімнің 1, 2, 3-бағандары бойынша 1-жол ≥ 3-бөлімнің 1, 2, 3-бағандары бойынша 2-жолы;</w:t>
      </w:r>
    </w:p>
    <w:p>
      <w:pPr>
        <w:spacing w:after="0"/>
        <w:ind w:left="0"/>
        <w:jc w:val="both"/>
      </w:pPr>
      <w:r>
        <w:rPr>
          <w:rFonts w:ascii="Times New Roman"/>
          <w:b w:val="false"/>
          <w:i w:val="false"/>
          <w:color w:val="000000"/>
          <w:sz w:val="28"/>
        </w:rPr>
        <w:t>
      егер 3-бөлімнің 1-бағанының 1.1-жолы &gt; 0, онда 4-бөлімнің 1-бағанының 1.1.1-жолы &gt; 0;</w:t>
      </w:r>
    </w:p>
    <w:p>
      <w:pPr>
        <w:spacing w:after="0"/>
        <w:ind w:left="0"/>
        <w:jc w:val="both"/>
      </w:pPr>
      <w:r>
        <w:rPr>
          <w:rFonts w:ascii="Times New Roman"/>
          <w:b w:val="false"/>
          <w:i w:val="false"/>
          <w:color w:val="000000"/>
          <w:sz w:val="28"/>
        </w:rPr>
        <w:t>
      егер 3-бөлімнің 1-бағанының 1.2-жолы &gt; 0, онда 4-бөлімнің 1-бағанының 1.1.2-жолы &gt; 0;</w:t>
      </w:r>
    </w:p>
    <w:p>
      <w:pPr>
        <w:spacing w:after="0"/>
        <w:ind w:left="0"/>
        <w:jc w:val="both"/>
      </w:pPr>
      <w:r>
        <w:rPr>
          <w:rFonts w:ascii="Times New Roman"/>
          <w:b w:val="false"/>
          <w:i w:val="false"/>
          <w:color w:val="000000"/>
          <w:sz w:val="28"/>
        </w:rPr>
        <w:t>
      егер 3-бөлімнің 1-бағанының 1.3-жолы &gt; 0, онда 4-бөлімнің 1-бағанының 1.1.3-жолы &gt; 0;</w:t>
      </w:r>
    </w:p>
    <w:p>
      <w:pPr>
        <w:spacing w:after="0"/>
        <w:ind w:left="0"/>
        <w:jc w:val="both"/>
      </w:pPr>
      <w:r>
        <w:rPr>
          <w:rFonts w:ascii="Times New Roman"/>
          <w:b w:val="false"/>
          <w:i w:val="false"/>
          <w:color w:val="000000"/>
          <w:sz w:val="28"/>
        </w:rPr>
        <w:t>
      егер 3-бөлімнің 1-бағанының 1.4-жолы &gt; 0, онда 4-бөлімнің 1-бағанының 1.1.4-жолы &gt; 0;</w:t>
      </w:r>
    </w:p>
    <w:p>
      <w:pPr>
        <w:spacing w:after="0"/>
        <w:ind w:left="0"/>
        <w:jc w:val="both"/>
      </w:pPr>
      <w:r>
        <w:rPr>
          <w:rFonts w:ascii="Times New Roman"/>
          <w:b w:val="false"/>
          <w:i w:val="false"/>
          <w:color w:val="000000"/>
          <w:sz w:val="28"/>
        </w:rPr>
        <w:t>
      егер 3-бөлімнің 1-бағанының 1.5-жолы &gt; 0, онда 4-бөлімнің 1-бағанының 1.1.5-жолы &gt; 0;</w:t>
      </w:r>
    </w:p>
    <w:p>
      <w:pPr>
        <w:spacing w:after="0"/>
        <w:ind w:left="0"/>
        <w:jc w:val="both"/>
      </w:pPr>
      <w:r>
        <w:rPr>
          <w:rFonts w:ascii="Times New Roman"/>
          <w:b w:val="false"/>
          <w:i w:val="false"/>
          <w:color w:val="000000"/>
          <w:sz w:val="28"/>
        </w:rPr>
        <w:t>
      егер 4-бөлімнің 1-бағанының 1.1.1-жолы &gt; 0, онда 3-бөлімнің 1-бағанының 1.1-жолы &gt; 0;</w:t>
      </w:r>
    </w:p>
    <w:p>
      <w:pPr>
        <w:spacing w:after="0"/>
        <w:ind w:left="0"/>
        <w:jc w:val="both"/>
      </w:pPr>
      <w:r>
        <w:rPr>
          <w:rFonts w:ascii="Times New Roman"/>
          <w:b w:val="false"/>
          <w:i w:val="false"/>
          <w:color w:val="000000"/>
          <w:sz w:val="28"/>
        </w:rPr>
        <w:t>
      егер 4-бөлімнің 1-бағанының 1.1.2-жолы &gt; 0, онда 3-бөлімнің 1-бағанының 1.2-жолы &gt; 0;</w:t>
      </w:r>
    </w:p>
    <w:p>
      <w:pPr>
        <w:spacing w:after="0"/>
        <w:ind w:left="0"/>
        <w:jc w:val="both"/>
      </w:pPr>
      <w:r>
        <w:rPr>
          <w:rFonts w:ascii="Times New Roman"/>
          <w:b w:val="false"/>
          <w:i w:val="false"/>
          <w:color w:val="000000"/>
          <w:sz w:val="28"/>
        </w:rPr>
        <w:t>
      егер 4-бөлімнің 1-бағанының 1.1.3-жолы &gt; 0, онда 3-бөлімнің 1-бағанының 1.3-жолы &gt; 0;</w:t>
      </w:r>
    </w:p>
    <w:p>
      <w:pPr>
        <w:spacing w:after="0"/>
        <w:ind w:left="0"/>
        <w:jc w:val="both"/>
      </w:pPr>
      <w:r>
        <w:rPr>
          <w:rFonts w:ascii="Times New Roman"/>
          <w:b w:val="false"/>
          <w:i w:val="false"/>
          <w:color w:val="000000"/>
          <w:sz w:val="28"/>
        </w:rPr>
        <w:t>
      егер 4-бөлімнің 1-бағанының 1.1.4-жолы &gt; 0, онда 3-бөлімнің 1-бағанының 1.4-жолы &gt; 0;</w:t>
      </w:r>
    </w:p>
    <w:p>
      <w:pPr>
        <w:spacing w:after="0"/>
        <w:ind w:left="0"/>
        <w:jc w:val="both"/>
      </w:pPr>
      <w:r>
        <w:rPr>
          <w:rFonts w:ascii="Times New Roman"/>
          <w:b w:val="false"/>
          <w:i w:val="false"/>
          <w:color w:val="000000"/>
          <w:sz w:val="28"/>
        </w:rPr>
        <w:t>
      егер 4-бөлімнің 1-бағанының 1.1.5-жолы &gt; 0, онда 3-бөлімнің 1-бағанының 1.5-жолы &gt;0.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24 маусымдағы</w:t>
            </w:r>
            <w:r>
              <w:br/>
            </w:r>
            <w:r>
              <w:rPr>
                <w:rFonts w:ascii="Times New Roman"/>
                <w:b w:val="false"/>
                <w:i w:val="false"/>
                <w:color w:val="000000"/>
                <w:sz w:val="20"/>
              </w:rPr>
              <w:t>№ 9 бұйрығына</w:t>
            </w:r>
            <w:r>
              <w:br/>
            </w:r>
            <w:r>
              <w:rPr>
                <w:rFonts w:ascii="Times New Roman"/>
                <w:b w:val="false"/>
                <w:i w:val="false"/>
                <w:color w:val="000000"/>
                <w:sz w:val="20"/>
              </w:rPr>
              <w:t>5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Ұлттық экономика министрлігінің </w:t>
            </w:r>
          </w:p>
          <w:p>
            <w:pPr>
              <w:spacing w:after="20"/>
              <w:ind w:left="20"/>
              <w:jc w:val="both"/>
            </w:pPr>
            <w:r>
              <w:rPr>
                <w:rFonts w:ascii="Times New Roman"/>
                <w:b w:val="false"/>
                <w:i w:val="false"/>
                <w:color w:val="000000"/>
                <w:sz w:val="20"/>
              </w:rPr>
              <w:t>
Статистика комитеті</w:t>
            </w:r>
          </w:p>
          <w:p>
            <w:pPr>
              <w:spacing w:after="20"/>
              <w:ind w:left="20"/>
              <w:jc w:val="both"/>
            </w:pPr>
            <w:r>
              <w:rPr>
                <w:rFonts w:ascii="Times New Roman"/>
                <w:b w:val="false"/>
                <w:i w:val="false"/>
                <w:color w:val="000000"/>
                <w:sz w:val="20"/>
              </w:rPr>
              <w:t xml:space="preserve">
төрағасының </w:t>
            </w:r>
          </w:p>
          <w:p>
            <w:pPr>
              <w:spacing w:after="20"/>
              <w:ind w:left="20"/>
              <w:jc w:val="both"/>
            </w:pPr>
            <w:r>
              <w:rPr>
                <w:rFonts w:ascii="Times New Roman"/>
                <w:b w:val="false"/>
                <w:i w:val="false"/>
                <w:color w:val="000000"/>
                <w:sz w:val="20"/>
              </w:rPr>
              <w:t xml:space="preserve">
2020 жылғы "7" қыркүйектегі </w:t>
            </w:r>
          </w:p>
          <w:p>
            <w:pPr>
              <w:spacing w:after="20"/>
              <w:ind w:left="20"/>
              <w:jc w:val="both"/>
            </w:pPr>
            <w:r>
              <w:rPr>
                <w:rFonts w:ascii="Times New Roman"/>
                <w:b w:val="false"/>
                <w:i w:val="false"/>
                <w:color w:val="000000"/>
                <w:sz w:val="20"/>
              </w:rPr>
              <w:t xml:space="preserve">
№ 34 бұйрығына </w:t>
            </w:r>
          </w:p>
          <w:p>
            <w:pPr>
              <w:spacing w:after="20"/>
              <w:ind w:left="20"/>
              <w:jc w:val="both"/>
            </w:pPr>
            <w:r>
              <w:rPr>
                <w:rFonts w:ascii="Times New Roman"/>
                <w:b w:val="false"/>
                <w:i w:val="false"/>
                <w:color w:val="000000"/>
                <w:sz w:val="20"/>
              </w:rPr>
              <w:t>
10-қосымша</w:t>
            </w:r>
          </w:p>
          <w:p>
            <w:pPr>
              <w:spacing w:after="20"/>
              <w:ind w:left="20"/>
              <w:jc w:val="both"/>
            </w:pPr>
            <w:r>
              <w:rPr>
                <w:rFonts w:ascii="Times New Roman"/>
                <w:b w:val="false"/>
                <w:i w:val="false"/>
                <w:color w:val="000000"/>
                <w:sz w:val="20"/>
              </w:rPr>
              <w:t>
Приложение 10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7 сентября 2020 года № 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Жалақы құрылымы және оны бөлу туралы есеп</w:t>
            </w:r>
          </w:p>
          <w:p>
            <w:pPr>
              <w:spacing w:after="20"/>
              <w:ind w:left="20"/>
              <w:jc w:val="both"/>
            </w:pPr>
            <w:r>
              <w:rPr>
                <w:rFonts w:ascii="Times New Roman"/>
                <w:b w:val="false"/>
                <w:i w:val="false"/>
                <w:color w:val="000000"/>
                <w:sz w:val="20"/>
              </w:rPr>
              <w:t>
Отчет о структуре и распределении заработной платы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p>
            <w:pPr>
              <w:spacing w:after="20"/>
              <w:ind w:left="20"/>
              <w:jc w:val="both"/>
            </w:pPr>
            <w:r>
              <w:rPr>
                <w:rFonts w:ascii="Times New Roman"/>
                <w:b w:val="false"/>
                <w:i w:val="false"/>
                <w:color w:val="000000"/>
                <w:sz w:val="20"/>
              </w:rPr>
              <w:t>
2-Т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250 адамнан асатын заңды тұлғалар және (немесе) олардың құрылымдық және оқшауланған бөлімшелері, сонымен қатар "Шағын кәсіпорынның қызметі туралы" (индексі 2-МП, кезеңділігі жылдық) статистикалық нысаны бойынша есеп бергендерден басқа, қызметкерлерінің саны 250 адамға дейінгі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250 человек, а также попавшие в выборку юридические лица и (или) их структурные и обособленные подразделения с численностью работников до 250 человек, кроме отчитывающихся по статистической форме "О деятельности малого предприятия" (индекс 2-МП, периодичность годовая)</w:t>
            </w:r>
          </w:p>
          <w:p>
            <w:pPr>
              <w:spacing w:after="20"/>
              <w:ind w:left="20"/>
              <w:jc w:val="both"/>
            </w:pPr>
            <w:r>
              <w:rPr>
                <w:rFonts w:ascii="Times New Roman"/>
                <w:b w:val="false"/>
                <w:i w:val="false"/>
                <w:color w:val="000000"/>
                <w:sz w:val="20"/>
              </w:rPr>
              <w:t>
Ұсыну мерзімі – есепті кезеңнің 31 мамырына (қоса алғанда) дейін</w:t>
            </w:r>
          </w:p>
          <w:p>
            <w:pPr>
              <w:spacing w:after="20"/>
              <w:ind w:left="20"/>
              <w:jc w:val="both"/>
            </w:pPr>
            <w:r>
              <w:rPr>
                <w:rFonts w:ascii="Times New Roman"/>
                <w:b w:val="false"/>
                <w:i w:val="false"/>
                <w:color w:val="000000"/>
                <w:sz w:val="20"/>
              </w:rPr>
              <w:t>
Срок представления – до 31 мая (включительно) отчетного период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1. Заңды тұлға бойынша деректерді көрсетіңіз</w:t>
      </w:r>
    </w:p>
    <w:p>
      <w:pPr>
        <w:spacing w:after="0"/>
        <w:ind w:left="0"/>
        <w:jc w:val="both"/>
      </w:pPr>
      <w:r>
        <w:rPr>
          <w:rFonts w:ascii="Times New Roman"/>
          <w:b w:val="false"/>
          <w:i w:val="false"/>
          <w:color w:val="000000"/>
          <w:sz w:val="28"/>
        </w:rPr>
        <w:t>
      Укажите данные по юридическому 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облыс, қала, аудан, елдімекен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(ӘАОЖ) сəйкес аумақ коды (статистикалық нысанды қағаз жеткізгіште респондентпен тапсыру кезінде аумақтық статистика бөлімшесінің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сотрудником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432300" cy="71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сәйкес(ЭҚЖЖ) көрсетіңіз</w:t>
            </w:r>
          </w:p>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кезеңге орташа алғандақызметкерлердіңнақты санын көрсетіңіз, адам</w:t>
            </w:r>
          </w:p>
          <w:p>
            <w:pPr>
              <w:spacing w:after="20"/>
              <w:ind w:left="20"/>
              <w:jc w:val="both"/>
            </w:pPr>
            <w:r>
              <w:rPr>
                <w:rFonts w:ascii="Times New Roman"/>
                <w:b w:val="false"/>
                <w:i w:val="false"/>
                <w:color w:val="000000"/>
                <w:sz w:val="20"/>
              </w:rPr>
              <w:t>
Укажите фактическую численность работниковв среднем за отчетный период,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оның ішінде әйелдер, адам</w:t>
            </w:r>
          </w:p>
          <w:p>
            <w:pPr>
              <w:spacing w:after="20"/>
              <w:ind w:left="20"/>
              <w:jc w:val="both"/>
            </w:pPr>
            <w:r>
              <w:rPr>
                <w:rFonts w:ascii="Times New Roman"/>
                <w:b w:val="false"/>
                <w:i w:val="false"/>
                <w:color w:val="000000"/>
                <w:sz w:val="20"/>
              </w:rPr>
              <w:t>
из нее женщин,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3. Заңды тұлғаның қызметкерлері бойынша деректерді көрсетіңіз</w:t>
      </w:r>
    </w:p>
    <w:p>
      <w:pPr>
        <w:spacing w:after="0"/>
        <w:ind w:left="0"/>
        <w:jc w:val="both"/>
      </w:pPr>
      <w:r>
        <w:rPr>
          <w:rFonts w:ascii="Times New Roman"/>
          <w:b w:val="false"/>
          <w:i w:val="false"/>
          <w:color w:val="000000"/>
          <w:sz w:val="28"/>
        </w:rPr>
        <w:t>
      Укажите данные по работникам юридического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нөмір</w:t>
            </w:r>
          </w:p>
          <w:p>
            <w:pPr>
              <w:spacing w:after="20"/>
              <w:ind w:left="20"/>
              <w:jc w:val="both"/>
            </w:pPr>
            <w:r>
              <w:rPr>
                <w:rFonts w:ascii="Times New Roman"/>
                <w:b w:val="false"/>
                <w:i w:val="false"/>
                <w:color w:val="000000"/>
                <w:sz w:val="20"/>
              </w:rPr>
              <w:t>
Табельный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Жынысы(1-еркек,2-әйел)</w:t>
            </w:r>
          </w:p>
          <w:p>
            <w:pPr>
              <w:spacing w:after="20"/>
              <w:ind w:left="20"/>
              <w:jc w:val="both"/>
            </w:pPr>
            <w:r>
              <w:rPr>
                <w:rFonts w:ascii="Times New Roman"/>
                <w:b w:val="false"/>
                <w:i w:val="false"/>
                <w:color w:val="000000"/>
                <w:sz w:val="20"/>
              </w:rPr>
              <w:t>
Пол (1-мужской, 2-женский)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жұмысқа қабылдану күні</w:t>
            </w:r>
          </w:p>
          <w:p>
            <w:pPr>
              <w:spacing w:after="20"/>
              <w:ind w:left="20"/>
              <w:jc w:val="both"/>
            </w:pPr>
            <w:r>
              <w:rPr>
                <w:rFonts w:ascii="Times New Roman"/>
                <w:b w:val="false"/>
                <w:i w:val="false"/>
                <w:color w:val="000000"/>
                <w:sz w:val="20"/>
              </w:rPr>
              <w:t>
Дата приема на работу в юридическое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жіктеуіші1 бойынша</w:t>
            </w:r>
          </w:p>
          <w:p>
            <w:pPr>
              <w:spacing w:after="20"/>
              <w:ind w:left="20"/>
              <w:jc w:val="both"/>
            </w:pPr>
            <w:r>
              <w:rPr>
                <w:rFonts w:ascii="Times New Roman"/>
                <w:b w:val="false"/>
                <w:i w:val="false"/>
                <w:color w:val="000000"/>
                <w:sz w:val="20"/>
              </w:rPr>
              <w:t>
по Классификатору занятий1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білім, оның ішінде жалпы орта; техникалық және кәсiптiк, жоғары, жоғары оқу орнынан кейінгі)</w:t>
            </w:r>
          </w:p>
          <w:p>
            <w:pPr>
              <w:spacing w:after="20"/>
              <w:ind w:left="20"/>
              <w:jc w:val="both"/>
            </w:pPr>
            <w:r>
              <w:rPr>
                <w:rFonts w:ascii="Times New Roman"/>
                <w:b w:val="false"/>
                <w:i w:val="false"/>
                <w:color w:val="000000"/>
                <w:sz w:val="20"/>
              </w:rPr>
              <w:t>
Уровень образования (среднее образование из нее общее среднее; техническое и профессиональное, высшее, послевузовское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жалақы қоры, мың теңге (ондық белгімен)</w:t>
            </w:r>
          </w:p>
          <w:p>
            <w:pPr>
              <w:spacing w:after="20"/>
              <w:ind w:left="20"/>
              <w:jc w:val="both"/>
            </w:pPr>
            <w:r>
              <w:rPr>
                <w:rFonts w:ascii="Times New Roman"/>
                <w:b w:val="false"/>
                <w:i w:val="false"/>
                <w:color w:val="000000"/>
                <w:sz w:val="20"/>
              </w:rPr>
              <w:t>
Фонд заработной платы одного работника, тысяч тенге (с десятичным знаком)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уақыты (1-толық ай, 2-толық емес ай)</w:t>
            </w:r>
          </w:p>
          <w:p>
            <w:pPr>
              <w:spacing w:after="20"/>
              <w:ind w:left="20"/>
              <w:jc w:val="both"/>
            </w:pPr>
            <w:r>
              <w:rPr>
                <w:rFonts w:ascii="Times New Roman"/>
                <w:b w:val="false"/>
                <w:i w:val="false"/>
                <w:color w:val="000000"/>
                <w:sz w:val="20"/>
              </w:rPr>
              <w:t>
Отработанное рабочее время (1-полный месяц, 2-неполный месяц)</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жұмыс істеген сағат саны</w:t>
            </w:r>
          </w:p>
          <w:p>
            <w:pPr>
              <w:spacing w:after="20"/>
              <w:ind w:left="20"/>
              <w:jc w:val="both"/>
            </w:pPr>
            <w:r>
              <w:rPr>
                <w:rFonts w:ascii="Times New Roman"/>
                <w:b w:val="false"/>
                <w:i w:val="false"/>
                <w:color w:val="000000"/>
                <w:sz w:val="20"/>
              </w:rPr>
              <w:t>
Число отработанных часов на одного работника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Қазақстан Республикасы Еңбек және халықты әлеуметтік қорғау министрлігінің (www.career.enbek.kz) интернет-ресурсында орналастырылған "Қызметтер жіктеуіші" Қазақстан Республикасының ұлттық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Национальный классификатор Республики Казахстан "Классификатор занятий", размещенный на интернет-ресурсе Министерства труда и социальной защиты населения РеспубликиКазахстан (www.career.enbek.kz)</w:t>
      </w:r>
    </w:p>
    <w:p>
      <w:pPr>
        <w:spacing w:after="0"/>
        <w:ind w:left="0"/>
        <w:jc w:val="both"/>
      </w:pPr>
      <w:r>
        <w:rPr>
          <w:rFonts w:ascii="Times New Roman"/>
          <w:b w:val="false"/>
          <w:i w:val="false"/>
          <w:color w:val="000000"/>
          <w:sz w:val="28"/>
        </w:rPr>
        <w:t>
      4.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 Адрес ________________________</w:t>
      </w:r>
    </w:p>
    <w:p>
      <w:pPr>
        <w:spacing w:after="0"/>
        <w:ind w:left="0"/>
        <w:jc w:val="both"/>
      </w:pPr>
      <w:r>
        <w:rPr>
          <w:rFonts w:ascii="Times New Roman"/>
          <w:b w:val="false"/>
          <w:i w:val="false"/>
          <w:color w:val="000000"/>
          <w:sz w:val="28"/>
        </w:rPr>
        <w:t xml:space="preserve">
      Телефоны (респонденттің) _________________ </w:t>
      </w:r>
    </w:p>
    <w:p>
      <w:pPr>
        <w:spacing w:after="0"/>
        <w:ind w:left="0"/>
        <w:jc w:val="both"/>
      </w:pPr>
      <w:r>
        <w:rPr>
          <w:rFonts w:ascii="Times New Roman"/>
          <w:b w:val="false"/>
          <w:i w:val="false"/>
          <w:color w:val="000000"/>
          <w:sz w:val="28"/>
        </w:rPr>
        <w:t>
      Электрондық пошта мекенжайы (респонденттің) _____________</w:t>
      </w:r>
    </w:p>
    <w:p>
      <w:pPr>
        <w:spacing w:after="0"/>
        <w:ind w:left="0"/>
        <w:jc w:val="both"/>
      </w:pPr>
      <w:r>
        <w:rPr>
          <w:rFonts w:ascii="Times New Roman"/>
          <w:b w:val="false"/>
          <w:i w:val="false"/>
          <w:color w:val="000000"/>
          <w:sz w:val="28"/>
        </w:rPr>
        <w:t>
      Телефон (респондента) стационарлық    ұялы     Адрес электронной почты (респондента)</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 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телефоны фамилия,</w:t>
      </w:r>
    </w:p>
    <w:p>
      <w:pPr>
        <w:spacing w:after="0"/>
        <w:ind w:left="0"/>
        <w:jc w:val="both"/>
      </w:pPr>
      <w:r>
        <w:rPr>
          <w:rFonts w:ascii="Times New Roman"/>
          <w:b w:val="false"/>
          <w:i w:val="false"/>
          <w:color w:val="000000"/>
          <w:sz w:val="28"/>
        </w:rPr>
        <w:t>
      имя и отчество (при его наличии)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     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w:t>
      </w:r>
    </w:p>
    <w:p>
      <w:pPr>
        <w:spacing w:after="0"/>
        <w:ind w:left="0"/>
        <w:jc w:val="both"/>
      </w:pPr>
      <w:r>
        <w:rPr>
          <w:rFonts w:ascii="Times New Roman"/>
          <w:b w:val="false"/>
          <w:i w:val="false"/>
          <w:color w:val="000000"/>
          <w:sz w:val="28"/>
        </w:rPr>
        <w:t>
      _____________________________________________   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w:t>
            </w:r>
            <w:r>
              <w:br/>
            </w:r>
            <w:r>
              <w:rPr>
                <w:rFonts w:ascii="Times New Roman"/>
                <w:b w:val="false"/>
                <w:i w:val="false"/>
                <w:color w:val="000000"/>
                <w:sz w:val="20"/>
              </w:rPr>
              <w:t>агенттігінің 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24 маусымдағы</w:t>
            </w:r>
            <w:r>
              <w:br/>
            </w:r>
            <w:r>
              <w:rPr>
                <w:rFonts w:ascii="Times New Roman"/>
                <w:b w:val="false"/>
                <w:i w:val="false"/>
                <w:color w:val="000000"/>
                <w:sz w:val="20"/>
              </w:rPr>
              <w:t>№ 9 бұйрығына</w:t>
            </w:r>
            <w:r>
              <w:br/>
            </w:r>
            <w:r>
              <w:rPr>
                <w:rFonts w:ascii="Times New Roman"/>
                <w:b w:val="false"/>
                <w:i w:val="false"/>
                <w:color w:val="000000"/>
                <w:sz w:val="20"/>
              </w:rPr>
              <w:t>6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 10-қосымша</w:t>
            </w:r>
          </w:p>
        </w:tc>
      </w:tr>
    </w:tbl>
    <w:bookmarkStart w:name="z107" w:id="100"/>
    <w:p>
      <w:pPr>
        <w:spacing w:after="0"/>
        <w:ind w:left="0"/>
        <w:jc w:val="left"/>
      </w:pPr>
      <w:r>
        <w:rPr>
          <w:rFonts w:ascii="Times New Roman"/>
          <w:b/>
          <w:i w:val="false"/>
          <w:color w:val="000000"/>
        </w:rPr>
        <w:t xml:space="preserve"> "Жалақы құрылымы және оны бөлу туралы есеп" 2-Т (еңбекақы), кезеңділігі жылына бір рет) жалпымемлекеттік статистикалық байқаудың статистикалық нысанын толтыру жөніндегі нұсқаулық</w:t>
      </w:r>
    </w:p>
    <w:bookmarkEnd w:id="100"/>
    <w:bookmarkStart w:name="z108" w:id="101"/>
    <w:p>
      <w:pPr>
        <w:spacing w:after="0"/>
        <w:ind w:left="0"/>
        <w:jc w:val="both"/>
      </w:pPr>
      <w:r>
        <w:rPr>
          <w:rFonts w:ascii="Times New Roman"/>
          <w:b w:val="false"/>
          <w:i w:val="false"/>
          <w:color w:val="000000"/>
          <w:sz w:val="28"/>
        </w:rPr>
        <w:t>
      1. Осы нұсқаулық "Жалақы құрылымы және оны бөлу" (индексі 2-Т,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101"/>
    <w:bookmarkStart w:name="z109" w:id="102"/>
    <w:p>
      <w:pPr>
        <w:spacing w:after="0"/>
        <w:ind w:left="0"/>
        <w:jc w:val="both"/>
      </w:pPr>
      <w:r>
        <w:rPr>
          <w:rFonts w:ascii="Times New Roman"/>
          <w:b w:val="false"/>
          <w:i w:val="false"/>
          <w:color w:val="000000"/>
          <w:sz w:val="28"/>
        </w:rPr>
        <w:t>
      2. Осы нұсқаулықта мынадай анықтамалар пайдаланылады:</w:t>
      </w:r>
    </w:p>
    <w:bookmarkEnd w:id="102"/>
    <w:bookmarkStart w:name="z110" w:id="103"/>
    <w:p>
      <w:pPr>
        <w:spacing w:after="0"/>
        <w:ind w:left="0"/>
        <w:jc w:val="both"/>
      </w:pPr>
      <w:r>
        <w:rPr>
          <w:rFonts w:ascii="Times New Roman"/>
          <w:b w:val="false"/>
          <w:i w:val="false"/>
          <w:color w:val="000000"/>
          <w:sz w:val="28"/>
        </w:rPr>
        <w:t>
      1) жұмыс уақыты – жұмыскер жұмыс берушінің актілеріне және еңбек шартының талаптарына сәйкес еңбек міндеттерін орындайтын уақыт, сондай-ақ Еңбек кодексіне,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bookmarkEnd w:id="103"/>
    <w:bookmarkStart w:name="z111" w:id="104"/>
    <w:p>
      <w:pPr>
        <w:spacing w:after="0"/>
        <w:ind w:left="0"/>
        <w:jc w:val="both"/>
      </w:pPr>
      <w:r>
        <w:rPr>
          <w:rFonts w:ascii="Times New Roman"/>
          <w:b w:val="false"/>
          <w:i w:val="false"/>
          <w:color w:val="000000"/>
          <w:sz w:val="28"/>
        </w:rPr>
        <w:t>
      2) Еңбек кодексінде белгіленген қалыпты ұзақтықтан аз уақыт, оның ішінде:</w:t>
      </w:r>
    </w:p>
    <w:bookmarkEnd w:id="104"/>
    <w:p>
      <w:pPr>
        <w:spacing w:after="0"/>
        <w:ind w:left="0"/>
        <w:jc w:val="both"/>
      </w:pPr>
      <w:r>
        <w:rPr>
          <w:rFonts w:ascii="Times New Roman"/>
          <w:b w:val="false"/>
          <w:i w:val="false"/>
          <w:color w:val="000000"/>
          <w:sz w:val="28"/>
        </w:rPr>
        <w:t>
      толық емес жұмыс күні, яғни күнделікті жұмыс (жұмыс ауысымы) ұзақтығының нормасын азайту;</w:t>
      </w:r>
    </w:p>
    <w:p>
      <w:pPr>
        <w:spacing w:after="0"/>
        <w:ind w:left="0"/>
        <w:jc w:val="both"/>
      </w:pPr>
      <w:r>
        <w:rPr>
          <w:rFonts w:ascii="Times New Roman"/>
          <w:b w:val="false"/>
          <w:i w:val="false"/>
          <w:color w:val="000000"/>
          <w:sz w:val="28"/>
        </w:rPr>
        <w:t>
      толық емес жұмыс аптасы, яғни жұмыс аптасындағы жұмыс күндерінің санын қысқарту;</w:t>
      </w:r>
    </w:p>
    <w:p>
      <w:pPr>
        <w:spacing w:after="0"/>
        <w:ind w:left="0"/>
        <w:jc w:val="both"/>
      </w:pPr>
      <w:r>
        <w:rPr>
          <w:rFonts w:ascii="Times New Roman"/>
          <w:b w:val="false"/>
          <w:i w:val="false"/>
          <w:color w:val="000000"/>
          <w:sz w:val="28"/>
        </w:rPr>
        <w:t>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bookmarkStart w:name="z112" w:id="105"/>
    <w:p>
      <w:pPr>
        <w:spacing w:after="0"/>
        <w:ind w:left="0"/>
        <w:jc w:val="both"/>
      </w:pPr>
      <w:r>
        <w:rPr>
          <w:rFonts w:ascii="Times New Roman"/>
          <w:b w:val="false"/>
          <w:i w:val="false"/>
          <w:color w:val="000000"/>
          <w:sz w:val="28"/>
        </w:rPr>
        <w:t xml:space="preserve">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bookmarkEnd w:id="105"/>
    <w:p>
      <w:pPr>
        <w:spacing w:after="0"/>
        <w:ind w:left="0"/>
        <w:jc w:val="both"/>
      </w:pPr>
      <w:r>
        <w:rPr>
          <w:rFonts w:ascii="Times New Roman"/>
          <w:b w:val="false"/>
          <w:i w:val="false"/>
          <w:color w:val="000000"/>
          <w:sz w:val="28"/>
        </w:rPr>
        <w:t xml:space="preserve">
      Өз қызметін екі немесе одан да көп облыстың аумағында жүзеге асыратын заңды тұлғалар статистикалық нысанды әрбір бөлімше бойынша жеке бланкілерде ұсынады, яғни қызметті жүзеге асыру орны бойынша деректерді көрсетеді. </w:t>
      </w:r>
    </w:p>
    <w:p>
      <w:pPr>
        <w:spacing w:after="0"/>
        <w:ind w:left="0"/>
        <w:jc w:val="both"/>
      </w:pPr>
      <w:r>
        <w:rPr>
          <w:rFonts w:ascii="Times New Roman"/>
          <w:b w:val="false"/>
          <w:i w:val="false"/>
          <w:color w:val="000000"/>
          <w:sz w:val="28"/>
        </w:rPr>
        <w:t>
      Заңды тұлғалар және оның құрылымдық және оқшауланған бөлімшелері (статистикалық нысанды тапсыру бойынша өкілеттігі берілген немесе берілмегеніне қарамастан) іріктемелі зерттеуге қызметкерлердің тізімін мына талаптар бойынша қалыптастырады:</w:t>
      </w:r>
    </w:p>
    <w:p>
      <w:pPr>
        <w:spacing w:after="0"/>
        <w:ind w:left="0"/>
        <w:jc w:val="both"/>
      </w:pPr>
      <w:r>
        <w:rPr>
          <w:rFonts w:ascii="Times New Roman"/>
          <w:b w:val="false"/>
          <w:i w:val="false"/>
          <w:color w:val="000000"/>
          <w:sz w:val="28"/>
        </w:rPr>
        <w:t>
      есепті кезеңге орташа алғанда қызметкерлерінің нақтысаны 1-ден 100-ге дейін барлық қызметкерлер іріктемеге жатады (жаппай есепке алу қолданылады);</w:t>
      </w:r>
    </w:p>
    <w:p>
      <w:pPr>
        <w:spacing w:after="0"/>
        <w:ind w:left="0"/>
        <w:jc w:val="both"/>
      </w:pPr>
      <w:r>
        <w:rPr>
          <w:rFonts w:ascii="Times New Roman"/>
          <w:b w:val="false"/>
          <w:i w:val="false"/>
          <w:color w:val="000000"/>
          <w:sz w:val="28"/>
        </w:rPr>
        <w:t>
      есепті кезеңге орташа алғанда қызметкерлерінің нақты саны 101-ден 250-ге дейін әрбір екінші қызметкер іріктемеге жатады;</w:t>
      </w:r>
    </w:p>
    <w:p>
      <w:pPr>
        <w:spacing w:after="0"/>
        <w:ind w:left="0"/>
        <w:jc w:val="both"/>
      </w:pPr>
      <w:r>
        <w:rPr>
          <w:rFonts w:ascii="Times New Roman"/>
          <w:b w:val="false"/>
          <w:i w:val="false"/>
          <w:color w:val="000000"/>
          <w:sz w:val="28"/>
        </w:rPr>
        <w:t>
      есепті кезеңге орташа алғанда қызметкерлерінің нақты саны 251-ден 1000-ға дейін әрбір оныншы қызметкер іріктемеге жатады;</w:t>
      </w:r>
    </w:p>
    <w:p>
      <w:pPr>
        <w:spacing w:after="0"/>
        <w:ind w:left="0"/>
        <w:jc w:val="both"/>
      </w:pPr>
      <w:r>
        <w:rPr>
          <w:rFonts w:ascii="Times New Roman"/>
          <w:b w:val="false"/>
          <w:i w:val="false"/>
          <w:color w:val="000000"/>
          <w:sz w:val="28"/>
        </w:rPr>
        <w:t>
      есепті кезеңге орташа алғанда қызметкерлерінің нақты саны 1001- ден 5000-ғадейін әрбір елуінші қызметкер іріктемеге жатады;</w:t>
      </w:r>
    </w:p>
    <w:p>
      <w:pPr>
        <w:spacing w:after="0"/>
        <w:ind w:left="0"/>
        <w:jc w:val="both"/>
      </w:pPr>
      <w:r>
        <w:rPr>
          <w:rFonts w:ascii="Times New Roman"/>
          <w:b w:val="false"/>
          <w:i w:val="false"/>
          <w:color w:val="000000"/>
          <w:sz w:val="28"/>
        </w:rPr>
        <w:t>
      есепті кезеңге орташа алғанда қызметкерлерінің нақты саны 5000-нан асатын әрбір жүзінші қызметкер іріктеуге жатады.</w:t>
      </w:r>
    </w:p>
    <w:p>
      <w:pPr>
        <w:spacing w:after="0"/>
        <w:ind w:left="0"/>
        <w:jc w:val="both"/>
      </w:pPr>
      <w:r>
        <w:rPr>
          <w:rFonts w:ascii="Times New Roman"/>
          <w:b w:val="false"/>
          <w:i w:val="false"/>
          <w:color w:val="000000"/>
          <w:sz w:val="28"/>
        </w:rPr>
        <w:t>
      Қызметкерлерді іріктеу үшін саралау табельдік нөмірге сәйкес жүргізіледі.</w:t>
      </w:r>
    </w:p>
    <w:p>
      <w:pPr>
        <w:spacing w:after="0"/>
        <w:ind w:left="0"/>
        <w:jc w:val="both"/>
      </w:pPr>
      <w:r>
        <w:rPr>
          <w:rFonts w:ascii="Times New Roman"/>
          <w:b w:val="false"/>
          <w:i w:val="false"/>
          <w:color w:val="000000"/>
          <w:sz w:val="28"/>
        </w:rPr>
        <w:t>
      Іріктемелі зерттеудің тізімін қалыптастырғанда 1 сәуірден 30 сәуірге дейін еңбек демалысында болған қызметкерлерді қоспағанда, толық және толық емес есепті ай жұмыс істеген барлық қызметкерлер ескеріледі.</w:t>
      </w:r>
    </w:p>
    <w:p>
      <w:pPr>
        <w:spacing w:after="0"/>
        <w:ind w:left="0"/>
        <w:jc w:val="both"/>
      </w:pPr>
      <w:r>
        <w:rPr>
          <w:rFonts w:ascii="Times New Roman"/>
          <w:b w:val="false"/>
          <w:i w:val="false"/>
          <w:color w:val="000000"/>
          <w:sz w:val="28"/>
        </w:rPr>
        <w:t>
      Қызметкерлердің нақты құрамын іріктеген кезде іріктемелі зерттеудің тізіміне ұйымдардың басшыларын қоса алғанда, басқарудың барлық деңгейіндегі басшылар (өкілдер) міндетті түрде кіреді.</w:t>
      </w:r>
    </w:p>
    <w:p>
      <w:pPr>
        <w:spacing w:after="0"/>
        <w:ind w:left="0"/>
        <w:jc w:val="both"/>
      </w:pPr>
      <w:r>
        <w:rPr>
          <w:rFonts w:ascii="Times New Roman"/>
          <w:b w:val="false"/>
          <w:i w:val="false"/>
          <w:color w:val="000000"/>
          <w:sz w:val="28"/>
        </w:rPr>
        <w:t>
      Іріктемелі зерттеуде екіжыныстың дақызметкерлеріміндетті түрде ескеріледі. Егер іріктемелі зерттеудің тізімін қалыптастырған кезде тек бір жыныстағы қызметкерлер түссе, онда тізім басқа жыныстың өкілін қосумен қайта қалыптастырылады.</w:t>
      </w:r>
    </w:p>
    <w:bookmarkStart w:name="z113" w:id="106"/>
    <w:p>
      <w:pPr>
        <w:spacing w:after="0"/>
        <w:ind w:left="0"/>
        <w:jc w:val="both"/>
      </w:pPr>
      <w:r>
        <w:rPr>
          <w:rFonts w:ascii="Times New Roman"/>
          <w:b w:val="false"/>
          <w:i w:val="false"/>
          <w:color w:val="000000"/>
          <w:sz w:val="28"/>
        </w:rPr>
        <w:t>
      4. Статистикалық нысан есепті кезеңнің сәуір айына толтырылады.</w:t>
      </w:r>
    </w:p>
    <w:bookmarkEnd w:id="106"/>
    <w:p>
      <w:pPr>
        <w:spacing w:after="0"/>
        <w:ind w:left="0"/>
        <w:jc w:val="both"/>
      </w:pPr>
      <w:r>
        <w:rPr>
          <w:rFonts w:ascii="Times New Roman"/>
          <w:b w:val="false"/>
          <w:i w:val="false"/>
          <w:color w:val="000000"/>
          <w:sz w:val="28"/>
        </w:rPr>
        <w:t>
      Деректер жұмыс берушінің актілері және заңды тұлғаның алғашқы есеп құжаттамасының біріздендірілген нысандары: қызметкерді жұмысқа қабылдау, басқа жұмысқа ауыстыру, еңбек шартын тоқтату туралы бұйрықтар (өкімдер), жұмыс уақыты есебінің табельдері, есеп айырысу-төлем тізімдемелерінің негізінде толтырылады.</w:t>
      </w:r>
    </w:p>
    <w:p>
      <w:pPr>
        <w:spacing w:after="0"/>
        <w:ind w:left="0"/>
        <w:jc w:val="both"/>
      </w:pPr>
      <w:r>
        <w:rPr>
          <w:rFonts w:ascii="Times New Roman"/>
          <w:b w:val="false"/>
          <w:i w:val="false"/>
          <w:color w:val="000000"/>
          <w:sz w:val="28"/>
        </w:rPr>
        <w:t>
      Статистикалық нысанда жынысы бойынша, туылған жылы бойынша, қызметкердің лауазымы (кәсібі) бойынша, білім деңгейі бойынша, еңбекақыны төлеу түрі бойынша, қызметкердің жалақы қоры және жұмыспен өтелген сағаты бойынша деректер толтырылады.</w:t>
      </w:r>
    </w:p>
    <w:bookmarkStart w:name="z114" w:id="107"/>
    <w:p>
      <w:pPr>
        <w:spacing w:after="0"/>
        <w:ind w:left="0"/>
        <w:jc w:val="both"/>
      </w:pPr>
      <w:r>
        <w:rPr>
          <w:rFonts w:ascii="Times New Roman"/>
          <w:b w:val="false"/>
          <w:i w:val="false"/>
          <w:color w:val="000000"/>
          <w:sz w:val="28"/>
        </w:rPr>
        <w:t>
      5. Заңды тұлға туралы деректерді толтырған кезде 1-бөлімде заңды тұлғаның (бөлімшенің) оның тіркелген жеріне қарамастан нақты орналасқан орны Әкімшілік-аумақтық объектілер жіктеуіші (ӘАОЖ) бойынша және нақты іске асыратын экономикалық қызмет түрі (ЭҚТН) көрсетіледі.</w:t>
      </w:r>
    </w:p>
    <w:bookmarkEnd w:id="107"/>
    <w:bookmarkStart w:name="z115" w:id="108"/>
    <w:p>
      <w:pPr>
        <w:spacing w:after="0"/>
        <w:ind w:left="0"/>
        <w:jc w:val="both"/>
      </w:pPr>
      <w:r>
        <w:rPr>
          <w:rFonts w:ascii="Times New Roman"/>
          <w:b w:val="false"/>
          <w:i w:val="false"/>
          <w:color w:val="000000"/>
          <w:sz w:val="28"/>
        </w:rPr>
        <w:t>
      6. Есепті кезеңге орташа алғанда қызметкерлердің нақты саны (орташа жалақыны есептеу үшін алынатын) бойынша деректерді 2-бөлімде толтыру кезінде жұмысқа формальды түрде тіркелген қызметкерлердің жекелеген санаттарын шегерумен тізімдік құрамдағы қызметкерлердің саны ескеріледі.</w:t>
      </w:r>
    </w:p>
    <w:bookmarkEnd w:id="108"/>
    <w:bookmarkStart w:name="z116" w:id="109"/>
    <w:p>
      <w:pPr>
        <w:spacing w:after="0"/>
        <w:ind w:left="0"/>
        <w:jc w:val="both"/>
      </w:pPr>
      <w:r>
        <w:rPr>
          <w:rFonts w:ascii="Times New Roman"/>
          <w:b w:val="false"/>
          <w:i w:val="false"/>
          <w:color w:val="000000"/>
          <w:sz w:val="28"/>
        </w:rPr>
        <w:t>
      7. Қызметкерлердің атқаратын кәсібі (лауазымы) туралы деректер бойынша 3-бөлімді толтыру кезінде Қазақстан Республикасы Инвестициялар және даму министрлігі Техникалық реттеу және метрология комитеті төрағасының 2017жылғы 11-мамырдағы № 130 од бұйрығымен бекітілген "Қызметтер жіктеуіші" Қазақстан Республикасының ұлттық жіктеуішіне (бұдан әрі – ҰҚЖ) сәйкес кәсіп (лауазым) атауы және коды көрсетіледі. Кәсіптерді (лауазымдарды) кодтағандаҰҚЖ бойынша сегіз белгі пайдаланылады.</w:t>
      </w:r>
    </w:p>
    <w:bookmarkEnd w:id="109"/>
    <w:p>
      <w:pPr>
        <w:spacing w:after="0"/>
        <w:ind w:left="0"/>
        <w:jc w:val="both"/>
      </w:pPr>
      <w:r>
        <w:rPr>
          <w:rFonts w:ascii="Times New Roman"/>
          <w:b w:val="false"/>
          <w:i w:val="false"/>
          <w:color w:val="000000"/>
          <w:sz w:val="28"/>
        </w:rPr>
        <w:t xml:space="preserve">
      Қызметкерлердің білім деңгейі туралы деректер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
      Осы статистикалық нысанда білім деңгейлері келесі мағынаны білдіреді:</w:t>
      </w:r>
    </w:p>
    <w:p>
      <w:pPr>
        <w:spacing w:after="0"/>
        <w:ind w:left="0"/>
        <w:jc w:val="both"/>
      </w:pPr>
      <w:r>
        <w:rPr>
          <w:rFonts w:ascii="Times New Roman"/>
          <w:b w:val="false"/>
          <w:i w:val="false"/>
          <w:color w:val="000000"/>
          <w:sz w:val="28"/>
        </w:rPr>
        <w:t>
      Орта білімі бар қызметкерлер.Оларға жалпы білім беру мектептерін, шағын жинақталған мектептерді, гимназияларды, лицейлерді, бейiндiк мектептерді аяқтаған адамдар жатады;</w:t>
      </w:r>
    </w:p>
    <w:p>
      <w:pPr>
        <w:spacing w:after="0"/>
        <w:ind w:left="0"/>
        <w:jc w:val="both"/>
      </w:pPr>
      <w:r>
        <w:rPr>
          <w:rFonts w:ascii="Times New Roman"/>
          <w:b w:val="false"/>
          <w:i w:val="false"/>
          <w:color w:val="000000"/>
          <w:sz w:val="28"/>
        </w:rPr>
        <w:t>
      техникалық және кәсіптік білімі бар қызметкерлер. Оған училищелерді, колледждерді, кәсіптік лицейлерді, кәсіптік техникалық мектепті, техникум және жоғары техникалық мектепті негізгі орта және жалпы орта білім базасында аяқтаған адамдар жатады;</w:t>
      </w:r>
    </w:p>
    <w:p>
      <w:pPr>
        <w:spacing w:after="0"/>
        <w:ind w:left="0"/>
        <w:jc w:val="both"/>
      </w:pPr>
      <w:r>
        <w:rPr>
          <w:rFonts w:ascii="Times New Roman"/>
          <w:b w:val="false"/>
          <w:i w:val="false"/>
          <w:color w:val="000000"/>
          <w:sz w:val="28"/>
        </w:rPr>
        <w:t>
      жоғары білімі бар қызметкерлер.Оған жоғары оқу орнын, оның ішінде ұлттық зерттеу университетін, ұлттық жоғары оқу орнын, зерттеу университетін, университетті, академияны, институты және оларға теңестірілгендерді (консерваториялар, жоғары мектеп, жоғары училище) аяқтаған адамдар жатады;</w:t>
      </w:r>
    </w:p>
    <w:p>
      <w:pPr>
        <w:spacing w:after="0"/>
        <w:ind w:left="0"/>
        <w:jc w:val="both"/>
      </w:pPr>
      <w:r>
        <w:rPr>
          <w:rFonts w:ascii="Times New Roman"/>
          <w:b w:val="false"/>
          <w:i w:val="false"/>
          <w:color w:val="000000"/>
          <w:sz w:val="28"/>
        </w:rPr>
        <w:t>
      жоғары оқу орнынан кейінгі білімі бар қызметкерлер. Оған резидентураны, магистратураны және докторантураны аяқтаған адамдар жатады.</w:t>
      </w:r>
    </w:p>
    <w:p>
      <w:pPr>
        <w:spacing w:after="0"/>
        <w:ind w:left="0"/>
        <w:jc w:val="both"/>
      </w:pPr>
      <w:r>
        <w:rPr>
          <w:rFonts w:ascii="Times New Roman"/>
          <w:b w:val="false"/>
          <w:i w:val="false"/>
          <w:color w:val="000000"/>
          <w:sz w:val="28"/>
        </w:rPr>
        <w:t>
      Жалақы қоры бойынша деректерді толтыру кезінде респонденттер есепті жылдың сәуір айына есептеген жиынтық ақшалай қаражатты көрсетеді.</w:t>
      </w:r>
    </w:p>
    <w:p>
      <w:pPr>
        <w:spacing w:after="0"/>
        <w:ind w:left="0"/>
        <w:jc w:val="both"/>
      </w:pPr>
      <w:r>
        <w:rPr>
          <w:rFonts w:ascii="Times New Roman"/>
          <w:b w:val="false"/>
          <w:i w:val="false"/>
          <w:color w:val="000000"/>
          <w:sz w:val="28"/>
        </w:rPr>
        <w:t>
      Жалақықорында мыналар есепкеалынады:</w:t>
      </w:r>
    </w:p>
    <w:p>
      <w:pPr>
        <w:spacing w:after="0"/>
        <w:ind w:left="0"/>
        <w:jc w:val="both"/>
      </w:pPr>
      <w:r>
        <w:rPr>
          <w:rFonts w:ascii="Times New Roman"/>
          <w:b w:val="false"/>
          <w:i w:val="false"/>
          <w:color w:val="000000"/>
          <w:sz w:val="28"/>
        </w:rPr>
        <w:t>
      тарифтік мөлшерлемелер мен лауазымдық айлықақылар бойынша қызметкерлерге есептелген (салықтар және басқа да міндетті төлемдерді ескергенде) жалақы;</w:t>
      </w:r>
    </w:p>
    <w:p>
      <w:pPr>
        <w:spacing w:after="0"/>
        <w:ind w:left="0"/>
        <w:jc w:val="both"/>
      </w:pPr>
      <w:r>
        <w:rPr>
          <w:rFonts w:ascii="Times New Roman"/>
          <w:b w:val="false"/>
          <w:i w:val="false"/>
          <w:color w:val="000000"/>
          <w:sz w:val="28"/>
        </w:rPr>
        <w:t>
      ай сайынғы сыйлықақылар (олардың төлем көздеріне қарамастан тұрақты сипаттағы);</w:t>
      </w:r>
    </w:p>
    <w:p>
      <w:pPr>
        <w:spacing w:after="0"/>
        <w:ind w:left="0"/>
        <w:jc w:val="both"/>
      </w:pPr>
      <w:r>
        <w:rPr>
          <w:rFonts w:ascii="Times New Roman"/>
          <w:b w:val="false"/>
          <w:i w:val="false"/>
          <w:color w:val="000000"/>
          <w:sz w:val="28"/>
        </w:rPr>
        <w:t>
      егер есептелген сыйлықақылар тоқсанның жұмыс нәтижесі бойынша есептелсе, онда қызметкердің сәуір айындағы табысына тоқсандық сыйлықақының үштен бір бөлігі қосылады.</w:t>
      </w:r>
    </w:p>
    <w:p>
      <w:pPr>
        <w:spacing w:after="0"/>
        <w:ind w:left="0"/>
        <w:jc w:val="both"/>
      </w:pPr>
      <w:r>
        <w:rPr>
          <w:rFonts w:ascii="Times New Roman"/>
          <w:b w:val="false"/>
          <w:i w:val="false"/>
          <w:color w:val="000000"/>
          <w:sz w:val="28"/>
        </w:rPr>
        <w:t>
      Біржолғы (бір реттік) төлемдер және сыйлықақылар, жұмыспен өтелмеген уақытқа (жыл сайынғы және қосымша еңбек демалыстарына) төлем қызметкердің сәуірдегі жалақы қорына қосылмайды.</w:t>
      </w:r>
    </w:p>
    <w:p>
      <w:pPr>
        <w:spacing w:after="0"/>
        <w:ind w:left="0"/>
        <w:jc w:val="both"/>
      </w:pPr>
      <w:r>
        <w:rPr>
          <w:rFonts w:ascii="Times New Roman"/>
          <w:b w:val="false"/>
          <w:i w:val="false"/>
          <w:color w:val="000000"/>
          <w:sz w:val="28"/>
        </w:rPr>
        <w:t>
      Бір ұйымда екі және одан да көп лауазымды (кәсіпті) қоса атқарған қызметкер негізгі және қоса атқарған лауазымдары (кәсіптері) бойынша жалақысының жалпы сомасына сүйене отырып, есепте біррет көрсетіледі.</w:t>
      </w:r>
    </w:p>
    <w:p>
      <w:pPr>
        <w:spacing w:after="0"/>
        <w:ind w:left="0"/>
        <w:jc w:val="both"/>
      </w:pPr>
      <w:r>
        <w:rPr>
          <w:rFonts w:ascii="Times New Roman"/>
          <w:b w:val="false"/>
          <w:i w:val="false"/>
          <w:color w:val="000000"/>
          <w:sz w:val="28"/>
        </w:rPr>
        <w:t>
      3 бөлімнің 13 бағанындағы орташа айлық жалақы қызметкердің жалақы қорын 1000 көбейту арқылы есептелінеді.</w:t>
      </w:r>
    </w:p>
    <w:p>
      <w:pPr>
        <w:spacing w:after="0"/>
        <w:ind w:left="0"/>
        <w:jc w:val="both"/>
      </w:pPr>
      <w:r>
        <w:rPr>
          <w:rFonts w:ascii="Times New Roman"/>
          <w:b w:val="false"/>
          <w:i w:val="false"/>
          <w:color w:val="000000"/>
          <w:sz w:val="28"/>
        </w:rPr>
        <w:t>
      Жұмыс істеген адам-сағат саны тиісті күнтізбелік жылдағы жұмыс уақытының балансына сәйкес жұмыс уақытында да, үстеме жұмыс уақытында да қызметкерлердің нақты жұмыс істеген уақытын сипаттайды.</w:t>
      </w:r>
    </w:p>
    <w:bookmarkStart w:name="z117" w:id="110"/>
    <w:p>
      <w:pPr>
        <w:spacing w:after="0"/>
        <w:ind w:left="0"/>
        <w:jc w:val="both"/>
      </w:pPr>
      <w:r>
        <w:rPr>
          <w:rFonts w:ascii="Times New Roman"/>
          <w:b w:val="false"/>
          <w:i w:val="false"/>
          <w:color w:val="000000"/>
          <w:sz w:val="28"/>
        </w:rPr>
        <w:t>
      8.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Республикасының Стратегиялық жоспарлау және реформалар агенттігі Ұлттық статистика бюросының интернет-ресурсында(https://cabinet.stat.gov.kz/) орналастырылған "Деректерді онлайн режимде жинау" ақпараттық жүйесі арқылы жүзеге асырылады.</w:t>
      </w:r>
    </w:p>
    <w:bookmarkEnd w:id="110"/>
    <w:bookmarkStart w:name="z118" w:id="111"/>
    <w:p>
      <w:pPr>
        <w:spacing w:after="0"/>
        <w:ind w:left="0"/>
        <w:jc w:val="both"/>
      </w:pPr>
      <w:r>
        <w:rPr>
          <w:rFonts w:ascii="Times New Roman"/>
          <w:b w:val="false"/>
          <w:i w:val="false"/>
          <w:color w:val="000000"/>
          <w:sz w:val="28"/>
        </w:rPr>
        <w:t>
      9. Арифметикалық-логикалық бақылау:</w:t>
      </w:r>
    </w:p>
    <w:bookmarkEnd w:id="111"/>
    <w:bookmarkStart w:name="z119" w:id="112"/>
    <w:p>
      <w:pPr>
        <w:spacing w:after="0"/>
        <w:ind w:left="0"/>
        <w:jc w:val="both"/>
      </w:pPr>
      <w:r>
        <w:rPr>
          <w:rFonts w:ascii="Times New Roman"/>
          <w:b w:val="false"/>
          <w:i w:val="false"/>
          <w:color w:val="000000"/>
          <w:sz w:val="28"/>
        </w:rPr>
        <w:t>
      1) 2-бөлім.Есепті кезеңге қызметкерлердің нақты санын көрсетіңіз, адам: 2-жол ≥ 2.1-жолдан.</w:t>
      </w:r>
    </w:p>
    <w:bookmarkEnd w:id="112"/>
    <w:bookmarkStart w:name="z120" w:id="113"/>
    <w:p>
      <w:pPr>
        <w:spacing w:after="0"/>
        <w:ind w:left="0"/>
        <w:jc w:val="both"/>
      </w:pPr>
      <w:r>
        <w:rPr>
          <w:rFonts w:ascii="Times New Roman"/>
          <w:b w:val="false"/>
          <w:i w:val="false"/>
          <w:color w:val="000000"/>
          <w:sz w:val="28"/>
        </w:rPr>
        <w:t>
      2) 3-бөлім.Заңды тұлға қызметкерлері бойынша деректерді көрсетіңіз:</w:t>
      </w:r>
    </w:p>
    <w:bookmarkEnd w:id="113"/>
    <w:p>
      <w:pPr>
        <w:spacing w:after="0"/>
        <w:ind w:left="0"/>
        <w:jc w:val="both"/>
      </w:pPr>
      <w:r>
        <w:rPr>
          <w:rFonts w:ascii="Times New Roman"/>
          <w:b w:val="false"/>
          <w:i w:val="false"/>
          <w:color w:val="000000"/>
          <w:sz w:val="28"/>
        </w:rPr>
        <w:t>
      Егер 2, 3, 4, 5, 6, 7, 8, 9, 10, 11,12 - бағандар&gt;0, онда жолдар барлық бағандар бойынша міндетті түрде толтырылады;</w:t>
      </w:r>
    </w:p>
    <w:bookmarkStart w:name="z121" w:id="114"/>
    <w:p>
      <w:pPr>
        <w:spacing w:after="0"/>
        <w:ind w:left="0"/>
        <w:jc w:val="both"/>
      </w:pPr>
      <w:r>
        <w:rPr>
          <w:rFonts w:ascii="Times New Roman"/>
          <w:b w:val="false"/>
          <w:i w:val="false"/>
          <w:color w:val="000000"/>
          <w:sz w:val="28"/>
        </w:rPr>
        <w:t xml:space="preserve">
      13 баған -қызметкердің жалақы қорын 1000 көбейту арқылы автоматты түрде есептеледі. </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24 маусымдағы</w:t>
            </w:r>
            <w:r>
              <w:br/>
            </w:r>
            <w:r>
              <w:rPr>
                <w:rFonts w:ascii="Times New Roman"/>
                <w:b w:val="false"/>
                <w:i w:val="false"/>
                <w:color w:val="000000"/>
                <w:sz w:val="20"/>
              </w:rPr>
              <w:t>№ 9 бұйрығына</w:t>
            </w:r>
            <w:r>
              <w:br/>
            </w:r>
            <w:r>
              <w:rPr>
                <w:rFonts w:ascii="Times New Roman"/>
                <w:b w:val="false"/>
                <w:i w:val="false"/>
                <w:color w:val="000000"/>
                <w:sz w:val="20"/>
              </w:rPr>
              <w:t>7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832100" cy="247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2020 жылғы 7 қыркүйектегі</w:t>
            </w:r>
          </w:p>
          <w:p>
            <w:pPr>
              <w:spacing w:after="20"/>
              <w:ind w:left="20"/>
              <w:jc w:val="both"/>
            </w:pPr>
            <w:r>
              <w:rPr>
                <w:rFonts w:ascii="Times New Roman"/>
                <w:b w:val="false"/>
                <w:i w:val="false"/>
                <w:color w:val="000000"/>
                <w:sz w:val="20"/>
              </w:rPr>
              <w:t>
№ 34 бұйрығына</w:t>
            </w:r>
          </w:p>
          <w:p>
            <w:pPr>
              <w:spacing w:after="20"/>
              <w:ind w:left="20"/>
              <w:jc w:val="both"/>
            </w:pPr>
            <w:r>
              <w:rPr>
                <w:rFonts w:ascii="Times New Roman"/>
                <w:b w:val="false"/>
                <w:i w:val="false"/>
                <w:color w:val="000000"/>
                <w:sz w:val="20"/>
              </w:rPr>
              <w:t>
№11 қосымшасы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Халықтың жұмыспен қамтылуын іріктемелі зерттеу сауалнамасы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Т-001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жастағы және одан үлкен мүшелері сұралады</w:t>
            </w:r>
          </w:p>
          <w:p>
            <w:pPr>
              <w:spacing w:after="20"/>
              <w:ind w:left="20"/>
              <w:jc w:val="both"/>
            </w:pPr>
            <w:r>
              <w:rPr>
                <w:rFonts w:ascii="Times New Roman"/>
                <w:b w:val="false"/>
                <w:i w:val="false"/>
                <w:color w:val="000000"/>
                <w:sz w:val="20"/>
              </w:rPr>
              <w:t>
Жинау планшеттік құрылымдарда немесе қағаз бланклерінде жүзеге асырылады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Респонденттердің жалпымемлекеттік және ведомстволық статистикалық байқаулар бойынша алғашқы статистикалық деректерді ұсыну графигіне сәйкес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 ________________________________________________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 ________________________________________________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Іріктеме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9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4958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Интервьюер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Сұхбат жүргізу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Мұнда және бұдан әрі: ӘАОЖ - Әкімшілік-аумақтық объектілер жіктеуіші ҚР ҰК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Үй шаруашылығы және оның мүшелері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Сіздің үй шаруашылығыңызда қанша адам тұрады?</w:t>
            </w:r>
          </w:p>
          <w:p>
            <w:pPr>
              <w:spacing w:after="20"/>
              <w:ind w:left="20"/>
              <w:jc w:val="both"/>
            </w:pPr>
            <w:r>
              <w:rPr>
                <w:rFonts w:ascii="Times New Roman"/>
                <w:b w:val="false"/>
                <w:i w:val="false"/>
                <w:color w:val="000000"/>
                <w:sz w:val="20"/>
              </w:rPr>
              <w:t>
(сұрақ тек бірінші сұралған респондентке қойылады)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_________ адам</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 жас ______ адам, оның ішінде ерлер ______адам, әйелдер ______ адам</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 жас ______ адам, оның ішінде ерлер ______ адам, әйелдер ______ адам</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10-14 жас ______ адам, оның ішінде ерлер ______ адам, әйелдер ______ адам</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жас ______ адам</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16-72 жас ______ адам</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 жас және одан асқан _____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Бұдан әрі сұрақтарға 15 жастағы және одан үлкен респонденттер жауап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Әйел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 шаруашылығы иесіне Сіздің туыстық қатысыңыз (туыстық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 шаруашылығының иесі (бірінші сұралған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Күйеуі, әйелі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қызы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Әкесі, анасы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5.Ағасы/інісі, әпкесі/сіңлісі/қарындасы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Атасы, әжесі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Немере ұлы, немере қызы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8.Туыстықтың басқа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Туыс емес (туыстық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Отбасылық жағдайы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Некеде тұр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 жесір әйел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Сіздің қандай біліміңіз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және кәсіптік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Жоғары оқу орнынан кейінгі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Ешқандай білім деңгейіне қол жеткізбеген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0-ден 3 жасқа дейінгі балаларыңыз бар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2 бөлім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Қазіргі уақытта осы 0-ден 3 жасқа дейінгі балаларыңыз сізбен бірге тұра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2 бөлім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Сауалнама. Негізгі сұрақнама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қай елдің азаматысыз?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ТМД2 елдері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осы елді мекенде туғаннан бері тұрасыз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Қазіргі тұрған орныңызға келген уақытыңыз (мұнда тұруға қашан келдіңіз?)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Cіз қай мемлекеттің тумасысыз?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 елдері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соңғы 10 жыл ішінде (Сізге қатыстысын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жерде тұрақты тұрдым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облыс шегінде қаладан ауылдық жерге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облыс шегінде ауылдық жерден қалаға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Облыс шегінде қаладан қалаға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Облыс шегінде ауылдан ауылға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облыстан қаладан ауылдық жерге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облыстан ауылдық жерден қалаға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 шегінде қаладан қалаға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 шегінде ауылдан ауылға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 елден тарихи отаныма оралу мақсатында қоныс аудардым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 елден босқын ретінде қоныс аудардым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елден еңбекші көшіп қонушы ретінде қоныс аудардым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 елден отбасыны біріктіру үшін қоныс аудардым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жұмыспен қамтылу туралы сұрақтар (6 бастап 18 дейінгі барлық сұрақтар өткен аптаға қатысты)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заттай не ақшалай табыс табу үшін өткен аптада ең болмағанда 1 сағат қандай да бір жұмыс атқардыңыз ба немесе қандай да бір кәсіппен (түрлі қызмет көрсетуді қоса алғанда) шұғылдандыңыз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заттай не ақшалай табыс табу үшін өткен аптада ең болмағанда 1 сағат үйде (жеке аулаңыздағы жұмыстан басқа) қандай да бір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 Мұнда және бұдан әрі: ТМД - Тәуелсіз Мемлекеттер Достастығы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өткен аптада ең болмағанда 1 сағат тауарларды өндіру/өткізу немесе қызмет көрсетумен (көлік, білім беру, медициналық, өзге де) байланысты қандай да бір ақы төленетін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Сіздің өткен аптада кездейсоқ немесе уақытша табыстарыңыз болды ма (халықты жұмыспен қамту органдары арқылы жұмысты қосқанда)?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өткен аптада ең болмағанда 1 сағат Интернет желісін қолдану арқылы тауарларды өндіру/өткізу немесе қызмет көрсетумен (Интернет сауда алаңдары мен сервистерін қоса алғанда) байланысты қандай да бір ақы төленетін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өткен аптада ең болмағанда 1 сағат жеке аулаңызда (үй іргесіндегі, саяжай учаскесінде) ауыл шаруашылығы өнімін өндірумен байланысты қандай да бір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аулада (үй іргесіндегі, саяжай учаскесінде) тікелей немесе өңдеу жолымен алынған өнім пайдаланылды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 өз тұтынуымыз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тұтыну үшін, айырбастау (сату)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3.Тек айырбастау (сату)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жеке аулаңызда (үй іргесіндегі, саяжай учаскесінде) қанша уақыт жұмыс істедіңіз?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Жеке аулада (үй іргесіндегі, саяжай учаскесінде) жұмыс істеген уақыт 17-сұрақтағы барлық сағаттардың жалпы жиынтығына қосылуы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заттай немесе ақшалай табыс табу мақсатында өткен аптада ең болмағанда 1 сағат туысыңыздың немесе танысыңыздың жеке ауласында қандай да бір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өткен аптада өндірісте оқушы немесе тағылымдамадан өтуші ретіндежұмыс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осы жұмыс үшін ақшалай немесе заттай түрде сыйақы алдыңыз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6-14, 16-сұрақтардың барлығына "Жоқ" деп жауап берсе, онда 18-сұраққа көшу қажет. Егер 6-14, 16-сұрақтардың кемінде біреуіне "Иә" деп жауап берсе, онда 17-сұрақты қою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өткен аптада өзіңіз көрсеткен жұмысты қанша уақытта орындадыңыз? (жалпы жиынтығы көрсетілсін)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егер 13=17 →18</w:t>
            </w:r>
          </w:p>
          <w:p>
            <w:pPr>
              <w:spacing w:after="20"/>
              <w:ind w:left="20"/>
              <w:jc w:val="both"/>
            </w:pPr>
            <w:r>
              <w:rPr>
                <w:rFonts w:ascii="Times New Roman"/>
                <w:b w:val="false"/>
                <w:i w:val="false"/>
                <w:color w:val="000000"/>
                <w:sz w:val="20"/>
              </w:rPr>
              <w:t xml:space="preserve">
егер 0 (нөл) </w:t>
            </w:r>
          </w:p>
          <w:p>
            <w:pPr>
              <w:spacing w:after="20"/>
              <w:ind w:left="20"/>
              <w:jc w:val="both"/>
            </w:pPr>
            <w:r>
              <w:rPr>
                <w:rFonts w:ascii="Times New Roman"/>
                <w:b w:val="false"/>
                <w:i w:val="false"/>
                <w:color w:val="000000"/>
                <w:sz w:val="20"/>
              </w:rPr>
              <w:t>
сағат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Сіздің өткен аптада еңбек демалысы, науқастану, маусымдық жұмыстар, кәсіпкерлік қызметтің уақытша тоқтатылуы, қолайсыз ауа-райы жағдайлары және тағы басқа себептерге байланысты жұмыста уақытша болмаған жұмысыңыз (жеке ауладағы (үй іргесіндегі учаскеде, саяжай учаскесінде) өнімді тек өз тұтынуыңыз үшін өндіретін жұмысты қоспағанда) болды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өткен апта ішіндегі негізгі жұмысқа (қызметке) қатысты сұрақтар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Сіздің негізгі қызметіңіздің (жұмысыңыздың) мәртебесін төмендегі санаттардың қайсысы дұрыс сипаттай 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жұмысқа шарт немесе ауызша уағдаластық бойынша қабылдандыңыз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Ауызша уағдаластық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Сіздің жұмыс берушіңіз немесе Сіз өзіңіз зейнетақы қорына, әлеуметтік сақтандыру қорына, әлеуметтік медициналық сақтандыру қорына аударымдар және (немесе) жарналар аударасыздар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Сізге жұмыс берушіңіз ақы төленетін жылдық еңбек демалысын немесе пайдаланылмаған еңбек демалысыңыз үшін өтемақы бере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Сіз қалай ойлайсыз, науқастанып қалған немесе жарақаттанған жағдайда жұмыс беруші Сізге уақытша еңбекке жарамсыздық бойынша (еңбекке жарамсыздық парағы негізінде) әлеуметтік жәрдемақы төлей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Сіз жұмыс істейтін ұйымның/ дара кәсіпкердің меншік нысанын атаңыз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меншік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меншік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 меншігі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Сіздің негізгі жұмысыңыз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 бойынша (тұрақты)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 бойынша (уақытша)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 шарт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26-сұраққа 19-сұрақтың 5-7-кодтарын белгілеген респонденттер жауап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Сіз өзіңіз еңбек қызметін жүзеге асырдыңыз ба немесе кәсіпкерлік қызметпен айналыстыңыз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негізде тартылатын ақы төленетін жалдамалы қызметкерлермен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Аракідік тартылатын ақы төленетін жалдамалы қызметкерлермен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Ақы төленетін жалдамалы қызметкерлерсіз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Сіз қазіргі жұмыс орныңызда (айналысатын ісіңізбен) қанша уақыттан бері жұмыс істейсіз?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айдан 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6-дан 12айға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1-ден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3-тен 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Сіздің негізгі жұмыстағы жұмыс орныңыз: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үйіңіз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Клиенттің немесе жұмыс берушінің үйі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зауыт, фабрика, дүкен, бюро, ателье және басқалар (үйден бөлек)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немесе жер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алаңы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Ашық базар немесе көшедегі жайма сауда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шаруашылық (жеке ауладағы)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автокөлік құралы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Тұрақты орным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Сіздің негізгі жұмысыңыз қашықтан жұмыспен қамтылу (жұмыс процесінде ақпараттық және коммуникациялық технологияларды пайдаланып, жұмыс берушінің офисінен тыс жүзеге асырылатын жұмыс) болып табыла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Негізгі жұмыс процесінде пайдаланылатын коммуникация құралдары (байланыс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беруші ұсынған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Сіз негізгі жұмысты орындадыңыз: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(заңды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Дара кәсіпкерлік негізінде (қызметкерлер жалдаумен)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Дара кәсіпкерлік негізінде (қызметкерлерді жалдаусыз)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5.Жеке адамдарда үй шаруашылығында жалдану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Жеке қосалқы шаруашылықта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Сіз негізгі жұмыс істейтін ұйым, кәсіпкерлік қызмет (дербес төлеушілерді қоса алғанда) салық органдарында тіркелген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ресімдеу сатысында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Өндірістік бірлікте (ұйымда, дара кәсіпкерлікте) Сізді қосқанда қанша адам жұмыс істеді?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адамнан артық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 адамнан 100 адамға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адамнан 250 адамға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адам және одан көп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Сіз өткен аптада негізгі жұмыс істеген ұйым, дара кәсіпкерлік қызметінің басым түрлерін атауыңызды өтінемін.</w:t>
            </w:r>
          </w:p>
          <w:p>
            <w:pPr>
              <w:spacing w:after="20"/>
              <w:ind w:left="20"/>
              <w:jc w:val="both"/>
            </w:pPr>
            <w:r>
              <w:rPr>
                <w:rFonts w:ascii="Times New Roman"/>
                <w:b w:val="false"/>
                <w:i w:val="false"/>
                <w:color w:val="000000"/>
                <w:sz w:val="20"/>
              </w:rPr>
              <w:t>
(Интервьюер, толығырақ сөзбен сипаттап беріңіз және экономикалық қызмет түрінің кодын қойыңыз)3</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3 Мұнда және бұдан әрі: көрсеткіштерді кодтау жалпы мемлекеттік статистикалық байқаудың осы статистикалық нысанына Ұлтық статистика бюросы Стратегиялық жоспарлау және реформалар жөніндегі агенттік интернет ресурсында орналасқан:/https://stat.gov.kz/important/classifier (бұдан әрі Экономика түрлерінін жалпы классификаторы).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Өткен аптада Сіз негізгі жұмысыңыз бойынша қандай лауазымда болдыңыз немесе қандай мамандық бойынша жұмыс істедіңіз (Сіздің жұмысыңыз неден тұрды)?</w:t>
            </w:r>
          </w:p>
          <w:p>
            <w:pPr>
              <w:spacing w:after="20"/>
              <w:ind w:left="20"/>
              <w:jc w:val="both"/>
            </w:pPr>
            <w:r>
              <w:rPr>
                <w:rFonts w:ascii="Times New Roman"/>
                <w:b w:val="false"/>
                <w:i w:val="false"/>
                <w:color w:val="000000"/>
                <w:sz w:val="20"/>
              </w:rPr>
              <w:t>
(Интервьюер, толығырақ сөзбен сипаттап беріңіз және "Қызметтер жіктеуіші" Қазақстан Республикасының ұлттық жіктеуішіне сәйкес кодты қойыңыз)4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Сіздің жұмысыңыз мына аумақта орналасқан: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Тұрған (тіркелген) жеріңізде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орталығында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Осы облыстың аумағында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облыста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мемлекетте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Сіз жұмыс істейтін қала немесе ауданның атауын атаңыз (Интервьюер, толығырақ сөзбен сипаттап беріңіз және ӘАОЖ бойынша код қойыңыз)</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w:t>
            </w:r>
          </w:p>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Сіз үйіңізге қаншалықты жиі барасыз?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Аптасына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Айына 1-2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Айына 1 реттен кем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Сіз оқу нәтижесінде алған мамандығыңыз бойынша жұмыс істейсіз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Оқымаған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Сіз орындайтын жұмыс сіздің біліктілігіңізге сәйкес 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ол менің біліктілігімнен төмен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Жоқ, ол менің біліктілігімнен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4Кәсіп коды Қазақстан Республикасы Еңбек және халықты әлеуметтік қорғау министрлігінің http://www.enbek.gov.kz/ru/node/243262 интернет-ресурсында орналастырылған "Қызметтер жіктеуіші" Қазақстан Республикасының ұлттық жіктеуішіне (бұдан әрі - Қызметтер жіктеуіші) сәйкес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Сіз өткен аптада өзіңіздің негізгі жұмысыңызда нақты қанша күн және сағат жұмыс істедіңіз? (егер жұмыс істемесеңіз "0" деп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аптада атқарылған сағаттардың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0 (нөл) сағат →43 егер =&gt;40 сағат →47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42-сұраққа өткен аптада жұмыс істеген сағаттарының жалпы саны (41-сұрақ) 40 сағаттан аз деп белгілеген респонденттер жауап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Сіз негізгі жұмыста өткен аптада 40 сағаттан аз жұмыс істеуіңіздің негізгі себебін атаңыз: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заңнамамен белгіленген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Жеткілікті жұмыс көлемі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Балаға, науқас адамға күтім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жағдайына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(екінші) жұмысым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Табысым жеткілікті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 (институтта, курстарда)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 даярлық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сайынғы еңбек демалысы, мерекелік күндер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Қолайсыз ауа-райы жағдайлары, авария, ақау, оқшаулау режимін енгізу және басқа да себептер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Икемді (сырғымалы) 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Сіз өткен аптада жұмыста (айналысатын іс) неге уақытша болмадыңыз?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сайынғы еңбек демалысы, мерекелік күндер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Жүктілікке және босану бойынша демалыс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 күтімі бойынша демалыс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Оқу демалысы, кәсіптік даярлық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Денсаулық жағдайына байланысты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Маусымдық сипаттағы (маусым емес)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Қызметті уақытша тоқтату (қолайсызауа райы, авария, ақау, оқшаулау режимін енгізу және басқа дасебептер)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Вахталық жұмыс тәртібі, еркін жұмыс кестесі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Өткен аптаның соңында Сіздің жұмыс орныңызда болмауыңыздың жалпы ұзақтығы қандай?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айдан 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ай немесе одан артық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Сіз уақытша болмағаннан кейін осы жұмысыңызға (айналысатын ісіңізге) қайта оралатыныңызға сенімдісіз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Жұмыста болмаған кезде өз жалақыңыздың ең болмағанда 40% аласыз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өткен апта ішіндегі қосымша жұмысқа (кәсіпке) қатысты сұрақтар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Сіздің өткен аптада ең болмағанда 1 сағат негізгі жұмысыңыздан басқа ақшалай немесе заттай табыс табу мақсатында өзге қосымша жұмысыңыз, демалыс күндердегі, түнгі уақыттағы жұмысыңыз болды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Сіз қосымша жұмысыңызда өткен аптада нақты қанша күн және сағат жұмыс істедіңіз?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[MISSING IMAGE: ,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2.Өткен аптада атқарылған сағаттардың жалпы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Сіздің қосымша жұмысыңыз (кәсібіңіз)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3.Шаруа немесе фермер қожалығында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5.Көбінесе бірнеше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8.Отбасылық кәсіпорындардың (шаруашылықтардың) еңбекақы төленбейтін жұмыскерлері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Сіз қосымша жұмысқа шарт бойынша немесе уағдаластық бойынша қабылдандыңыз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Ауызша уағдаластық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Қосымша жұмыста Сіздің жұмыс берушіңіз немесе Сіз өзіңіз зейнетақы қорына, әлеуметтік сақтандыру қорына, әлеуметтік медициналық сақтандыру қорына аударымдар және (немесе) жарналар аударасыздар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Қосымша жұмыста Сіздің жұмыс берушіңіз ақы төленетін жылдық еңбек демалысын немесе пайдаланылмаған еңбек демалысыңыз үшін өтемақы бере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Сіздің қосымша жұмысыңыз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 бойынша (тұрақты)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 бойынша (уақытша)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 шарт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Сіздің қосымша жұмысыңыз қашықтан жұмыспен қамтылу (жұмыс процесінде ақпараттық және коммуникациялық технологияларды пайдаланып, жұмыс берушінің офисінен тыс жүзеге асырылатын жұмыс) болып табылады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Қосымша жұмыс процесінде пайдаланылатын коммуникация құралдары (байланыс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беруші ұсынған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Сіз қосымша жұмысты орындадыңыз: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(заңды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Дара кәсіпкерлік негізінде (қызметкерлер жалдаумен)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Дара кәсіпкерлік негізінде (қызметкерлерді жалдаусыз)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адамдарда үй шаруашылығында жалдану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Жеке қосалқы шаруашылықта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Сіз қосымша жұмыс істеген ұйым, кәсіпкерлік қызмет салық органдарында тіркелген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ресімдеу сатысында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Сіз өткен аптада қосымша жұмыс істеген ұйым, дара кәсіпкерлік қызметінің басым түрін атауыңызды өтінемін.</w:t>
            </w:r>
          </w:p>
          <w:p>
            <w:pPr>
              <w:spacing w:after="20"/>
              <w:ind w:left="20"/>
              <w:jc w:val="both"/>
            </w:pPr>
            <w:r>
              <w:rPr>
                <w:rFonts w:ascii="Times New Roman"/>
                <w:b w:val="false"/>
                <w:i w:val="false"/>
                <w:color w:val="000000"/>
                <w:sz w:val="20"/>
              </w:rPr>
              <w:t>
(Интервьюер, толығырақ сөзбен сипаттап беріңіз және экономикалық қызмет түрінің кодын қойыңыз)</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Сіз қосымша жұмысыңызда қандай лауазымда болдыңыз немесе қандай мамандық бойынша жұмыс істедіңіз (Сіздің қосымша жұмысыңыз неден тұрды)?</w:t>
            </w:r>
          </w:p>
          <w:p>
            <w:pPr>
              <w:spacing w:after="20"/>
              <w:ind w:left="20"/>
              <w:jc w:val="both"/>
            </w:pPr>
            <w:r>
              <w:rPr>
                <w:rFonts w:ascii="Times New Roman"/>
                <w:b w:val="false"/>
                <w:i w:val="false"/>
                <w:color w:val="000000"/>
                <w:sz w:val="20"/>
              </w:rPr>
              <w:t>
(Интервьюер, толығырақ сөзбен сипаттап беріңіз және Қызметтер жіктеуішіне сәйкес кодты қойыңыз)</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Жұмыспен қамтылмау. Соңғы төрт апта ішінде жұмыс (жұмыспен қамтылу) 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Өткен аптада Сіз қандай себеп бойынша қандай да бір жұмыспен немесе қандай да бір экономикалық қызметпен қамтылмадыңыз?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таратылуына (банкрот болуына) байланысты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Штаттың қысқаруына байланысты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 еркі бойынша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 (келісім, келісімшарт) мерзімінің аяқталуына байланысты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 қызметтің аяқталуы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Үй шаруашылығымен айналысу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Зейнеткерлікке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Оқу орнын бітіргеннен кейін жұмыстың табылмауы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(күндізгі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табу мүмкіндігі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 істеуге қажеттілік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Денсаулық жағдайына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Маусымдық сипаттағы (маусым емес)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Жеке аулада (үй іргесіндегі учаскеде, саяжай учаскесінде) өнімді тек өз тұтынуым үшін өндіретін жұмысым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Сіз соңғы төрт апта ішінде жұмыс іздедіңіз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Сіз жұмысты (айналысатын істі) қалай іздедіңіз? (жауаптың бірнеше нұсқасын көрсетуге болады)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 жұмыспен қамту жөніндегі мемлекеттік органдарға жүгіндім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жұмыспен қамту агенттіктеріне жүгіндім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Баспасөзге, Интернетке хабарландыру бердім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Баспасөздегі, Интернеттегі хабарландырулар арқылы іздедім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Кәсіби және әлеуметтік желілерге он-лайн түйіндеме орналастырдым немесе жаңарттым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Достарыма, таныстарыма, туыстарыма жүгіндім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берушімен тікелей байланыстым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Өзімнің жеке ісімді немесе фермамды ашу үшін жер учаскесін, үй-жай, жабдық, материалдар, ауылшаруашылық инвестицияларын іздедім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9.Өзімнің жеке ісімді немесе фермамды ашу үшін кредит алуға, рұқсат, лицензия алуға жүгіндім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Ештеңе істемедім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Сіз неге соңғы төрт апта ішінде жұмыс іздемедіңіз?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немесе бизнес алдым және 3 ай ішінде басталатыны туралы уағдаластым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Түйіндеме жолдадым және содан жауап күтудемін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ісімді ашу үшін шаралар қабылдадым және жауабын күтудемін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Маусымның басталуын күтудемін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Денсаулық жағдайына байланысты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Жұмысты қалай және қайдан іздеу керек екенін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Менің біліктілігіме сай жұмыс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Ұзақ уақыт іздестіруден кейін жұмыс табудан күдер үздім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Оқуды, даярлауды немесе кәсіптік қайта даярлауды аяқтау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Зейнеткерлікке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Үй шаруашылығымен айналысу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Бұрынғы жұмыс орныма оралуды күтудемін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Оқшаулау режимін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Өзіме ұнайтын жұмысым бар (тек жұмысы барлар үшін жауаптың нұсқасы)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Жеке аулада (үй іргесіндегі учаскеде, саяжай учаскесінде) өнімді тек өз тұтынуым үшін өндіретін жұмысым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Сіз қанша уақыт жұмыс іздедіңіз?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6-дан12 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Сіз іздеген немесе тапқан жұмыс (табысты іс), бұл: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Жеке тұлғаларда жалдану бойынша жұмыс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3.Шаруа немесе фермер қожалығында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Кез келген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Егер ол сізге байланысты болса Сіздің жұмыс істегіңіз келеді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Қандай жұмыс режимі Сізге ыңғайлы?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 келген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Егер Сізге қазір жұмыс ұсынса, онда Сіз жақын екі апта ішінде ол жұмысқа кірісе аласыз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69.Сіз неге келесі екі аптада немесе өткен апта ішінде жұмысқа кірісе алмадыңыз?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қызметке қатысты сұрақтарға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Науқастану немесе жарақат алу, науқасты күтіп бағу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Оқуды, даярлауды немесе кәсіптік қайта даярлауды аяқтау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бұрынғы қызметке қатысты сұрақтар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70 бастап 75 дейінгі сұрақтарға 6-сұрақтағы (2-бөлім) 2-кодты белгілеген, 18 жастан бастап Қазақстан Республикасы Әлеуметтік Кодексінің 1-бабы 207-тармағында белгіленген жасқа дейінгі респонденттер жауап береді.</w:t>
            </w:r>
          </w:p>
          <w:p>
            <w:pPr>
              <w:spacing w:after="20"/>
              <w:ind w:left="20"/>
              <w:jc w:val="both"/>
            </w:pPr>
            <w:r>
              <w:rPr>
                <w:rFonts w:ascii="Times New Roman"/>
                <w:b w:val="false"/>
                <w:i w:val="false"/>
                <w:color w:val="000000"/>
                <w:sz w:val="20"/>
              </w:rPr>
              <w:t>
Басқалар 76-сұраққа өтеді.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Сіз осы уақытқа дейін бұрын жұмыс істедіңіз бе (табысты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Сіз қанша уақыт жұмыссыз болдыңыз? (жұмыспен қамтылмадыңыз)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 12 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Ешқашан жұмыс істемегенмін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Сіз неліктен жұмыс істеуді тоқтаттыңыз?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1.Ұйымның таратылуына (банкрот болуына), штаттың қысқаруына байланысты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Өз еркі бойынша жұмыстан босату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 (келісім, келісімшарт) мерзімінің аяқталуына байланысты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себептер бойынша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 қызметтің аяқталуы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Зейнеткерлікке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жағдайына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Маусымдық сипаттағы (маусым емес)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Сіздің соңғы жұмыс орныңызда жұмыспен қамтылу мәртебеңіз қандай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Көбінесе бір тапсырыс берушімен қызмет көрсетуге азаматтық-құқықтық сипаттағы шарт бойынша жұмыс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74.Сіз соңғы жұмыс орныңызда жұмыс істеген ұйымның, дара кәсіпкерлік қызметінің басым түрін атауыңызды өтінемін?</w:t>
            </w:r>
          </w:p>
          <w:p>
            <w:pPr>
              <w:spacing w:after="20"/>
              <w:ind w:left="20"/>
              <w:jc w:val="both"/>
            </w:pPr>
            <w:r>
              <w:rPr>
                <w:rFonts w:ascii="Times New Roman"/>
                <w:b w:val="false"/>
                <w:i w:val="false"/>
                <w:color w:val="000000"/>
                <w:sz w:val="20"/>
              </w:rPr>
              <w:t>
(Интервьюер, толығырақ сөзбен сипаттап беріңіз және экономикалық қызмет түрінің кодын қойыңыз)</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Сіз соңғы жұмыс орныңызда қандай мамандық бойынша жұмыс істедіңіз немесе қандай лауазым атқардыңыз? (Интервьюер, сөзбен толығырақ сипаттама келтіріңіз және Қызметтер жіктеуішіне сәйкес кодты қойыңыз)</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Халықты жұмыспен қамту органында тіркелу</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76 бастап 80 дейінгі сұрақтарға 18 жастан бастап Қазақстан Республикасы Әлеуметтік Кодексінің 1-бабы 207-тармағында белгіленген жасқа дейінгі респонденттер жауап береді.</w:t>
            </w:r>
          </w:p>
          <w:p>
            <w:pPr>
              <w:spacing w:after="20"/>
              <w:ind w:left="20"/>
              <w:jc w:val="both"/>
            </w:pPr>
            <w:r>
              <w:rPr>
                <w:rFonts w:ascii="Times New Roman"/>
                <w:b w:val="false"/>
                <w:i w:val="false"/>
                <w:color w:val="000000"/>
                <w:sz w:val="20"/>
              </w:rPr>
              <w:t>
Басқалар 81-сұраққа өтеді.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Өткен аптада Сіз халықты жұмыспен қамту органына жүгіндіңіз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Сіз халықты жұмыспен қамту органына неге, қандай мақсатпен жүгіндіңіз?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 іздеу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Кәсіптік даярлық, басқа мамандық (кәсібі) алу ниетінде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Басқа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Сіз жұмыссыз ретінде тіркеуде болдыңыз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Сіз неге халықты жұмыспен қамту органына жүгінбедіңіз?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Жұмысым бар және маған басқа жұмыс қажет емес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Жұмыспен қамту қызметінің бар екенін білмедім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Жұмыс тауып беруге көмектесетініне сенімді емеспін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Ресімдеу рәсімі өте күрделі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шығыстарына (ұзақ жүру) қаражаттың болмауы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Күнкөріс қаражатының басқа көзі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бас жағдайларына немесе денсаулығыма байланысты жұмыс істей алмаймын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Сіздің кәсібіңіз немесе мамандығыңыз бар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ерікті қызмет туралы сұрақтар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81 бастап 88 дейінгі сұрақтарға барлық респонденттер жауап береді. Сұрақтар респонденттердің басқа адамдарды және ұйымдарды қолдауда, әлеуметтік желілер, сайттар арқылы он-лайн орындалатын жұмысты қоса алғанда ақысыз ерікті қызметке (жұмысқа, көмек көрсетуге) қатысуына қатысты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81.Сіз соңғы айда қандай-да бір ақысыз ерікті жұмыс орындадыңыз ба(кем дегенде бір сағат ішінде) немесе басқа адамдарға көмек көрсеттіңіз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Азаматтардың әлеуметтік осал санаттарына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Оқыту және басқа да білім беру көмегі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орындарды абаттандыру жұмыстарына қатыстым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Жануарларға арналған панажайлар жұмыстарына қатыстым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Төтенше жағдайлар кезіндегі жұмыстарға қатыстым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Аумақты экологиялық тазартуға қатыстым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Ерікті қызметке қатыспадым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Сізге соңғы айда ақысыз ерікті қызмет үшін өнімдерді (тауарларды) сатып алуға, жинауға, таратуға немесе дайындауға уақыт бөлуге тура келді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Сіз кімге көмектестіңіз?</w:t>
            </w:r>
          </w:p>
          <w:p>
            <w:pPr>
              <w:spacing w:after="20"/>
              <w:ind w:left="20"/>
              <w:jc w:val="both"/>
            </w:pPr>
            <w:r>
              <w:rPr>
                <w:rFonts w:ascii="Times New Roman"/>
                <w:b w:val="false"/>
                <w:i w:val="false"/>
                <w:color w:val="000000"/>
                <w:sz w:val="20"/>
              </w:rPr>
              <w:t>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1.Ерекшеліктері жоқ балалар мен ересектерге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Денсаулықтары бойынша ерекше қажеттіліктері бар балалар мен ересектерге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Балалар үйлерінде, әлеуметтік қорғау орталықтарында тұратын балаларға, толық емес немесе жағдайы төмен отбасылардың балаларына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Зорлық-зомбылық құрбандарына және дағдарыс орталықтарындағы адамдарға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Сотталғандарға немесе бұрын сотталғандарға. Зиянды тәуелділігі бар адамдарға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Мамандандырылған клиникалар мен емдеу мекемелерінің науқастарына (балалар мен ересектер)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Қарттар мен жалғыз тұратындарға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Хабар-ошарсыз кеткен азаматтарға және олардың туыстарына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Сіз ерікті қызметпен бір ай ішінде қаншалықты жиі айналысасыз?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Сіздің ерікті қызметпен айналысуыңыздың себебін атаңызшы?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Көмектескім келді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Жұмыс/оқу орнымнан жіберді (бас тарту салдарын болдырмау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Қоғамның әлеуметтік қысымы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Бұл қызметті кім ұйымдастырды?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1.Респонденттің жұмыс және оқу орны бойынша (ерікті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Респонденттің жұмыс және оқу орны бойынша (міндетті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Еріктілер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Еріктілер ұйымы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Респонденттің 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Сіз ерікті қызметті іске асыру үшін не алдыңыз?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(тамақ, көлік шығындарын өтеу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киім/құралдар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Ештеңе алмадым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Сіз ерікті қызметтің нәтижесінде не алдыңыз?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жауапкершілікті арттыру (моральдық қанағаттану)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2.Тәжірибе және дағдылар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3.Сертификат немесе ұсыным/алғыс хат, анықтама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Ештеңе алмадым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күнкөріс қаражатының көздері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Сізде өткен айда күнкөріс қаражатының (табыстың) қандай көзі болды? (бірнеше нұсқаларды көрсетуге болады)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жұмыс (жалақы)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Жалданбайтын жұмыс (кәсіпкерлік табыс)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Зейнетақы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Стипендия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Әлеуметтік көмек, әлеуметтік төлемдер, арнайы әлеуметтік төлем, жәрдемақы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ауладан (үй іргесіндегі, саяжай учаскесінен) алынған өнім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Меншіктен түсетін табыс (тұрғын үйді және басқа жылжымайтын мүлікті жалға беру, құнды қағаздар, дивиденділер, пайыздар және басқа)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Шетелде тұратын немесе жұмыс істейтін отбасы мүшелерінен ақша аударымдары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Туған-туысқандардан немесе жақындардан (солардың асырауында) басқа материалдық көмек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Басқа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Сіз шаруашылық серіктестіктердің және акционерлік қоғамдардың құрылтайшысы (қатысушылары, акционерлері) болып табыласыз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Құрылтайшы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Қатысушы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Акционер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91-сұраққа 19-сұрақтың 5-10-кодтарын белгілеген респонденттер жауап береді.</w:t>
            </w:r>
          </w:p>
          <w:p>
            <w:pPr>
              <w:spacing w:after="20"/>
              <w:ind w:left="20"/>
              <w:jc w:val="both"/>
            </w:pPr>
            <w:r>
              <w:rPr>
                <w:rFonts w:ascii="Times New Roman"/>
                <w:b w:val="false"/>
                <w:i w:val="false"/>
                <w:color w:val="000000"/>
                <w:sz w:val="20"/>
              </w:rPr>
              <w:t>
Қалғандары 93-сұраққа көшеді.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Соңғы айда Сіз алған жиынтық табыстың (ақшалай немесе заттай нысандағы) сомасын көрсетіңіз: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(табыстың болмауы)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1теңгеден 1 ЕТКД5-ге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ЕТКД -ден 100 000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100 001-ден 150 000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150 001-ден 200 000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200 001-ден 250 000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250 001-ден 300 000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300 001-ден 400 000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400 001-ден 500 000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500 001-ден 800 000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800 001-ден 1 000 000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5 Мұнда және бұдан әрі: ЕТКД – ең төменгі күнкөріс деңгейі.</w:t>
            </w:r>
          </w:p>
          <w:p>
            <w:pPr>
              <w:spacing w:after="20"/>
              <w:ind w:left="20"/>
              <w:jc w:val="both"/>
            </w:pP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1 000 000-нан 1 500 000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1 500 000 теңгеден жоғары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92-сұраққа 89-сұрақтағы "Жалданбайтын жұмыс (кәсіпкерлік табыс)" 2-кодын белгілеген респонденттер жауап береді. Қалғандары бұл сұрақтан өтіп, 93-сұраққа көшеді.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Сіздің соңғы айда алған жиынтық табыстағы жалданбайтын жұмыстан түскен кірістің (ақшалай немесе заттай нысандағы) үлесін бағалаңыз: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25%-дан көп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26%-дан 50%-ға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51%-дан 75%-ға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76%-дан 100%-ға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93 - сұраққа барлық респонденттер жауап бередi.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Сіздің компьютерлік сауаттылық деңгейіңіз қандай?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Машықтанбаған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Жаңадан бастаған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Қарапайым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Тәжірибелі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94-95-сұрақтарды интервьюер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Сұрақтарға кім жауап берді?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Респонденттің 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2.Үй шаруашылығының басқа мүшесі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95.Статистикалық нысанды толтыруға жұмсалған уақытты көрсетіңіз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both"/>
      </w:pPr>
      <w:r>
        <w:rPr>
          <w:rFonts w:ascii="Times New Roman"/>
          <w:b w:val="false"/>
          <w:i w:val="false"/>
          <w:color w:val="000000"/>
          <w:sz w:val="28"/>
        </w:rPr>
        <w:t>
      Түсіністігіңіз бен ынтымақтастығыңыз үшін алғыс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w:t>
            </w:r>
            <w:r>
              <w:br/>
            </w:r>
            <w:r>
              <w:rPr>
                <w:rFonts w:ascii="Times New Roman"/>
                <w:b w:val="false"/>
                <w:i w:val="false"/>
                <w:color w:val="000000"/>
                <w:sz w:val="20"/>
              </w:rPr>
              <w:t>қамтылуын іріктемелі зерттеу</w:t>
            </w:r>
            <w:r>
              <w:br/>
            </w:r>
            <w:r>
              <w:rPr>
                <w:rFonts w:ascii="Times New Roman"/>
                <w:b w:val="false"/>
                <w:i w:val="false"/>
                <w:color w:val="000000"/>
                <w:sz w:val="20"/>
              </w:rPr>
              <w:t>сауалнамасы" (индексі Т-001,</w:t>
            </w:r>
            <w:r>
              <w:br/>
            </w:r>
            <w:r>
              <w:rPr>
                <w:rFonts w:ascii="Times New Roman"/>
                <w:b w:val="false"/>
                <w:i w:val="false"/>
                <w:color w:val="000000"/>
                <w:sz w:val="20"/>
              </w:rPr>
              <w:t>кезеңділігі айлық)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"Халықтың жұмыспен қамтылуын іріктемелі зерттеу сауалнамасы" (индексі Т-001, кезеңділігі айлық) статистикалық нысанын тапсыру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w:t>
            </w:r>
          </w:p>
          <w:p>
            <w:pPr>
              <w:spacing w:after="20"/>
              <w:ind w:left="20"/>
              <w:jc w:val="both"/>
            </w:pPr>
            <w:r>
              <w:rPr>
                <w:rFonts w:ascii="Times New Roman"/>
                <w:b w:val="false"/>
                <w:i w:val="false"/>
                <w:color w:val="000000"/>
                <w:sz w:val="20"/>
              </w:rPr>
              <w:t>
Апта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жүргізілетін апта1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сауалнамалық сұрау салуды жүргізу2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Интервьюердің статистика органдарына толтырылған сауалнамаларды тапсыруы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www.stat.gov.kz интернет-ресурсында Негізгі құжаттар бөлімінде орналасқан, Респонденттердің жалпымемлекеттік және ведомстволық статистикалық байқаулар бойынша алғашқы статистикалық деректерді ұсыну графигіне сәйкес</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www.stat.gov.kz интернет-ресурсында Негізгі құжаттар бөлімінде орналасқан, Респонденттердің жалпымемлекеттік және ведомстволық статистикалық байқаулар бойынша алғашқы статистикалық деректерді ұсыну графигіне сәйкес</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www.stat.gov.kz интернет-ресурсында Негізгі құжаттар бөлімінде орналасқан, Респонденттердің жалпымемлекеттік және ведомстволық статистикалық байқаулар бойынша алғашқы статистикалық деректерді ұсыну графигіне сәйкес</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Зерттеу жүргізілетін апта болып айдың бірінші толық аптасы саналады (дүйсенбіден жексенбіге дейін).</w:t>
      </w:r>
    </w:p>
    <w:p>
      <w:pPr>
        <w:spacing w:after="0"/>
        <w:ind w:left="0"/>
        <w:jc w:val="both"/>
      </w:pPr>
      <w:r>
        <w:rPr>
          <w:rFonts w:ascii="Times New Roman"/>
          <w:b w:val="false"/>
          <w:i w:val="false"/>
          <w:color w:val="000000"/>
          <w:sz w:val="28"/>
        </w:rPr>
        <w:t>
      2 Үй шаруашылығына сауалнамалық сұрау салу айдың екінші толық аптасында жүргізіледі (дүйсенбіден жексенбіге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w:t>
            </w:r>
            <w:r>
              <w:br/>
            </w:r>
            <w:r>
              <w:rPr>
                <w:rFonts w:ascii="Times New Roman"/>
                <w:b w:val="false"/>
                <w:i w:val="false"/>
                <w:color w:val="000000"/>
                <w:sz w:val="20"/>
              </w:rPr>
              <w:t>қамтылуын іріктемелі</w:t>
            </w:r>
            <w:r>
              <w:br/>
            </w:r>
            <w:r>
              <w:rPr>
                <w:rFonts w:ascii="Times New Roman"/>
                <w:b w:val="false"/>
                <w:i w:val="false"/>
                <w:color w:val="000000"/>
                <w:sz w:val="20"/>
              </w:rPr>
              <w:t>зерттеу сауалнамасы"</w:t>
            </w:r>
            <w:r>
              <w:br/>
            </w:r>
            <w:r>
              <w:rPr>
                <w:rFonts w:ascii="Times New Roman"/>
                <w:b w:val="false"/>
                <w:i w:val="false"/>
                <w:color w:val="000000"/>
                <w:sz w:val="20"/>
              </w:rPr>
              <w:t>(индексі Т-001, кезеңділігі</w:t>
            </w:r>
            <w:r>
              <w:br/>
            </w:r>
            <w:r>
              <w:rPr>
                <w:rFonts w:ascii="Times New Roman"/>
                <w:b w:val="false"/>
                <w:i w:val="false"/>
                <w:color w:val="000000"/>
                <w:sz w:val="20"/>
              </w:rPr>
              <w:t>айлық)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"Халықтың жұмыспен қамтылуын іріктемелі зерттеу сауалнамасының" (индексі Т-001, кезеңділігі айлық,) 35-сұрағын толтыру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Былай жазылмайды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 мейрамхана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жөніндегі агент, сақтандыру агенті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аудан әкімдері аппаратындағы бөлім басшысы, өнеркәсіптік кәсіпорынның бөлім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фабрикасының қойма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кәсіпорынның жабдықтарды жөндеу жөніндегі шебері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сауу операторы, компьютерге қызмет көрсету жөніндегі оператор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жиhазды жасап шығарушы кәсіпорынының директоры, сусындар өндіретін "Сайрам" АҚ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24 маусымдағы</w:t>
            </w:r>
            <w:r>
              <w:br/>
            </w:r>
            <w:r>
              <w:rPr>
                <w:rFonts w:ascii="Times New Roman"/>
                <w:b w:val="false"/>
                <w:i w:val="false"/>
                <w:color w:val="000000"/>
                <w:sz w:val="20"/>
              </w:rPr>
              <w:t>№ 9 бұйрығына</w:t>
            </w:r>
            <w:r>
              <w:br/>
            </w:r>
            <w:r>
              <w:rPr>
                <w:rFonts w:ascii="Times New Roman"/>
                <w:b w:val="false"/>
                <w:i w:val="false"/>
                <w:color w:val="000000"/>
                <w:sz w:val="20"/>
              </w:rPr>
              <w:t>8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000000"/>
          <w:sz w:val="28"/>
        </w:rPr>
        <w:t>
      1. Осы нұсқаулық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 (бұдан әрі – статистикалақ нысан)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жалдамалы қызметкер – еңбек шарты бойынша жұмысты орындайтын не тәртіптемені және жұмыс істелген уақыт не өндірілген тауардың бірлігі үшін не көрсетілген қызметтер үшін ақы төлеуді тапсырыс беруші айқындайтын азаматтық-құқықтық сипаттағы шарт бойынша қызметті жүзеге асыратын жеке тұлға;</w:t>
      </w:r>
    </w:p>
    <w:p>
      <w:pPr>
        <w:spacing w:after="0"/>
        <w:ind w:left="0"/>
        <w:jc w:val="both"/>
      </w:pPr>
      <w:r>
        <w:rPr>
          <w:rFonts w:ascii="Times New Roman"/>
          <w:b w:val="false"/>
          <w:i w:val="false"/>
          <w:color w:val="000000"/>
          <w:sz w:val="28"/>
        </w:rPr>
        <w:t>
      2) жұмыс беруші – жұмыскер еңбек қатынастарында болатын жеке немесе заңды тұлға.</w:t>
      </w:r>
    </w:p>
    <w:p>
      <w:pPr>
        <w:spacing w:after="0"/>
        <w:ind w:left="0"/>
        <w:jc w:val="both"/>
      </w:pPr>
      <w:r>
        <w:rPr>
          <w:rFonts w:ascii="Times New Roman"/>
          <w:b w:val="false"/>
          <w:i w:val="false"/>
          <w:color w:val="000000"/>
          <w:sz w:val="28"/>
        </w:rPr>
        <w:t>
      3. Статистикалық нысан ай сайын статистикалық нысанға 1-қосымшаға сәйкес толтырылады және тапсырылады.</w:t>
      </w:r>
    </w:p>
    <w:p>
      <w:pPr>
        <w:spacing w:after="0"/>
        <w:ind w:left="0"/>
        <w:jc w:val="both"/>
      </w:pPr>
      <w:r>
        <w:rPr>
          <w:rFonts w:ascii="Times New Roman"/>
          <w:b w:val="false"/>
          <w:i w:val="false"/>
          <w:color w:val="000000"/>
          <w:sz w:val="28"/>
        </w:rPr>
        <w:t>
      Зерттелетін апта статистикалық нысанға 1-қосымшаға сәйкес айқындалады.</w:t>
      </w:r>
    </w:p>
    <w:p>
      <w:pPr>
        <w:spacing w:after="0"/>
        <w:ind w:left="0"/>
        <w:jc w:val="both"/>
      </w:pPr>
      <w:r>
        <w:rPr>
          <w:rFonts w:ascii="Times New Roman"/>
          <w:b w:val="false"/>
          <w:i w:val="false"/>
          <w:color w:val="000000"/>
          <w:sz w:val="28"/>
        </w:rPr>
        <w:t>
      4. Статистикалық нысан іріктемеге түскен әрбір жеке үй шаруашылығына (отбасына) немесе үй шаруашылығының туысқандық қатынаста тұрмайтын мүшелеріне (бұдан әрі – респонденттерге) толтырылады. Статистикалық нысанның бір бланкісіне әртүрлі үй шаруашылықтарына жататын респонденттер жөніндегі ақпарат жазбаларын, тіпті олар бір үйде бірге тұрса да, біріктіруге болмайды. Егер бір мекенжайда екі немесе одан да көп отбасы тұратын болса, онда респонденттің келісімі бойынша екі отбасының біреуімен сұхбат жүргізіледі.</w:t>
      </w:r>
    </w:p>
    <w:p>
      <w:pPr>
        <w:spacing w:after="0"/>
        <w:ind w:left="0"/>
        <w:jc w:val="both"/>
      </w:pPr>
      <w:r>
        <w:rPr>
          <w:rFonts w:ascii="Times New Roman"/>
          <w:b w:val="false"/>
          <w:i w:val="false"/>
          <w:color w:val="000000"/>
          <w:sz w:val="28"/>
        </w:rPr>
        <w:t>
      Статистикалық нысанды мынадай себептер бойынша болмаған респонденттерге:</w:t>
      </w:r>
    </w:p>
    <w:p>
      <w:pPr>
        <w:spacing w:after="0"/>
        <w:ind w:left="0"/>
        <w:jc w:val="both"/>
      </w:pPr>
      <w:r>
        <w:rPr>
          <w:rFonts w:ascii="Times New Roman"/>
          <w:b w:val="false"/>
          <w:i w:val="false"/>
          <w:color w:val="000000"/>
          <w:sz w:val="28"/>
        </w:rPr>
        <w:t>
      1) оқу орындары бойынша тұратын барлық оқу мекемелерінің студенттері мен оқушыларына;</w:t>
      </w:r>
    </w:p>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p>
      <w:pPr>
        <w:spacing w:after="0"/>
        <w:ind w:left="0"/>
        <w:jc w:val="both"/>
      </w:pPr>
      <w:r>
        <w:rPr>
          <w:rFonts w:ascii="Times New Roman"/>
          <w:b w:val="false"/>
          <w:i w:val="false"/>
          <w:color w:val="000000"/>
          <w:sz w:val="28"/>
        </w:rPr>
        <w:t>
      3) казармалар мен әскери аймақтарда тұратын Қазақстан Республикасы Қарулы Күштерінде мерзімді қызметтегі әскери қызметшілерге;</w:t>
      </w:r>
    </w:p>
    <w:p>
      <w:pPr>
        <w:spacing w:after="0"/>
        <w:ind w:left="0"/>
        <w:jc w:val="both"/>
      </w:pPr>
      <w:r>
        <w:rPr>
          <w:rFonts w:ascii="Times New Roman"/>
          <w:b w:val="false"/>
          <w:i w:val="false"/>
          <w:color w:val="000000"/>
          <w:sz w:val="28"/>
        </w:rPr>
        <w:t>
      4) емделіп жатқандарға (алты ай және одан да көп);</w:t>
      </w:r>
    </w:p>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 түріндегі жазаға сотталғандарға;</w:t>
      </w:r>
    </w:p>
    <w:p>
      <w:pPr>
        <w:spacing w:after="0"/>
        <w:ind w:left="0"/>
        <w:jc w:val="both"/>
      </w:pPr>
      <w:r>
        <w:rPr>
          <w:rFonts w:ascii="Times New Roman"/>
          <w:b w:val="false"/>
          <w:i w:val="false"/>
          <w:color w:val="000000"/>
          <w:sz w:val="28"/>
        </w:rPr>
        <w:t>
      6) зерттеу аптасына дейін алты ай және одан көп бұрын кеткендердің бәріне толтырмайды.</w:t>
      </w:r>
    </w:p>
    <w:p>
      <w:pPr>
        <w:spacing w:after="0"/>
        <w:ind w:left="0"/>
        <w:jc w:val="both"/>
      </w:pPr>
      <w:r>
        <w:rPr>
          <w:rFonts w:ascii="Times New Roman"/>
          <w:b w:val="false"/>
          <w:i w:val="false"/>
          <w:color w:val="000000"/>
          <w:sz w:val="28"/>
        </w:rPr>
        <w:t>
      5. Титулдық парақтың "Аумақтың (елді мекеннің) атауы" 1-тармағында облыстың (қаланың), ауданның (қаланың) және ауылдық елді мекеннің атауы көрсетіледі.</w:t>
      </w:r>
    </w:p>
    <w:p>
      <w:pPr>
        <w:spacing w:after="0"/>
        <w:ind w:left="0"/>
        <w:jc w:val="both"/>
      </w:pPr>
      <w:r>
        <w:rPr>
          <w:rFonts w:ascii="Times New Roman"/>
          <w:b w:val="false"/>
          <w:i w:val="false"/>
          <w:color w:val="000000"/>
          <w:sz w:val="28"/>
        </w:rPr>
        <w:t>
      2, 3, 4, 5, 6 және 7-тармақтарда зерттелетін үй шаруашылықтарының деректемелері көрсетіледі.</w:t>
      </w:r>
    </w:p>
    <w:p>
      <w:pPr>
        <w:spacing w:after="0"/>
        <w:ind w:left="0"/>
        <w:jc w:val="both"/>
      </w:pPr>
      <w:r>
        <w:rPr>
          <w:rFonts w:ascii="Times New Roman"/>
          <w:b w:val="false"/>
          <w:i w:val="false"/>
          <w:color w:val="000000"/>
          <w:sz w:val="28"/>
        </w:rPr>
        <w:t xml:space="preserve">
      8-тармақта интервьюердің коды қойылады, оның алғашқы төрт саны Әкімшілік-аумақтық объектілер жіктеуіші (титулдық парақтың 2-тармағы) бойынша елді мекен кодының бірінші төрт санына сәйкес келеді, келесі бес саны тиісті аумақтық статистика органы берген интервьюердің реттік нөмірінен тұрады. </w:t>
      </w:r>
    </w:p>
    <w:p>
      <w:pPr>
        <w:spacing w:after="0"/>
        <w:ind w:left="0"/>
        <w:jc w:val="both"/>
      </w:pPr>
      <w:r>
        <w:rPr>
          <w:rFonts w:ascii="Times New Roman"/>
          <w:b w:val="false"/>
          <w:i w:val="false"/>
          <w:color w:val="000000"/>
          <w:sz w:val="28"/>
        </w:rPr>
        <w:t>
      6. Статистикалық нысан 15 жастағы және одан үлкен респонденттерге толтырылады. Интервьюер респонденттердің әрқайсысына реттік нөмір береді. Егер үй шаруашылығында репонденттің саны 5 адамнан асса, онда осы үй шаруашылығына екі немесе одан көп статистикалық нысан бланкісі толтырылады, олардың титулдық парағында "Жалғасы" деген белгі соғылады.</w:t>
      </w:r>
    </w:p>
    <w:p>
      <w:pPr>
        <w:spacing w:after="0"/>
        <w:ind w:left="0"/>
        <w:jc w:val="both"/>
      </w:pPr>
      <w:r>
        <w:rPr>
          <w:rFonts w:ascii="Times New Roman"/>
          <w:b w:val="false"/>
          <w:i w:val="false"/>
          <w:color w:val="000000"/>
          <w:sz w:val="28"/>
        </w:rPr>
        <w:t>
      Статистикалық нысанда нөмірлер респонденттерге тізбектік тәртіппен беріледі. Статистикалық нысанның екінші бланкісінде 1-респонденттің орнына 6-респондент, 2-респонденттің орнына 7-респондент және әрі қарай сол сияқты жазылады.</w:t>
      </w:r>
    </w:p>
    <w:p>
      <w:pPr>
        <w:spacing w:after="0"/>
        <w:ind w:left="0"/>
        <w:jc w:val="both"/>
      </w:pPr>
      <w:r>
        <w:rPr>
          <w:rFonts w:ascii="Times New Roman"/>
          <w:b w:val="false"/>
          <w:i w:val="false"/>
          <w:color w:val="000000"/>
          <w:sz w:val="28"/>
        </w:rPr>
        <w:t>
      7. Сұхбат кезінде сұрақтар оқылып беріледі және тізбеленген жауап нұсқаларына тиісті белгілер қойылады. Респонденттің жауап нұсқасының коды дөңгелектеп қоршалады. Жауаптың дұрыс емес коды қоршалған жағдайда, оны сызып тастау және дұрыс жауабын белгілеу қажет.</w:t>
      </w:r>
    </w:p>
    <w:p>
      <w:pPr>
        <w:spacing w:after="0"/>
        <w:ind w:left="0"/>
        <w:jc w:val="both"/>
      </w:pPr>
      <w:r>
        <w:rPr>
          <w:rFonts w:ascii="Times New Roman"/>
          <w:b w:val="false"/>
          <w:i w:val="false"/>
          <w:color w:val="000000"/>
          <w:sz w:val="28"/>
        </w:rPr>
        <w:t xml:space="preserve">
      Барлық жауаптар респонденттердің сөздерінен жазылады. Растаушы құжаттарды көрсету талап етілмейді. Статистикалық нысанның қойылған сұрақтарына жауаптарды тікелей респонденттердің өздері немесе бірге тұратын 15 жастан асқан респонденттер береді. </w:t>
      </w:r>
    </w:p>
    <w:p>
      <w:pPr>
        <w:spacing w:after="0"/>
        <w:ind w:left="0"/>
        <w:jc w:val="both"/>
      </w:pPr>
      <w:r>
        <w:rPr>
          <w:rFonts w:ascii="Times New Roman"/>
          <w:b w:val="false"/>
          <w:i w:val="false"/>
          <w:color w:val="000000"/>
          <w:sz w:val="28"/>
        </w:rPr>
        <w:t>
      Сұхбат жүргізу кезінде интервьюер респонденттерге сұрақтарды статистикалық нысанда келтірілгендей оқиды және сұрақтың келтірілген тұжырымынан ауытқымайды.</w:t>
      </w:r>
    </w:p>
    <w:p>
      <w:pPr>
        <w:spacing w:after="0"/>
        <w:ind w:left="0"/>
        <w:jc w:val="both"/>
      </w:pPr>
      <w:r>
        <w:rPr>
          <w:rFonts w:ascii="Times New Roman"/>
          <w:b w:val="false"/>
          <w:i w:val="false"/>
          <w:color w:val="000000"/>
          <w:sz w:val="28"/>
        </w:rPr>
        <w:t>
      Интервьюер сұхбат жүргізген кезде мәтіндегі "Назар аударыңыз" тақырыбына нұсқауға және таңдап алынған жауаптың нұсқасынан кейін қойылатын сұрақтың нөмірі көрсетілген "Сұраққа көшу" бағанындағы әзір жауапқа назар салады.</w:t>
      </w:r>
    </w:p>
    <w:p>
      <w:pPr>
        <w:spacing w:after="0"/>
        <w:ind w:left="0"/>
        <w:jc w:val="both"/>
      </w:pPr>
      <w:r>
        <w:rPr>
          <w:rFonts w:ascii="Times New Roman"/>
          <w:b w:val="false"/>
          <w:i w:val="false"/>
          <w:color w:val="000000"/>
          <w:sz w:val="28"/>
        </w:rPr>
        <w:t xml:space="preserve">
      8. "Үй шаруашылығы және оның мүшелері туралы мәліметтер" 1-бөлімінің сұрақтары респонденттердің әлеуметтік-демографиялық сипаттамаларына қатысты. </w:t>
      </w:r>
    </w:p>
    <w:p>
      <w:pPr>
        <w:spacing w:after="0"/>
        <w:ind w:left="0"/>
        <w:jc w:val="both"/>
      </w:pPr>
      <w:r>
        <w:rPr>
          <w:rFonts w:ascii="Times New Roman"/>
          <w:b w:val="false"/>
          <w:i w:val="false"/>
          <w:color w:val="000000"/>
          <w:sz w:val="28"/>
        </w:rPr>
        <w:t>
      6-сұрақта респонденттің қол жеткізілген білім деңгейі ескеріледі. 4-жауап нұсқасы техникалық және кәсіптік білім беру – білікті жұмысшы кадрлар мен орта буын мамандарын даярлауға бағытталған білім беру.</w:t>
      </w:r>
    </w:p>
    <w:p>
      <w:pPr>
        <w:spacing w:after="0"/>
        <w:ind w:left="0"/>
        <w:jc w:val="both"/>
      </w:pPr>
      <w:r>
        <w:rPr>
          <w:rFonts w:ascii="Times New Roman"/>
          <w:b w:val="false"/>
          <w:i w:val="false"/>
          <w:color w:val="000000"/>
          <w:sz w:val="28"/>
        </w:rPr>
        <w:t xml:space="preserve">
      "Сауалнама. Негізгі сұрақнама" 2-бөлімінің сұрақтарына 15 жасқа толған және одан үлкен жастағы респонденттер жауап береді. </w:t>
      </w:r>
    </w:p>
    <w:p>
      <w:pPr>
        <w:spacing w:after="0"/>
        <w:ind w:left="0"/>
        <w:jc w:val="both"/>
      </w:pPr>
      <w:r>
        <w:rPr>
          <w:rFonts w:ascii="Times New Roman"/>
          <w:b w:val="false"/>
          <w:i w:val="false"/>
          <w:color w:val="000000"/>
          <w:sz w:val="28"/>
        </w:rPr>
        <w:t>
      9. Жұмыспен қамту туралы сұрақтарда мыналар ескеріледі:</w:t>
      </w:r>
    </w:p>
    <w:p>
      <w:pPr>
        <w:spacing w:after="0"/>
        <w:ind w:left="0"/>
        <w:jc w:val="both"/>
      </w:pPr>
      <w:r>
        <w:rPr>
          <w:rFonts w:ascii="Times New Roman"/>
          <w:b w:val="false"/>
          <w:i w:val="false"/>
          <w:color w:val="000000"/>
          <w:sz w:val="28"/>
        </w:rPr>
        <w:t>
      1) 6, 7, 8, 9, 10, 11, 14, 16-сұрақтарда зерттелетін апта ішінде респонденттің аптасына кемінде бір сағат болса да жұмсаған, заттай не ақшалай табыс табуы үшін кез келген жұмыс орындағаны немесе кез келген кәсібінің (ол тұрақты, уақытша, маусымдық, кездейсоқ жұмыс (тұрақты жұмыс орны жоқ болғанда жеке, бір жолғы жұмыстардың орындалуы), халықты жұмыспен қамту органдары арқылы жұмыс, жеке еңбек қызметі, түрлі қызметтер көрсету, жеке аулада өнімді ішінара тұтыну үшін, айырбастау (сату) және тек айырбастау (сату) үшін өндіру бойынша, үй іргесіндегі учаскеде және басқа жұмыс болуы мүмкін) болғаны көрсетіледі;</w:t>
      </w:r>
    </w:p>
    <w:p>
      <w:pPr>
        <w:spacing w:after="0"/>
        <w:ind w:left="0"/>
        <w:jc w:val="both"/>
      </w:pPr>
      <w:r>
        <w:rPr>
          <w:rFonts w:ascii="Times New Roman"/>
          <w:b w:val="false"/>
          <w:i w:val="false"/>
          <w:color w:val="000000"/>
          <w:sz w:val="28"/>
        </w:rPr>
        <w:t>
      2) 6-сұрақ респонденттің зерттелетін аптадағы экономикалық белсенділігін анықтауды біріктіретін (жиынтық) өлшем шарты болып табылады және 7, 8, 9, 10, 11, 14 және 16-сұрақтардың жауаптарымен әдістемелік байланыста. Егер респондент бұл сұрақтарға "Иә" деп жауап берсе, онда 6-сұрақта да "Иә" деген жауап көрсетіледі;</w:t>
      </w:r>
    </w:p>
    <w:p>
      <w:pPr>
        <w:spacing w:after="0"/>
        <w:ind w:left="0"/>
        <w:jc w:val="both"/>
      </w:pPr>
      <w:r>
        <w:rPr>
          <w:rFonts w:ascii="Times New Roman"/>
          <w:b w:val="false"/>
          <w:i w:val="false"/>
          <w:color w:val="000000"/>
          <w:sz w:val="28"/>
        </w:rPr>
        <w:t>
      3) 7-сұрақта жеке ауладағы (үй іргесіндегі учаскеде, саяжайда) жұмыстан басқа, үйдегі жұмысқа ақшалай немесе заттай табыс табу мақсатындағы кез келген қызмет түрі жататыны ескеріледі;</w:t>
      </w:r>
    </w:p>
    <w:p>
      <w:pPr>
        <w:spacing w:after="0"/>
        <w:ind w:left="0"/>
        <w:jc w:val="both"/>
      </w:pPr>
      <w:r>
        <w:rPr>
          <w:rFonts w:ascii="Times New Roman"/>
          <w:b w:val="false"/>
          <w:i w:val="false"/>
          <w:color w:val="000000"/>
          <w:sz w:val="28"/>
        </w:rPr>
        <w:t>
      4) 9-сұрақта кездейсоқ және уақытша тапқан табыстар ескеріледі, сондай-ақ жұмыспен қамту органдары арқылы алынған жұмыстар да қосылады. Жұмыспен қамту органдарында жұмыссыз ретінде тіркелген респондент, бірақ зерттеу аптасында кез келген жұмысты орындаған, соның ішінде қоғамдық жұмыстарда жүргендер ағымдағы сәтте уақытша жұмыспен қамтылғанға жатады;</w:t>
      </w:r>
    </w:p>
    <w:p>
      <w:pPr>
        <w:spacing w:after="0"/>
        <w:ind w:left="0"/>
        <w:jc w:val="both"/>
      </w:pPr>
      <w:r>
        <w:rPr>
          <w:rFonts w:ascii="Times New Roman"/>
          <w:b w:val="false"/>
          <w:i w:val="false"/>
          <w:color w:val="000000"/>
          <w:sz w:val="28"/>
        </w:rPr>
        <w:t>
      5) 10-сұрақта Интернет желісін қолдану, Интернет алаңдары (мысалы, Инстаграмм, Телеграмм) және сервистер (мысалы, Яндекс, Bolt (Болт), Indriver (Индрайвер)) арқылы тауарларды өндіру/өткізу немесе қызмет көрсетумен байланысты ақы төленетін жұмыс (кездейсоқ және уақытшаны қоса алғанда) есепке алынады;</w:t>
      </w:r>
    </w:p>
    <w:p>
      <w:pPr>
        <w:spacing w:after="0"/>
        <w:ind w:left="0"/>
        <w:jc w:val="both"/>
      </w:pPr>
      <w:r>
        <w:rPr>
          <w:rFonts w:ascii="Times New Roman"/>
          <w:b w:val="false"/>
          <w:i w:val="false"/>
          <w:color w:val="000000"/>
          <w:sz w:val="28"/>
        </w:rPr>
        <w:t>
      6) 11-сұраққа "Иә" деп жауап бергенде 12-сұрақ қойылады. Бұл сұрақтың жауабы жеке аулада (үй іргесіндегі учаскеде, саяжайда) алынған өнімді пайдалануды және тұтынуды сипаттайды;</w:t>
      </w:r>
    </w:p>
    <w:p>
      <w:pPr>
        <w:spacing w:after="0"/>
        <w:ind w:left="0"/>
        <w:jc w:val="both"/>
      </w:pPr>
      <w:r>
        <w:rPr>
          <w:rFonts w:ascii="Times New Roman"/>
          <w:b w:val="false"/>
          <w:i w:val="false"/>
          <w:color w:val="000000"/>
          <w:sz w:val="28"/>
        </w:rPr>
        <w:t>
      7) 15-сұрақта адам қандай да бір кәсіпте еңбек тәжірибесін немесе дағды алу үшін өндірістік процеске қатысқан жағдайда тағылымдамадан өтушілер мен оқушылардың жұмысына кәсіптік-техникалық даярлау бағдарламаларына қатысушылардың жұмыстары, әлеуметтік жұмыспен қамту бағдарламалары аясында кәсіптік-техникалық даярлау және қайта даярлау курстарында оқу жатады;</w:t>
      </w:r>
    </w:p>
    <w:p>
      <w:pPr>
        <w:spacing w:after="0"/>
        <w:ind w:left="0"/>
        <w:jc w:val="both"/>
      </w:pPr>
      <w:r>
        <w:rPr>
          <w:rFonts w:ascii="Times New Roman"/>
          <w:b w:val="false"/>
          <w:i w:val="false"/>
          <w:color w:val="000000"/>
          <w:sz w:val="28"/>
        </w:rPr>
        <w:t>
      8) 15-сұраққа "Иә" деп жауап бергенде 16-сұрақ қойылады. Сұрақстипендиялардан басқа, ақшалай немесе заттай нысанда кез келген сыйақыны алуды білдіреді;</w:t>
      </w:r>
    </w:p>
    <w:p>
      <w:pPr>
        <w:spacing w:after="0"/>
        <w:ind w:left="0"/>
        <w:jc w:val="both"/>
      </w:pPr>
      <w:r>
        <w:rPr>
          <w:rFonts w:ascii="Times New Roman"/>
          <w:b w:val="false"/>
          <w:i w:val="false"/>
          <w:color w:val="000000"/>
          <w:sz w:val="28"/>
        </w:rPr>
        <w:t>
      9) 6, 7, 8, 9, 10, 11, 12.2-3, 14 және 16-сұрақтардың біреуіне "Иә" деп жауап бергенде 17-сұрақ қойылады.</w:t>
      </w:r>
    </w:p>
    <w:p>
      <w:pPr>
        <w:spacing w:after="0"/>
        <w:ind w:left="0"/>
        <w:jc w:val="both"/>
      </w:pPr>
      <w:r>
        <w:rPr>
          <w:rFonts w:ascii="Times New Roman"/>
          <w:b w:val="false"/>
          <w:i w:val="false"/>
          <w:color w:val="000000"/>
          <w:sz w:val="28"/>
        </w:rPr>
        <w:t>
      Бір аптадағы жұмыспен өтелген сағаттар саны қосылып қойылады және 13, 41 және 48-сұрақтарда белгіленген барлық жұмыстардағы нақты жұмыспен өтелген сағаттардың қосындысына тең.</w:t>
      </w:r>
    </w:p>
    <w:p>
      <w:pPr>
        <w:spacing w:after="0"/>
        <w:ind w:left="0"/>
        <w:jc w:val="both"/>
      </w:pPr>
      <w:r>
        <w:rPr>
          <w:rFonts w:ascii="Times New Roman"/>
          <w:b w:val="false"/>
          <w:i w:val="false"/>
          <w:color w:val="000000"/>
          <w:sz w:val="28"/>
        </w:rPr>
        <w:t>
      17-сұрақта жұмыспен өтелген сағат сандары туралы жауапты жазған кезде блоктағы барлық торлар толтырылады (4 сағат – 004, 13 сағат – 013) және көрсеткіштер толық санға дейін дөңгелектенеді.</w:t>
      </w:r>
    </w:p>
    <w:p>
      <w:pPr>
        <w:spacing w:after="0"/>
        <w:ind w:left="0"/>
        <w:jc w:val="both"/>
      </w:pPr>
      <w:r>
        <w:rPr>
          <w:rFonts w:ascii="Times New Roman"/>
          <w:b w:val="false"/>
          <w:i w:val="false"/>
          <w:color w:val="000000"/>
          <w:sz w:val="28"/>
        </w:rPr>
        <w:t>
      10. Өткен апта ішіндегі негізгі жұмысқа (қызмет) қатысты сұрақтарда мыналар ескеріледі:</w:t>
      </w:r>
    </w:p>
    <w:p>
      <w:pPr>
        <w:spacing w:after="0"/>
        <w:ind w:left="0"/>
        <w:jc w:val="both"/>
      </w:pPr>
      <w:r>
        <w:rPr>
          <w:rFonts w:ascii="Times New Roman"/>
          <w:b w:val="false"/>
          <w:i w:val="false"/>
          <w:color w:val="000000"/>
          <w:sz w:val="28"/>
        </w:rPr>
        <w:t>
      1) респондент өзі үшін негізгі (бірінші дәрежелі) деп санайтын негізгі жұмыс (табысты кәсіп) бойынша сұрықтар. Жұмысы болғанымен уақытша жұмыс істемейтін (уақытша еңбекке жарамсыздыққа, еңбек демалысындағы және басқа да себептерге байланысты) респондеттер үшін осы жұмыс негізгі болып қала береді. Егер тұрақты жұмысы жоқ респондент зерттелетін аптада әртүрлі кездейсоқ жұмыстар атқарса, солардың біреуі негізгі ретінде көрсетіледі. Дау тудырған жағдайларда негізгі жұмыс - өтелген сағат саны көп қызмет;</w:t>
      </w:r>
    </w:p>
    <w:p>
      <w:pPr>
        <w:spacing w:after="0"/>
        <w:ind w:left="0"/>
        <w:jc w:val="both"/>
      </w:pPr>
      <w:r>
        <w:rPr>
          <w:rFonts w:ascii="Times New Roman"/>
          <w:b w:val="false"/>
          <w:i w:val="false"/>
          <w:color w:val="000000"/>
          <w:sz w:val="28"/>
        </w:rPr>
        <w:t>
      2) 34-сұрақта интервьюер респонденттен сұралатын апта кезеңінде қайда жұмыс істегенін нақтылайды және ұйымның қандай қызмет түріне жататынын немесе өз ісінің (кәсібінің) сипатын Ұлтық статистика бюросы Стратегиялық жоспарлау және реформалар жөніндегі агентік интернет ресурсында орналасқан:/https://stat.gov.kz/important/classifier "Экономика түрлерінің жалпы жіктеуіші" түсіндірмелерді басшылыққа ала отырып айқындайды.</w:t>
      </w:r>
    </w:p>
    <w:p>
      <w:pPr>
        <w:spacing w:after="0"/>
        <w:ind w:left="0"/>
        <w:jc w:val="both"/>
      </w:pPr>
      <w:r>
        <w:rPr>
          <w:rFonts w:ascii="Times New Roman"/>
          <w:b w:val="false"/>
          <w:i w:val="false"/>
          <w:color w:val="000000"/>
          <w:sz w:val="28"/>
        </w:rPr>
        <w:t>
      Респонденттің жұмыс істеген ұйымын экономикалық қызметтің белгілі бір түріне жатқызуда қиындық туындаса, респонденттің жұмыс істеген орны тиісті бағанда қысқартылмай толық жазылады. Супервайзердің (интервьюерлердің жұмысын бақылауды жүзеге асыратын аумақтық статистика бөлімшесінің лауазымды адамының) көмегімен, қызмет түрі анықталады және тиісті код белгіленеді (мысалы, "Рахат" фабрикасы емес, "Рахат" кондитерлік фабрикасы немесе "Рахат" кондитерлік фабрикасы жанындағы дүкен (асхана, медициналық пункт және тағы басқасы жазылады).</w:t>
      </w:r>
    </w:p>
    <w:p>
      <w:pPr>
        <w:spacing w:after="0"/>
        <w:ind w:left="0"/>
        <w:jc w:val="both"/>
      </w:pPr>
      <w:r>
        <w:rPr>
          <w:rFonts w:ascii="Times New Roman"/>
          <w:b w:val="false"/>
          <w:i w:val="false"/>
          <w:color w:val="000000"/>
          <w:sz w:val="28"/>
        </w:rPr>
        <w:t>
      Өзін өзі жұмыспен қамтыған жұмыскерлерге, жұмыс берушілерге, отбасылық кәсіпорындардың (шаруашылықтардың) ақы төленбейтін жұмыскерлеріне, өндірістік кооперативтер мүшелеріне, сондай-ақ жеке аулада жұмыс істейтіндерге олар атқаратын жұмыстың немесе кәсіптің сипатына (ерекшелігіне, бағытына) сәйкес қызметтің түрі қойылады;</w:t>
      </w:r>
    </w:p>
    <w:p>
      <w:pPr>
        <w:spacing w:after="0"/>
        <w:ind w:left="0"/>
        <w:jc w:val="both"/>
      </w:pPr>
      <w:r>
        <w:rPr>
          <w:rFonts w:ascii="Times New Roman"/>
          <w:b w:val="false"/>
          <w:i w:val="false"/>
          <w:color w:val="000000"/>
          <w:sz w:val="28"/>
        </w:rPr>
        <w:t>
      3) 35-сұрақта респонденттің оқу нәтижесінде алған біліктілігі (мамандығы) емес, негізгі жұмыс орнында тікелей атқаратын немесе орындайтын лауазымы немесе кәсібі ескеріледі.</w:t>
      </w:r>
    </w:p>
    <w:p>
      <w:pPr>
        <w:spacing w:after="0"/>
        <w:ind w:left="0"/>
        <w:jc w:val="both"/>
      </w:pPr>
      <w:r>
        <w:rPr>
          <w:rFonts w:ascii="Times New Roman"/>
          <w:b w:val="false"/>
          <w:i w:val="false"/>
          <w:color w:val="000000"/>
          <w:sz w:val="28"/>
        </w:rPr>
        <w:t>
      Лауазымы немесе кәсібі статистикалық нысанға 2-қосымшаға сәйкес қысқартылмай толық жазылады.</w:t>
      </w:r>
    </w:p>
    <w:p>
      <w:pPr>
        <w:spacing w:after="0"/>
        <w:ind w:left="0"/>
        <w:jc w:val="both"/>
      </w:pPr>
      <w:r>
        <w:rPr>
          <w:rFonts w:ascii="Times New Roman"/>
          <w:b w:val="false"/>
          <w:i w:val="false"/>
          <w:color w:val="000000"/>
          <w:sz w:val="28"/>
        </w:rPr>
        <w:t>
      Егер респондент біліктілік талап етілмейтін әртүрлі жұмыстарда жүрсе, оның орындайтын жұмысының сипаты анықталады және кәсібі жазылады (мысалы, "жүкші"). Ауыл шаруашылығында біліктілік талап етілмейтін жұмыстарды орындайтын респонденттерге жұмысының мамандануына сүйене отырып, "өсімдік шаруашылығының жұмысшысы", "мал шаруашылығының жұмысшысы", "орман шаруашылығының жұмысшысы" немесе "балық аулау ісінің жұмысшысы" деп жазылады. Жеке негізде жұмыс істейтін респонденттер үшін жұмысының (кәсібінің) сипаты (мысалы, "киім тігу", "аяқкиім жөндеу", "жиhаз жасау", "пәтер жөндеу") көрсетіледі. Дін қызметкерлері мен діни ұйымдарда жұмыс істейтін басқа адамдар үшін олардың атқаратын функциялары жазылады;</w:t>
      </w:r>
    </w:p>
    <w:p>
      <w:pPr>
        <w:spacing w:after="0"/>
        <w:ind w:left="0"/>
        <w:jc w:val="both"/>
      </w:pPr>
      <w:r>
        <w:rPr>
          <w:rFonts w:ascii="Times New Roman"/>
          <w:b w:val="false"/>
          <w:i w:val="false"/>
          <w:color w:val="000000"/>
          <w:sz w:val="28"/>
        </w:rPr>
        <w:t>
      4) 40-сұрақта респонденттің аяқтаған оқу орындары ішінен ең жоғары деңгейі бойынша біліктілігі (мамандығы) көрсетіледі. "Үй шаруашылығы және оның мүшелері туралы мәліметтер" 1-бөлімінің 6-сұрағында 1, 2, 3 немесе 9-кодын белгілеген респонденттер үшін (яғни тек мектепті бітіргендерге немесе арнайы білімі жоқтарға) бұл сұрақ қойылмайды.</w:t>
      </w:r>
    </w:p>
    <w:p>
      <w:pPr>
        <w:spacing w:after="0"/>
        <w:ind w:left="0"/>
        <w:jc w:val="both"/>
      </w:pPr>
      <w:r>
        <w:rPr>
          <w:rFonts w:ascii="Times New Roman"/>
          <w:b w:val="false"/>
          <w:i w:val="false"/>
          <w:color w:val="000000"/>
          <w:sz w:val="28"/>
        </w:rPr>
        <w:t xml:space="preserve">
      5) 41-сұрақта зерттелетін аптада респонденттің тек негізгі жұмысында нақты жұмыспен өтелген күндер мен сағаттар саны жазылады, оған бір ұйым ішінде және басқа жерлерде қосымша жұмыспен өтелген уақыт қосылмайды. </w:t>
      </w:r>
    </w:p>
    <w:p>
      <w:pPr>
        <w:spacing w:after="0"/>
        <w:ind w:left="0"/>
        <w:jc w:val="both"/>
      </w:pPr>
      <w:r>
        <w:rPr>
          <w:rFonts w:ascii="Times New Roman"/>
          <w:b w:val="false"/>
          <w:i w:val="false"/>
          <w:color w:val="000000"/>
          <w:sz w:val="28"/>
        </w:rPr>
        <w:t>
      Егер респондент зерттелетін аптада негізгі жұмысында уақытша болмаса, онда бұл сұрақтың тұсына "0" (нөл) сағат жауабы қойылады;</w:t>
      </w:r>
    </w:p>
    <w:p>
      <w:pPr>
        <w:spacing w:after="0"/>
        <w:ind w:left="0"/>
        <w:jc w:val="both"/>
      </w:pPr>
      <w:r>
        <w:rPr>
          <w:rFonts w:ascii="Times New Roman"/>
          <w:b w:val="false"/>
          <w:i w:val="false"/>
          <w:color w:val="000000"/>
          <w:sz w:val="28"/>
        </w:rPr>
        <w:t>
      6) 42-сұрақта 1-коды заңнамамен белгіленген қысқартылған жұмыс уақыты (ауыр жұмыстарда, зиянды (өте зиянды) және (немесе) қауіпті еңбек жағдайларындағы жұмыстарда жұмыспен қамтылған 18 жасқа толмағандарға; бірінші немесе екінші топтағы мүгедектігі бар адамдар), сондай-ақ жұмыс уақытының ұзақтығы еңбек (ұжым) шарттарымен қарастырылған респонденттер үшін көрсетіледі.</w:t>
      </w:r>
    </w:p>
    <w:p>
      <w:pPr>
        <w:spacing w:after="0"/>
        <w:ind w:left="0"/>
        <w:jc w:val="both"/>
      </w:pPr>
      <w:r>
        <w:rPr>
          <w:rFonts w:ascii="Times New Roman"/>
          <w:b w:val="false"/>
          <w:i w:val="false"/>
          <w:color w:val="000000"/>
          <w:sz w:val="28"/>
        </w:rPr>
        <w:t>
      11. Өткен апта ішіндегі қосымша жұмыс (кәсіп) сұрақтарында респондентте зерттелетін апта ішінде жалақы немесе табыс табу (тұрақты, уақытша, маусымдық негізде орындалатын қоса атқарушылық бойынша жұмыс, келісімшарт бойынша немесе кездейсоқ басқа жұмыс, жеке негіздегі жұмыс, заңды тұлға құрылмаған кәсіпкерлік қызмет, жекелеген азаматтарда жалданып істелген жұмыс) мақсатында болған басқа қосымша жұмысы (кәсібі), жеке аулада өнімді ішінара тұтыну үшін, айырбастау (сату) және тек айырбастау (сату) үшін өндіру бойынша, үй іргесіндегі учаскедегі жұмыс көрсетіледі.</w:t>
      </w:r>
    </w:p>
    <w:p>
      <w:pPr>
        <w:spacing w:after="0"/>
        <w:ind w:left="0"/>
        <w:jc w:val="both"/>
      </w:pPr>
      <w:r>
        <w:rPr>
          <w:rFonts w:ascii="Times New Roman"/>
          <w:b w:val="false"/>
          <w:i w:val="false"/>
          <w:color w:val="000000"/>
          <w:sz w:val="28"/>
        </w:rPr>
        <w:t>
      12. Жұмыспен қамтылмау, соңғы төрт апта ішінде жұмыс іздеу сұрақтарында респонденттің жұмыс (негізгі немесе қосымша) іздеп жүргендігі, жақын 2 апта ішінде жұмысқа кірісуге дайындығы, жұмыс іздеу себептері және болашақ жұмысының мүмкін шарттарды көрсетіледі.</w:t>
      </w:r>
    </w:p>
    <w:p>
      <w:pPr>
        <w:spacing w:after="0"/>
        <w:ind w:left="0"/>
        <w:jc w:val="both"/>
      </w:pPr>
      <w:r>
        <w:rPr>
          <w:rFonts w:ascii="Times New Roman"/>
          <w:b w:val="false"/>
          <w:i w:val="false"/>
          <w:color w:val="000000"/>
          <w:sz w:val="28"/>
        </w:rPr>
        <w:t xml:space="preserve">
      13. Бұрынғы қызметке сұрақтар бұрын респонденттің жұмыс істегендігі, жұмысты аяқтау себептері, бұрынғы жұмысының қызмет түрі көрсетіледі. 70 бастап 75 дейінгі сұрақтарға 6-сұрақтағы 2-кодты белгілеген және 18 жастан бастап Қазақстан Республикасы Әлеуметтік Кодексінің 207-бабының 1-тармағында көзделген (бұдан әрі – Кодекс) жасқа дейінгі респонденттер жауап береді. </w:t>
      </w:r>
    </w:p>
    <w:p>
      <w:pPr>
        <w:spacing w:after="0"/>
        <w:ind w:left="0"/>
        <w:jc w:val="both"/>
      </w:pPr>
      <w:r>
        <w:rPr>
          <w:rFonts w:ascii="Times New Roman"/>
          <w:b w:val="false"/>
          <w:i w:val="false"/>
          <w:color w:val="000000"/>
          <w:sz w:val="28"/>
        </w:rPr>
        <w:t>
      14. Халықты жұмыспен қамту органында тіркелу сұрақтарында респонденттің халықты жұмыспен қамту органдарымен өзара іс-қимылының сипаты көрсетіледі. Бұл бөлімнің сұрақтарына 18 жастан бастап Кодексте белгіленген жасқа дейінгі респонденттер жауап береді.</w:t>
      </w:r>
    </w:p>
    <w:p>
      <w:pPr>
        <w:spacing w:after="0"/>
        <w:ind w:left="0"/>
        <w:jc w:val="both"/>
      </w:pPr>
      <w:r>
        <w:rPr>
          <w:rFonts w:ascii="Times New Roman"/>
          <w:b w:val="false"/>
          <w:i w:val="false"/>
          <w:color w:val="000000"/>
          <w:sz w:val="28"/>
        </w:rPr>
        <w:t>
      15. Ерікті қызметке жеке және (немесе) заңды тұлғалардың мүдделерінде өтеусіз негізде жүзеге асырылатын, әлеуметтік бағыттағы ерікті, ерік қалауымен орындалатын қоғамдық пайдалы қызмет кіреді. Респонденттің отбасы мүшелеріне көмек көрсетумен байланысты қызмет, сондай-ақ жұмысқа жалдаумен байланысты жұмыс уақытының ішінде басқа адамдардың мүддесі үшін орындалатын қызмет есепке алынбайды.</w:t>
      </w:r>
    </w:p>
    <w:p>
      <w:pPr>
        <w:spacing w:after="0"/>
        <w:ind w:left="0"/>
        <w:jc w:val="both"/>
      </w:pPr>
      <w:r>
        <w:rPr>
          <w:rFonts w:ascii="Times New Roman"/>
          <w:b w:val="false"/>
          <w:i w:val="false"/>
          <w:color w:val="000000"/>
          <w:sz w:val="28"/>
        </w:rPr>
        <w:t>
      1) 81-сұрақтың 1-кодында азаматтардың әлеуметтік осал санаттарына көрсетілген көмек, денсаулық сақтау және медицина саласындағы науқастарға күтім көрсетіледі;</w:t>
      </w:r>
    </w:p>
    <w:p>
      <w:pPr>
        <w:spacing w:after="0"/>
        <w:ind w:left="0"/>
        <w:jc w:val="both"/>
      </w:pPr>
      <w:r>
        <w:rPr>
          <w:rFonts w:ascii="Times New Roman"/>
          <w:b w:val="false"/>
          <w:i w:val="false"/>
          <w:color w:val="000000"/>
          <w:sz w:val="28"/>
        </w:rPr>
        <w:t>
      2) 81-сұрақтың 3-кодында қалалық сенбіліктер, саябақтарды, аллеялар мен көшелерді тазалау, елді мекендерде гүлдер мен ағаштар отырғызу, саябақтарды, аулаларды жөндеу және реконструкциялау көрсетіледі;</w:t>
      </w:r>
    </w:p>
    <w:p>
      <w:pPr>
        <w:spacing w:after="0"/>
        <w:ind w:left="0"/>
        <w:jc w:val="both"/>
      </w:pPr>
      <w:r>
        <w:rPr>
          <w:rFonts w:ascii="Times New Roman"/>
          <w:b w:val="false"/>
          <w:i w:val="false"/>
          <w:color w:val="000000"/>
          <w:sz w:val="28"/>
        </w:rPr>
        <w:t>
      3) 81-сұрақтың 4-кодында құстарға, балықтарға, үй жануарларына еріктілер көмегі, жануарларға арналған панажайлардағы еріктілердің жұмысы көрсетіледі;</w:t>
      </w:r>
    </w:p>
    <w:p>
      <w:pPr>
        <w:spacing w:after="0"/>
        <w:ind w:left="0"/>
        <w:jc w:val="both"/>
      </w:pPr>
      <w:r>
        <w:rPr>
          <w:rFonts w:ascii="Times New Roman"/>
          <w:b w:val="false"/>
          <w:i w:val="false"/>
          <w:color w:val="000000"/>
          <w:sz w:val="28"/>
        </w:rPr>
        <w:t>
      4) 81-сұрақтың 5-кодында төтенше жағдайлар кезіндегі ерікті көмек (апаттар кауіпін азайту, төтенше жағдайлар салдарын жою) көрсетіледі;</w:t>
      </w:r>
    </w:p>
    <w:p>
      <w:pPr>
        <w:spacing w:after="0"/>
        <w:ind w:left="0"/>
        <w:jc w:val="both"/>
      </w:pPr>
      <w:r>
        <w:rPr>
          <w:rFonts w:ascii="Times New Roman"/>
          <w:b w:val="false"/>
          <w:i w:val="false"/>
          <w:color w:val="000000"/>
          <w:sz w:val="28"/>
        </w:rPr>
        <w:t>
      5) 81-сұрақтың 6-кодында экологиялық ерікті көмек (қоршаған ортаны күту, өзен арналары мен жағалауларын, ормандарды және басқа да табиғи аумақтарды тазарту, көміртегі іздерін азайту жөніндегі шаралар, қалдықтарды сұрыптауды үйрету) көрсетіледі.</w:t>
      </w:r>
    </w:p>
    <w:p>
      <w:pPr>
        <w:spacing w:after="0"/>
        <w:ind w:left="0"/>
        <w:jc w:val="both"/>
      </w:pPr>
      <w:r>
        <w:rPr>
          <w:rFonts w:ascii="Times New Roman"/>
          <w:b w:val="false"/>
          <w:i w:val="false"/>
          <w:color w:val="000000"/>
          <w:sz w:val="28"/>
        </w:rPr>
        <w:t>
      16. 89-сұрақ әрбір респонденттің зерттелетін айдағы күнкөріс қаражатының көздерін анықтауға мүмкіндік береді. Интервьюер респондентте өткен айда болған кіріс көздерінің барлығын көрсетеді. 89-сұрақта 2-кодында жалданбайтын жұмыс ретінде табыс алу үшін тауарлар өндірумен (өткізумен), жұмыстар мен қызметтер көрсетумен дара айналысатындар, өндірістік кооперативтердің мүшелері, отбасылық кәсіпорындардың (шаруашылықтардың) және жалдамалы жұмыскерлердің еңбегін пайдаланушы жұмыс берушілердің еңбекақы төленбейтін жұмыскерлері қатарынан жеке тұлғалардың жұмыспен қамтылуы жатады.</w:t>
      </w:r>
    </w:p>
    <w:p>
      <w:pPr>
        <w:spacing w:after="0"/>
        <w:ind w:left="0"/>
        <w:jc w:val="both"/>
      </w:pPr>
      <w:r>
        <w:rPr>
          <w:rFonts w:ascii="Times New Roman"/>
          <w:b w:val="false"/>
          <w:i w:val="false"/>
          <w:color w:val="000000"/>
          <w:sz w:val="28"/>
        </w:rPr>
        <w:t>
      Жауаптың 5-коды, әлеуметтік қорғау аз қамтылған азаматтарға және қиын өмірлік жағдайға тап болған азаматтарға оны еңсеруге жәрдемдесу мақсатында көрсетіледі, әлеуметтік төлемдер – Мемлекеттік әлеуметтік сақтандыру қорының әлеуметтік төлемдерді алушының пайдасына төлейтін төлемдері, арнаулы әлеуметтік төлемдер, еңбек жағдайлары зиянды жұмыстарға орналасқан адамдарға төленетін ақшалай төлемдер, жәрдемақылар – мемлекеттік бюджеттен төленетін төлемдер.</w:t>
      </w:r>
    </w:p>
    <w:p>
      <w:pPr>
        <w:spacing w:after="0"/>
        <w:ind w:left="0"/>
        <w:jc w:val="both"/>
      </w:pPr>
      <w:r>
        <w:rPr>
          <w:rFonts w:ascii="Times New Roman"/>
          <w:b w:val="false"/>
          <w:i w:val="false"/>
          <w:color w:val="000000"/>
          <w:sz w:val="28"/>
        </w:rPr>
        <w:t>
      90-сұраққа барлық респонденттер жауап береді.</w:t>
      </w:r>
    </w:p>
    <w:p>
      <w:pPr>
        <w:spacing w:after="0"/>
        <w:ind w:left="0"/>
        <w:jc w:val="both"/>
      </w:pPr>
      <w:r>
        <w:rPr>
          <w:rFonts w:ascii="Times New Roman"/>
          <w:b w:val="false"/>
          <w:i w:val="false"/>
          <w:color w:val="000000"/>
          <w:sz w:val="28"/>
        </w:rPr>
        <w:t>
      91-сұрақта респонденттің соңғы айда алған жиынтық табысының (респонденттерінің еңбекақы төлеу түрінде алған ақшалай қаражаттарының, жалданбайтын жұмысынан келген табыс (оның ішінде жеке кәсіпкерліктен), әлеуметтік төлемдердің (зейнетақы, шәкіртақы, жәрдемақылар және басқа төлемдер), меншіктен түскен пайыздар, дивиденділер мен басқа да кірістердің, өзге де ақшалай түсімдердің, сонымен бірге үй шаруашылығында өндірілген және тұтынылған тауарлар мен қызметтердің бағалау құнының сомасы) жалпы сомасы көрсетіледі. Табыс болмаған кезде 1-код белгіленеді.</w:t>
      </w:r>
    </w:p>
    <w:p>
      <w:pPr>
        <w:spacing w:after="0"/>
        <w:ind w:left="0"/>
        <w:jc w:val="both"/>
      </w:pPr>
      <w:r>
        <w:rPr>
          <w:rFonts w:ascii="Times New Roman"/>
          <w:b w:val="false"/>
          <w:i w:val="false"/>
          <w:color w:val="000000"/>
          <w:sz w:val="28"/>
        </w:rPr>
        <w:t>
      91-сұраққа 19-сұрақта 5, 6, 7, 8, 9 немесе 10-кодын және 89-сұрақтың "Жалданбайтын жұмыс (кәсіпкерлік табыс)" 2-кодын белгіленген респонденттер жауап береді, қалғандары бұл сұрақтан өтіп, 93-сұраққа көшеді.</w:t>
      </w:r>
    </w:p>
    <w:p>
      <w:pPr>
        <w:spacing w:after="0"/>
        <w:ind w:left="0"/>
        <w:jc w:val="both"/>
      </w:pPr>
      <w:r>
        <w:rPr>
          <w:rFonts w:ascii="Times New Roman"/>
          <w:b w:val="false"/>
          <w:i w:val="false"/>
          <w:color w:val="000000"/>
          <w:sz w:val="28"/>
        </w:rPr>
        <w:t>
      92-сұрақта респондент соңғы бір айда алған жиынтық кірістің сомасында жалданбайтын жұмыстан (үй шаруашылығында өндірілген және тұтынылған тауарлар мен қызметтердің бағалау құнын, сонымен бірге жеке ауладан (үй іргесіндегі учаскеден, саяжайдан) алынған заттай өнімдерді қосқанда) түскен кірістің үлес салмағын көрсетеді.</w:t>
      </w:r>
    </w:p>
    <w:p>
      <w:pPr>
        <w:spacing w:after="0"/>
        <w:ind w:left="0"/>
        <w:jc w:val="both"/>
      </w:pPr>
      <w:r>
        <w:rPr>
          <w:rFonts w:ascii="Times New Roman"/>
          <w:b w:val="false"/>
          <w:i w:val="false"/>
          <w:color w:val="000000"/>
          <w:sz w:val="28"/>
        </w:rPr>
        <w:t>
      93-сұрақ респонденттердің компьютерлік сауаттылық деңгейін анықтауға мүмкіндік береді. 93-сұрақтың 1-кодын компьютерде жұмыс істеуге тәжірибесі жоқ респондент көрсетеді; 93-сұрақтың 2-кодын компьютерде жұмыс істеуге аздаған дағдысы бар, файлдарды көшіре алатын, диск құралдары мен компьютерлік ойындармен жұмыс істей алатын респондент көрсетеді; 93-сұрақтың 3-кодын офистік бағдарламалық өнімдерде жұмыс істеуге базалық дағдысы бар респондент көрсетеді; 93-сұрақтың 4-кодын арнайы бағдарламалық қамтамасыз ету және кең таралған бағдарламаларда жұмыс істеуде тәжірибесі мол респондент қөрсетеді.</w:t>
      </w:r>
    </w:p>
    <w:p>
      <w:pPr>
        <w:spacing w:after="0"/>
        <w:ind w:left="0"/>
        <w:jc w:val="both"/>
      </w:pPr>
      <w:r>
        <w:rPr>
          <w:rFonts w:ascii="Times New Roman"/>
          <w:b w:val="false"/>
          <w:i w:val="false"/>
          <w:color w:val="000000"/>
          <w:sz w:val="28"/>
        </w:rPr>
        <w:t>
      Сұхбат өткізген соң интервьюер 94 және 95-сұрақтарды белгілейді.</w:t>
      </w:r>
    </w:p>
    <w:p>
      <w:pPr>
        <w:spacing w:after="0"/>
        <w:ind w:left="0"/>
        <w:jc w:val="both"/>
      </w:pPr>
      <w:r>
        <w:rPr>
          <w:rFonts w:ascii="Times New Roman"/>
          <w:b w:val="false"/>
          <w:i w:val="false"/>
          <w:color w:val="000000"/>
          <w:sz w:val="28"/>
        </w:rPr>
        <w:t>
      17. Сұхбатты аяқтаған соң, интервьюер сұрақтардың қалып кетпегендігіне көз жеткізу үшін статистикалық нысанды тексереді. Интервьюер үй шаруашылығынан тыс жерде статистикалық нысанды қайта қарап шығады. Егер сәйкессіздік тапса, интервьюер үй шаруашылығына қайта хабарласады (жеке немесе телефонмен) және жетпей тұрған ақпаратты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24 маусымдағы</w:t>
            </w:r>
            <w:r>
              <w:br/>
            </w:r>
            <w:r>
              <w:rPr>
                <w:rFonts w:ascii="Times New Roman"/>
                <w:b w:val="false"/>
                <w:i w:val="false"/>
                <w:color w:val="000000"/>
                <w:sz w:val="20"/>
              </w:rPr>
              <w:t>№ 9 бұйрығына</w:t>
            </w:r>
            <w:r>
              <w:br/>
            </w:r>
            <w:r>
              <w:rPr>
                <w:rFonts w:ascii="Times New Roman"/>
                <w:b w:val="false"/>
                <w:i w:val="false"/>
                <w:color w:val="000000"/>
                <w:sz w:val="20"/>
              </w:rPr>
              <w:t>9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2020 жылғы 7 қыркүйектегі</w:t>
            </w:r>
          </w:p>
          <w:p>
            <w:pPr>
              <w:spacing w:after="20"/>
              <w:ind w:left="20"/>
              <w:jc w:val="both"/>
            </w:pPr>
            <w:r>
              <w:rPr>
                <w:rFonts w:ascii="Times New Roman"/>
                <w:b w:val="false"/>
                <w:i w:val="false"/>
                <w:color w:val="000000"/>
                <w:sz w:val="20"/>
              </w:rPr>
              <w:t>
№ 34 бұйрығына 13-қосымша</w:t>
            </w:r>
          </w:p>
          <w:p>
            <w:pPr>
              <w:spacing w:after="20"/>
              <w:ind w:left="20"/>
              <w:jc w:val="both"/>
            </w:pPr>
            <w:r>
              <w:rPr>
                <w:rFonts w:ascii="Times New Roman"/>
                <w:b w:val="false"/>
                <w:i w:val="false"/>
                <w:color w:val="000000"/>
                <w:sz w:val="20"/>
              </w:rPr>
              <w:t xml:space="preserve">
Приложение 13 к приказу </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7 сентября 2020 года №34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p>
          <w:p>
            <w:pPr>
              <w:spacing w:after="20"/>
              <w:ind w:left="20"/>
              <w:jc w:val="both"/>
            </w:pPr>
            <w:r>
              <w:rPr>
                <w:rFonts w:ascii="Times New Roman"/>
                <w:b w:val="false"/>
                <w:i w:val="false"/>
                <w:color w:val="000000"/>
                <w:sz w:val="20"/>
              </w:rPr>
              <w:t>
Достойный труд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p>
            <w:pPr>
              <w:spacing w:after="20"/>
              <w:ind w:left="20"/>
              <w:jc w:val="both"/>
            </w:pPr>
            <w:r>
              <w:rPr>
                <w:rFonts w:ascii="Times New Roman"/>
                <w:b w:val="false"/>
                <w:i w:val="false"/>
                <w:color w:val="000000"/>
                <w:sz w:val="20"/>
              </w:rPr>
              <w:t>
три раза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жастағы және үлкен мүшелері сұралады</w:t>
            </w:r>
          </w:p>
          <w:p>
            <w:pPr>
              <w:spacing w:after="20"/>
              <w:ind w:left="20"/>
              <w:jc w:val="both"/>
            </w:pPr>
            <w:r>
              <w:rPr>
                <w:rFonts w:ascii="Times New Roman"/>
                <w:b w:val="false"/>
                <w:i w:val="false"/>
                <w:color w:val="000000"/>
                <w:sz w:val="20"/>
              </w:rPr>
              <w:t>
Жинау планшеттік құрылымдарда немесе қағаз бланклерінде жүзеге асырылады</w:t>
            </w:r>
          </w:p>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p>
            <w:pPr>
              <w:spacing w:after="20"/>
              <w:ind w:left="20"/>
              <w:jc w:val="both"/>
            </w:pPr>
            <w:r>
              <w:rPr>
                <w:rFonts w:ascii="Times New Roman"/>
                <w:b w:val="false"/>
                <w:i w:val="false"/>
                <w:color w:val="000000"/>
                <w:sz w:val="20"/>
              </w:rPr>
              <w:t>
Сбор осуществляется на планшетных устройствах или на бумажных бланках</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Респонденттердің жалпымемлекеттік және ведомстволық статистикалық байқаулар</w:t>
            </w:r>
          </w:p>
          <w:p>
            <w:pPr>
              <w:spacing w:after="20"/>
              <w:ind w:left="20"/>
              <w:jc w:val="both"/>
            </w:pPr>
            <w:r>
              <w:rPr>
                <w:rFonts w:ascii="Times New Roman"/>
                <w:b w:val="false"/>
                <w:i w:val="false"/>
                <w:color w:val="000000"/>
                <w:sz w:val="20"/>
              </w:rPr>
              <w:t>
бойынша алғашқы статистикалық деректерді ұсыну графигіне сәйкес</w:t>
            </w:r>
          </w:p>
          <w:p>
            <w:pPr>
              <w:spacing w:after="20"/>
              <w:ind w:left="20"/>
              <w:jc w:val="both"/>
            </w:pPr>
            <w:r>
              <w:rPr>
                <w:rFonts w:ascii="Times New Roman"/>
                <w:b w:val="false"/>
                <w:i w:val="false"/>
                <w:color w:val="000000"/>
                <w:sz w:val="20"/>
              </w:rPr>
              <w:t>
Срок представления – согласно Графику представления респондентами первичных статистических данных по общегосударственным и ведомственным статистическим наблюдениям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w:t>
            </w:r>
          </w:p>
          <w:p>
            <w:pPr>
              <w:spacing w:after="20"/>
              <w:ind w:left="20"/>
              <w:jc w:val="both"/>
            </w:pPr>
            <w:r>
              <w:rPr>
                <w:rFonts w:ascii="Times New Roman"/>
                <w:b w:val="false"/>
                <w:i w:val="false"/>
                <w:color w:val="000000"/>
                <w:sz w:val="20"/>
              </w:rPr>
              <w:t>
_______________________________________________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коды1</w:t>
            </w:r>
          </w:p>
          <w:p>
            <w:pPr>
              <w:spacing w:after="20"/>
              <w:ind w:left="20"/>
              <w:jc w:val="both"/>
            </w:pPr>
            <w:r>
              <w:rPr>
                <w:rFonts w:ascii="Times New Roman"/>
                <w:b w:val="false"/>
                <w:i w:val="false"/>
                <w:color w:val="000000"/>
                <w:sz w:val="20"/>
              </w:rPr>
              <w:t>
Код населенного пункта по КАТО</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p>
            <w:pPr>
              <w:spacing w:after="20"/>
              <w:ind w:left="20"/>
              <w:jc w:val="both"/>
            </w:pPr>
            <w:r>
              <w:rPr>
                <w:rFonts w:ascii="Times New Roman"/>
                <w:b w:val="false"/>
                <w:i w:val="false"/>
                <w:color w:val="000000"/>
                <w:sz w:val="20"/>
              </w:rPr>
              <w:t>
Код типа населенного пункта (1 - город, 2 – село)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w:t>
            </w:r>
          </w:p>
          <w:p>
            <w:pPr>
              <w:spacing w:after="20"/>
              <w:ind w:left="20"/>
              <w:jc w:val="both"/>
            </w:pPr>
            <w:r>
              <w:rPr>
                <w:rFonts w:ascii="Times New Roman"/>
                <w:b w:val="false"/>
                <w:i w:val="false"/>
                <w:color w:val="000000"/>
                <w:sz w:val="20"/>
              </w:rPr>
              <w:t>
Проспект, улица, площадь, переулок __________________________________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w:t>
            </w:r>
          </w:p>
          <w:p>
            <w:pPr>
              <w:spacing w:after="20"/>
              <w:ind w:left="20"/>
              <w:jc w:val="both"/>
            </w:pPr>
            <w:r>
              <w:rPr>
                <w:rFonts w:ascii="Times New Roman"/>
                <w:b w:val="false"/>
                <w:i w:val="false"/>
                <w:color w:val="000000"/>
                <w:sz w:val="20"/>
              </w:rPr>
              <w:t>
№ дома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w:t>
            </w:r>
          </w:p>
          <w:p>
            <w:pPr>
              <w:spacing w:after="20"/>
              <w:ind w:left="20"/>
              <w:jc w:val="both"/>
            </w:pPr>
            <w:r>
              <w:rPr>
                <w:rFonts w:ascii="Times New Roman"/>
                <w:b w:val="false"/>
                <w:i w:val="false"/>
                <w:color w:val="000000"/>
                <w:sz w:val="20"/>
              </w:rPr>
              <w:t>
№ квартиры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Іріктеме коды</w:t>
            </w:r>
          </w:p>
          <w:p>
            <w:pPr>
              <w:spacing w:after="20"/>
              <w:ind w:left="20"/>
              <w:jc w:val="both"/>
            </w:pPr>
            <w:r>
              <w:rPr>
                <w:rFonts w:ascii="Times New Roman"/>
                <w:b w:val="false"/>
                <w:i w:val="false"/>
                <w:color w:val="000000"/>
                <w:sz w:val="20"/>
              </w:rPr>
              <w:t>
Код выборки.....................................................................................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9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44958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Интервьюер коды.</w:t>
            </w:r>
          </w:p>
          <w:p>
            <w:pPr>
              <w:spacing w:after="20"/>
              <w:ind w:left="20"/>
              <w:jc w:val="both"/>
            </w:pPr>
            <w:r>
              <w:rPr>
                <w:rFonts w:ascii="Times New Roman"/>
                <w:b w:val="false"/>
                <w:i w:val="false"/>
                <w:color w:val="000000"/>
                <w:sz w:val="20"/>
              </w:rPr>
              <w:t>
Код интервьюера.......................................................................................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9.Сұхбат жүргізу күні </w:t>
            </w:r>
          </w:p>
          <w:p>
            <w:pPr>
              <w:spacing w:after="20"/>
              <w:ind w:left="20"/>
              <w:jc w:val="both"/>
            </w:pPr>
            <w:r>
              <w:rPr>
                <w:rFonts w:ascii="Times New Roman"/>
                <w:b w:val="false"/>
                <w:i w:val="false"/>
                <w:color w:val="000000"/>
                <w:sz w:val="20"/>
              </w:rPr>
              <w:t>
Дата проведения 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ӘАОЖ - Әкімшілік-аумақтық объектілер жіктеуіші ҚР ҰК 11-2009</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КАТО - Классификатор административно-территориальных объектов НК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Сұрақнама "Халықтың жұмыспен қамтылуын іріктемелі зерттеу сауалнамасы" (индексі Т-001, кезеңділігі айлық) статистикалық нысанындағы 6-сұрақтың (Сіз заттай не ақшалай табыс табу үшін өткен аптада ең болмағанда бір сағат қандай да бір жұмыс атқардыңыз ба немесе қандай да бір кәсіппен (түрлі қызмет көрсетуді қоса алғанда) шұғылдандыңыз ба?) 1-кодына (иә) жауап берген респонденттерге 3 тоқсанда (шілде, тамыз, қыркүйек) толтырылады.</w:t>
            </w:r>
          </w:p>
          <w:p>
            <w:pPr>
              <w:spacing w:after="20"/>
              <w:ind w:left="20"/>
              <w:jc w:val="both"/>
            </w:pPr>
            <w:r>
              <w:rPr>
                <w:rFonts w:ascii="Times New Roman"/>
                <w:b w:val="false"/>
                <w:i w:val="false"/>
                <w:color w:val="000000"/>
                <w:sz w:val="20"/>
              </w:rPr>
              <w:t>
Внимание: Вопросник заполняется в 3 квартале (июль, август, сентябрь) на респондентов, ответивших в статистической форме "Анкета выборочного обследования занятости населения" (индекс Т-001, периодичность месячная) на вопрос 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 код 1(да).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Интервьюер, респонденттің нөмірін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нысанына ұқсас толтырыңыз</w:t>
            </w:r>
          </w:p>
          <w:p>
            <w:pPr>
              <w:spacing w:after="20"/>
              <w:ind w:left="20"/>
              <w:jc w:val="both"/>
            </w:pPr>
            <w:r>
              <w:rPr>
                <w:rFonts w:ascii="Times New Roman"/>
                <w:b w:val="false"/>
                <w:i w:val="false"/>
                <w:color w:val="000000"/>
                <w:sz w:val="20"/>
              </w:rPr>
              <w:t>
Внимание: Интервьюер, заполните номер респондента аналогично статистической форме общегосударственного статистического наблюдения "Анкета выборочного обследования занятости населения" (индекс Т-001, периодичность месячная)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p>
            <w:pPr>
              <w:spacing w:after="20"/>
              <w:ind w:left="20"/>
              <w:jc w:val="both"/>
            </w:pPr>
            <w:r>
              <w:rPr>
                <w:rFonts w:ascii="Times New Roman"/>
                <w:b w:val="false"/>
                <w:i w:val="false"/>
                <w:color w:val="000000"/>
                <w:sz w:val="20"/>
              </w:rPr>
              <w:t>
Переход к вопросу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1-сұрақты "Халықтың жұмыспен қамтылуын іріктемелі зерттеу сауалнамасы" (индексі Т-001, кезеңділігі айлық) статистикалық нысанының 41-сұрағы негізінде интервьюер толтырады</w:t>
            </w:r>
          </w:p>
          <w:p>
            <w:pPr>
              <w:spacing w:after="20"/>
              <w:ind w:left="20"/>
              <w:jc w:val="both"/>
            </w:pPr>
            <w:r>
              <w:rPr>
                <w:rFonts w:ascii="Times New Roman"/>
                <w:b w:val="false"/>
                <w:i w:val="false"/>
                <w:color w:val="000000"/>
                <w:sz w:val="20"/>
              </w:rPr>
              <w:t>
Внимание: Вопрос 1 заполняется интервьюером на основании вопроса 41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негізгі жұмыста қанша сағат нақты жұмыспен өтедіңіз?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Сколько часов Вы фактически отработали на основной работе?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 сағат және одан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 часов и менее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 часов и более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әдетте негізгі жұмысыңызда аптасына қанша сағат жұмыс істейсіз?</w:t>
            </w:r>
          </w:p>
          <w:p>
            <w:pPr>
              <w:spacing w:after="20"/>
              <w:ind w:left="20"/>
              <w:jc w:val="both"/>
            </w:pPr>
            <w:r>
              <w:rPr>
                <w:rFonts w:ascii="Times New Roman"/>
                <w:b w:val="false"/>
                <w:i w:val="false"/>
                <w:color w:val="000000"/>
                <w:sz w:val="20"/>
              </w:rPr>
              <w:t>
(сағаттар санын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Сколько часов в неделю Вы обычно работаете на вашей основной работе?</w:t>
            </w:r>
          </w:p>
          <w:p>
            <w:pPr>
              <w:spacing w:after="20"/>
              <w:ind w:left="20"/>
              <w:jc w:val="both"/>
            </w:pPr>
            <w:r>
              <w:rPr>
                <w:rFonts w:ascii="Times New Roman"/>
                <w:b w:val="false"/>
                <w:i w:val="false"/>
                <w:color w:val="000000"/>
                <w:sz w:val="20"/>
              </w:rPr>
              <w:t>
(укажите количество часов)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p>
          <w:p>
            <w:pPr>
              <w:spacing w:after="20"/>
              <w:ind w:left="20"/>
              <w:jc w:val="both"/>
            </w:pPr>
            <w:r>
              <w:rPr>
                <w:rFonts w:ascii="Times New Roman"/>
                <w:b w:val="false"/>
                <w:i w:val="false"/>
                <w:color w:val="000000"/>
                <w:sz w:val="20"/>
              </w:rPr>
              <w:t>
Егер өткен аптада жұмыспен өтелген сағаттардың нақты саны әдеттегі сағаттар санына тең болса (2-сұрақ) → 6;</w:t>
            </w:r>
          </w:p>
          <w:p>
            <w:pPr>
              <w:spacing w:after="20"/>
              <w:ind w:left="20"/>
              <w:jc w:val="both"/>
            </w:pPr>
            <w:r>
              <w:rPr>
                <w:rFonts w:ascii="Times New Roman"/>
                <w:b w:val="false"/>
                <w:i w:val="false"/>
                <w:color w:val="000000"/>
                <w:sz w:val="20"/>
              </w:rPr>
              <w:t>
Егер өткен аптада жұмыспен өтелген сағаттардың нақты саны әдеттегі сағаттар санынан артық болса (2-сұрақ) →3;</w:t>
            </w:r>
          </w:p>
          <w:p>
            <w:pPr>
              <w:spacing w:after="20"/>
              <w:ind w:left="20"/>
              <w:jc w:val="both"/>
            </w:pPr>
            <w:r>
              <w:rPr>
                <w:rFonts w:ascii="Times New Roman"/>
                <w:b w:val="false"/>
                <w:i w:val="false"/>
                <w:color w:val="000000"/>
                <w:sz w:val="20"/>
              </w:rPr>
              <w:t>
Егер өткен аптада жұмыспен өтелген сағаттардың нақты саны әдеттегі сағаттар санынан кем болса (2-сұрақ) →4;</w:t>
            </w:r>
          </w:p>
          <w:p>
            <w:pPr>
              <w:spacing w:after="20"/>
              <w:ind w:left="20"/>
              <w:jc w:val="both"/>
            </w:pPr>
            <w:r>
              <w:rPr>
                <w:rFonts w:ascii="Times New Roman"/>
                <w:b w:val="false"/>
                <w:i w:val="false"/>
                <w:color w:val="000000"/>
                <w:sz w:val="20"/>
              </w:rPr>
              <w:t>
Егер өткен аптада жұмыспен өтелген сағаттардың нақты саны 0–ге (нөлге) тең болса →10</w:t>
            </w:r>
          </w:p>
          <w:p>
            <w:pPr>
              <w:spacing w:after="20"/>
              <w:ind w:left="20"/>
              <w:jc w:val="both"/>
            </w:pPr>
            <w:r>
              <w:rPr>
                <w:rFonts w:ascii="Times New Roman"/>
                <w:b w:val="false"/>
                <w:i w:val="false"/>
                <w:color w:val="000000"/>
                <w:sz w:val="20"/>
              </w:rPr>
              <w:t xml:space="preserve">
Внимание: </w:t>
            </w:r>
          </w:p>
          <w:p>
            <w:pPr>
              <w:spacing w:after="20"/>
              <w:ind w:left="20"/>
              <w:jc w:val="both"/>
            </w:pPr>
            <w:r>
              <w:rPr>
                <w:rFonts w:ascii="Times New Roman"/>
                <w:b w:val="false"/>
                <w:i w:val="false"/>
                <w:color w:val="000000"/>
                <w:sz w:val="20"/>
              </w:rPr>
              <w:t>
Если фактическое количество отработанных часов за прошлую неделю равно обычному количеству часов (Вопрос 2) →6;</w:t>
            </w:r>
          </w:p>
          <w:p>
            <w:pPr>
              <w:spacing w:after="20"/>
              <w:ind w:left="20"/>
              <w:jc w:val="both"/>
            </w:pPr>
            <w:r>
              <w:rPr>
                <w:rFonts w:ascii="Times New Roman"/>
                <w:b w:val="false"/>
                <w:i w:val="false"/>
                <w:color w:val="000000"/>
                <w:sz w:val="20"/>
              </w:rPr>
              <w:t>
Если фактическое количество отработанных часов за прошлую неделю больше обычного количества часов (Вопрос 2) →3;</w:t>
            </w:r>
          </w:p>
          <w:p>
            <w:pPr>
              <w:spacing w:after="20"/>
              <w:ind w:left="20"/>
              <w:jc w:val="both"/>
            </w:pPr>
            <w:r>
              <w:rPr>
                <w:rFonts w:ascii="Times New Roman"/>
                <w:b w:val="false"/>
                <w:i w:val="false"/>
                <w:color w:val="000000"/>
                <w:sz w:val="20"/>
              </w:rPr>
              <w:t>
Если фактическое количество отработанных часов за прошлую неделю меньше обычного количества часов (Вопрос 2) →4;</w:t>
            </w:r>
          </w:p>
          <w:p>
            <w:pPr>
              <w:spacing w:after="20"/>
              <w:ind w:left="20"/>
              <w:jc w:val="both"/>
            </w:pPr>
            <w:r>
              <w:rPr>
                <w:rFonts w:ascii="Times New Roman"/>
                <w:b w:val="false"/>
                <w:i w:val="false"/>
                <w:color w:val="000000"/>
                <w:sz w:val="20"/>
              </w:rPr>
              <w:t>
Если фактическое количество отработанных часов за прошлую неделю равно 0 (нулю)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неліктен өткен апта ішінде әдеттегіден көп сағат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Почему Вы проработали больше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1.Икемді (сырғымалы)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Гибкий (скользящий) график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Әдетте жұмыс беруші белгілейтін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 связи с возникшей производственной необходимостью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Басқа (қосымша) жұмыстың немесе кәсіптің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неліктен өткен апта ішінде әдеттегіден аз сағат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Почему Вы проработали меньше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1.Қолайсыз ауа-райы жағдайлары, апат, ақау, оқшаулау режимін енгізу және басқа да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Неблагоприятные погодные условия, авария, поломка, введение режима изоляции и другие причины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инициативе администрации,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Жеткілікті жұмыс көлемі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Икемді (сырғымалы)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Гибкий (скользящий) график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Балаға, науқас адамға күтім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5.Уход за ребенком, больным человеком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Денсаулық жағдайыма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состоянию здоровья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(екінші) жұмысым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другую (вторую) работу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 (институтта, курстарда)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 даярлық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9.Учебный отпуск, профессиональная подготовка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10.Жыл сайынғы еңбек демалысы, мерекелік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10.Ежегодный трудовой отпуск, праздничные дни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Табысым жеткілікті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Имею достаточный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немесе отбасылық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Другое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өткен аптада жұмыспен өтелген сағаттардың нақты саны 40 сағаттан көп болса, онда интервьюер 5-сұраққа көшеді.</w:t>
            </w:r>
          </w:p>
          <w:p>
            <w:pPr>
              <w:spacing w:after="20"/>
              <w:ind w:left="20"/>
              <w:jc w:val="both"/>
            </w:pPr>
            <w:r>
              <w:rPr>
                <w:rFonts w:ascii="Times New Roman"/>
                <w:b w:val="false"/>
                <w:i w:val="false"/>
                <w:color w:val="000000"/>
                <w:sz w:val="20"/>
              </w:rPr>
              <w:t>
Егер өткен аптада жұмыспен өтелген сағаттардың нақты саны 40 сағатқа тең болса, онда интервьюер 6-сұраққа көшеді.</w:t>
            </w:r>
          </w:p>
          <w:p>
            <w:pPr>
              <w:spacing w:after="20"/>
              <w:ind w:left="20"/>
              <w:jc w:val="both"/>
            </w:pPr>
            <w:r>
              <w:rPr>
                <w:rFonts w:ascii="Times New Roman"/>
                <w:b w:val="false"/>
                <w:i w:val="false"/>
                <w:color w:val="000000"/>
                <w:sz w:val="20"/>
              </w:rPr>
              <w:t>
Внимание: Если фактическое количество отработанных часов на прошлой неделе было больше 40 часов, то интервьюер переходит к вопросу 5.</w:t>
            </w:r>
          </w:p>
          <w:p>
            <w:pPr>
              <w:spacing w:after="20"/>
              <w:ind w:left="20"/>
              <w:jc w:val="both"/>
            </w:pPr>
            <w:r>
              <w:rPr>
                <w:rFonts w:ascii="Times New Roman"/>
                <w:b w:val="false"/>
                <w:i w:val="false"/>
                <w:color w:val="000000"/>
                <w:sz w:val="20"/>
              </w:rPr>
              <w:t>
Если фактическое количество отработанных часов на прошлой неделе было равно 40 часам, то интервьюер переходит к вопросу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өткен аптада 40 сағаттан көп жұмыс істеуіңіздің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Назовите основную причину, почему Вы работали на прошлой неделе больше 40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 жалақы (табыс) табу құлшынысы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Желание иметь больший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Әдетте жұмыс беруші белгілейтін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3.В связи с возникшей производственной необходимостью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(қосымша) жұмыстың немесе кәсіптің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Бұл қосымша жалақы, табыс әкелген жағдайда Сіздің көп уақыт жұмыс істегіңіз келе ме және оған дайынсыз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Хотели бы Вы и готовы ли работать больше времени, при условии, что это принесет дополнительный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тиісті қосымша ақы үшін қайда қосымша жұмыс істегіңіз келеді және істей 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Где бы Вы хотели и могли бы работать дополнительно за соответствующую дополнительную оплату?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негізгі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настоящей основной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қосымша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настоящей дополнительной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уақыты едәуір ұзақ басқа жұмыста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 другой работе с большей продолжительностью рабочего времени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Осы жұмысқа қосымша, толықтырып істейтін жұмыстың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4.Иметь дополнительную работу, подработки в дополнение к настоящей занятости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Маңызды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имеет 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жұмыс аптасының бар ұзақтығынан басқа қосымша қанша сағат жұмыс істегіңіз келеді және істей 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Сколько часов Вы бы хотели и могли работать дополнительно, помимо имеющейся продолжительности рабочей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 жұмыстан тыс уақытта қосымша табыс табу мақсатында тым болмаса 1 сағат қандай да бір жұмыс істедіңіз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Выполняли ли Вы какую-либо работу в нерабочее время, с целью получения дополнительных заработков хотя бы 1 час?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1.Иә, түнгіуақытта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 в ночное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2.Иә, кешкіуақытта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 в вечернее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3.Иә, демалыскүндері (сенбі,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 в выходные дни (суббота, воскресенье)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осы жұмысыңызды (кәсібіңізді) ауыстырғанды қалар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10.Хотели ли бы Вы сменить свою настоящую работу (занятие)?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Сіздің негізгі жұмысыңызды (кәсібіңізді) ауыстыру немесе қосымша жұмыс табуды қалауыңыздың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Назовите основную причину Вашего желания сменить основную работу (занятие) или иметь дополнительную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 күтілетін қайта құру немесе тарату, штаттың қысқаруы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Ожидаемая реорганизация или ликвидация предприятия, сокращение штатов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 (келісімшарт) мерзімінің аяқталуы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Окончание срока договора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Еңбекақының немесе табыстың төмен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Низкий уровень оплаты труда или дохода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Қолайсыз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Неблагоприятные условия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Алынған біліктілікке сәйкес мамандық бойынша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Желание работать по специальности, в соответствии с полученной квалификацией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қорғаудың жоқ болуы немесе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или недостаточность социальной защиты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орнына дейін жету ұзақ немесе ыңғайсыз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Далеко или неудобно добираться к месту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немесе отбасылық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Еңбекақыны тиісінше жоғарылатумен көп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Желание работать больше часов с соответствующим повышением оплаты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10.Еңбекақыны тиісінше төмендетумен аз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Желание работать меньше часов с соответствующим понижением оплаты труда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12-13-сұрақтарға "Халықтың жұмыспен қамтылуын іріктемелі зерттеу сауалнамасы" (индексі Т-001, кезеңділігі айлық) статистикалық нысанының 19-сұрағының 1-4-кодтарын белгілеген респонденттер жауап береді</w:t>
            </w:r>
          </w:p>
          <w:p>
            <w:pPr>
              <w:spacing w:after="20"/>
              <w:ind w:left="20"/>
              <w:jc w:val="both"/>
            </w:pPr>
            <w:r>
              <w:rPr>
                <w:rFonts w:ascii="Times New Roman"/>
                <w:b w:val="false"/>
                <w:i w:val="false"/>
                <w:color w:val="000000"/>
                <w:sz w:val="20"/>
              </w:rPr>
              <w:t>
Внимание: На вопросы 12-13 отвечают респонденты, отметившие коды 1-4 в вопросе 19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Жұмыстан шығарылған жағдайда Сіздің еңбек заңнамасында көзделген жеңілдіктерге және өтемақы алуға құқығыңыз бар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случае увольнения, имеете ли Вы право на льготы и компенсации, предусмотренные трудовым законодательством?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негізгі жұмыс орныңыз (кәсібіңіз) бойынша кәсіподақтың мүшесі болып табыласыз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Являетесь ли Вы членом профсоюза по месту основной работы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14-24-сұрақтарға барлық респонденттер жауап береді</w:t>
            </w:r>
          </w:p>
          <w:p>
            <w:pPr>
              <w:spacing w:after="20"/>
              <w:ind w:left="20"/>
              <w:jc w:val="both"/>
            </w:pPr>
            <w:r>
              <w:rPr>
                <w:rFonts w:ascii="Times New Roman"/>
                <w:b w:val="false"/>
                <w:i w:val="false"/>
                <w:color w:val="000000"/>
                <w:sz w:val="20"/>
              </w:rPr>
              <w:t>
Внимание: На вопросы 14-24 отвечают все респонденты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соңғы 12 ай ішінде кәсіптік оқытудан немесе жалпы дамыту курстарынан өттіңіз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 течение последних 12 месяцев проходили ли Вы профессиональное обучение или обучение на общеразвивающих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Соңғы 12 ай ішінде қандай курстарда оқыдыңыз?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каких курсах Вы проходили обучение в течение последних 12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1.Кәсіптік даярлау, қайта даярлау, біліктілікті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Профессиональные подготовки, </w:t>
            </w:r>
          </w:p>
          <w:p>
            <w:pPr>
              <w:spacing w:after="20"/>
              <w:ind w:left="20"/>
              <w:jc w:val="both"/>
            </w:pPr>
            <w:r>
              <w:rPr>
                <w:rFonts w:ascii="Times New Roman"/>
                <w:b w:val="false"/>
                <w:i w:val="false"/>
                <w:color w:val="000000"/>
                <w:sz w:val="20"/>
              </w:rPr>
              <w:t>
переподготовки, повышение квалификации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2.Жұмыс орнында қосымша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Дополнительные обучения на рабочем месте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3.Шетел тілдерін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Обучение иностранным языкам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4.Көлік құралдарын жүргізу курстары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Курсы вождения транспортными средствами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5.Компьютерлік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Компьютерныекурсы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6.Қосымша кәсіптік оқулар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Дополнительные профессиональные обучения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үшін Сіздің жұмыс берушіңіз, басқа ұйым ақы (толық немесе ішінара) төледі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Было ли обучение оплачено (полностью или частично) Вашим работодателем, другой организацией?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Толықтай жеке есебімнен оқыдым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Обучался полностью за собственный счет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жұмысыңыздағы (кәсібіңіздегі) еңбек шарттары қаншалықты қауіпсіз болып табылады деп ойлайсыз?</w:t>
            </w:r>
          </w:p>
          <w:p>
            <w:pPr>
              <w:spacing w:after="20"/>
              <w:ind w:left="20"/>
              <w:jc w:val="both"/>
            </w:pPr>
            <w:r>
              <w:rPr>
                <w:rFonts w:ascii="Times New Roman"/>
                <w:b w:val="false"/>
                <w:i w:val="false"/>
                <w:color w:val="000000"/>
                <w:sz w:val="20"/>
              </w:rPr>
              <w:t>
1. Қауіпсіз</w:t>
            </w:r>
          </w:p>
          <w:p>
            <w:pPr>
              <w:spacing w:after="20"/>
              <w:ind w:left="20"/>
              <w:jc w:val="both"/>
            </w:pPr>
            <w:r>
              <w:rPr>
                <w:rFonts w:ascii="Times New Roman"/>
                <w:b w:val="false"/>
                <w:i w:val="false"/>
                <w:color w:val="000000"/>
                <w:sz w:val="20"/>
              </w:rPr>
              <w:t>
2. Қолайсыз</w:t>
            </w:r>
          </w:p>
          <w:p>
            <w:pPr>
              <w:spacing w:after="20"/>
              <w:ind w:left="20"/>
              <w:jc w:val="both"/>
            </w:pPr>
            <w:r>
              <w:rPr>
                <w:rFonts w:ascii="Times New Roman"/>
                <w:b w:val="false"/>
                <w:i w:val="false"/>
                <w:color w:val="000000"/>
                <w:sz w:val="20"/>
              </w:rPr>
              <w:t>
3. Қауіпті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Как Вы считаете, насколько безопасными являются условия Вашей работы (занятия)?</w:t>
            </w:r>
          </w:p>
          <w:p>
            <w:pPr>
              <w:spacing w:after="20"/>
              <w:ind w:left="20"/>
              <w:jc w:val="both"/>
            </w:pPr>
            <w:r>
              <w:rPr>
                <w:rFonts w:ascii="Times New Roman"/>
                <w:b w:val="false"/>
                <w:i w:val="false"/>
                <w:color w:val="000000"/>
                <w:sz w:val="20"/>
              </w:rPr>
              <w:t>
1. Безопасные</w:t>
            </w:r>
          </w:p>
          <w:p>
            <w:pPr>
              <w:spacing w:after="20"/>
              <w:ind w:left="20"/>
              <w:jc w:val="both"/>
            </w:pPr>
            <w:r>
              <w:rPr>
                <w:rFonts w:ascii="Times New Roman"/>
                <w:b w:val="false"/>
                <w:i w:val="false"/>
                <w:color w:val="000000"/>
                <w:sz w:val="20"/>
              </w:rPr>
              <w:t>
2. Неблагоприятные</w:t>
            </w:r>
          </w:p>
          <w:p>
            <w:pPr>
              <w:spacing w:after="20"/>
              <w:ind w:left="20"/>
              <w:jc w:val="both"/>
            </w:pPr>
            <w:r>
              <w:rPr>
                <w:rFonts w:ascii="Times New Roman"/>
                <w:b w:val="false"/>
                <w:i w:val="false"/>
                <w:color w:val="000000"/>
                <w:sz w:val="20"/>
              </w:rPr>
              <w:t>
3. Опасные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18.Сіз неге өз жұмысыңыздың еңбек шарттарын қолайсыз немесе қауіпті деп санайсыз? (барлық ықтимал нұсқаларды белгілеу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Почему Вы считаете условия своей работы неблагоприятными или опасными? (следует отметить все возможные варианты)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Химиялық заттардың қауіпті шоғырлануы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1.Опасная концентрация химических веществ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Қауіпті механизмдермен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с опасными механизмами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Лазерлік немесе ультракүлгін сәулеленудің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Повышенный уровень лазерного или ультрафиолетового излучения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Қолайсыз температуралық режим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Неблагоприятный температурный режим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Шу, дірілдің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5.Повышенный уровень шума, вибрации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Жұмыс аймағындағы ЖБК-дан (жол берілген шекті концентрациясы) асатын ауаның шаңдануы, газдануы мен 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6.Запыленность, загазованность, влажность воздуха рабочей зоны, превышающая ПДК (предельно допустимую концентрацию)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Иондаушы радиация (радиациялық немесе биологиялық фактор)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7.Ионизирующаярадиация (радиационный или биологический фактор)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8.Электрлік, магниттік, электромагниттік толқындардың, радиожиілік кернеулігінің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8.Повышенный уровень напряженности электрических, магнитных, электромагнитных волн, радиочастот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Биіктіктегі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на высоте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Компьютерлік сәулелену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Компьютерное излучение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Еңбектің шамадан тыс бір қалыптылығы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Чрезмерная монотонность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Қолайлы жұмыс орнының жоқтығы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12.Отсутствие благоустроенного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Даладағы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на улице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Ауыр, қауырт, дене еңбегі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Тяжелая, напряженная физическая работа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Қауырт ой еңбегі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15.Напряженная умственная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Жүйке жүйесіне жоғары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Повышенное нервное напряжение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Көзге шамадан тыс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Чрезмерное напряжение зрения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 орнына жарықтың жеткіліксіз (немесе шамадан тыс) түсуі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Недостаточное (или чрезмерное) освещение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 өмір үшін қауіпті факторлармен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Работа сопряжена с факторами, опасными для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жұмыс орныңызға (үйге) қалай жетесіз?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Каким образом Вы добираетесь до места работы (домой)?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Қызметтік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Служебным транспортом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Общественным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Личным транспортом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Бұл адамға қатысты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 данному лицу не относится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күнделікті жұмыс орныңызға дейін жолға қанша уақыт жұмсайсыз (орташа мәнді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Сколько времени ежедневно Вы затрачиваете на дорогу до места работы (укажите среднеезначение)?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 10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минуттан 30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10 до 30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30минуттан 1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30 мин до 1 часа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сағаттан 2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1 часа до 2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часа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Сізге еңбек қызметі мен үй (отбасы) міндеттерін орындауды қоса атқару қаншалықты мүмкін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Насколько Вам удается совмещать трудовую деятельность и выполнение домашних (семейных)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Салыстырмалы түрде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Сравнительно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Сәл қиындау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Несколько сложно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Сложно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Мүмкін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удается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Айналыспаймын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Не занимаюсь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Сіздің мектеп жасына дейінгі балаларыңыз бар ма? (0–ден 6жасқа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Имеете ли Вы детей дошкольного возраста? (от 0 до 6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23.Алдағы жылы негізгі жұмысыңызда Сізде мына өзгерістер болады деп ойлайсыз 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Как вы считаете, на основной работе в ближайший год Вас ожидают следующие изменения?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1.Кәсіби өсу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Профессиональный рост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2.Жалақының өсуі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Рост заработной 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3.Нашарлау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Ухудшение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Ештеңе өзгермейді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Ничего не измениться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Әдетте Сіздің 6 жасқа дейінгі балаңызға (балаларыңызға) кім күтім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Кто обычно осуществляет уход за Вашим ребенком (детьми) в возрасте до 6 лет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 лично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отбасыңыздың басқа мүшелері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Другие члены Вашей семьи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Сіздің туыстарыңыз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Ваши родственники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Тәрбиеші (бала бағушы)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конец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Воспитательница (няня)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 тәрбиелеу мекемелері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Детские воспитательные учреждения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Бөтен адамдар (көршілер, таныстар)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6.Посторонние лица (соседи, знакомые)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25 - сұрақты интервьюер толтырады.</w:t>
            </w:r>
          </w:p>
          <w:p>
            <w:pPr>
              <w:spacing w:after="20"/>
              <w:ind w:left="20"/>
              <w:jc w:val="both"/>
            </w:pPr>
            <w:r>
              <w:rPr>
                <w:rFonts w:ascii="Times New Roman"/>
                <w:b w:val="false"/>
                <w:i w:val="false"/>
                <w:color w:val="000000"/>
                <w:sz w:val="20"/>
              </w:rPr>
              <w:t>
Внимание: 25 вопрос заполняется интервьюером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25.Статистикалық нысанды толтыруға жұмсалған уақытты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25.Укажите время, затраченное на заполнение статистической формы</w:t>
            </w:r>
          </w:p>
        </w:tc>
      </w:tr>
    </w:tbl>
    <w:p>
      <w:pPr>
        <w:spacing w:after="0"/>
        <w:ind w:left="0"/>
        <w:jc w:val="both"/>
      </w:pPr>
      <w:r>
        <w:rPr>
          <w:rFonts w:ascii="Times New Roman"/>
          <w:b w:val="false"/>
          <w:i w:val="false"/>
          <w:color w:val="000000"/>
          <w:sz w:val="28"/>
        </w:rPr>
        <w:t>
      Түсіністігіңіз бен ынтымақтастығыңыз үшін алғыс білдіреміз!</w:t>
      </w:r>
    </w:p>
    <w:p>
      <w:pPr>
        <w:spacing w:after="0"/>
        <w:ind w:left="0"/>
        <w:jc w:val="both"/>
      </w:pPr>
      <w:r>
        <w:rPr>
          <w:rFonts w:ascii="Times New Roman"/>
          <w:b w:val="false"/>
          <w:i w:val="false"/>
          <w:color w:val="000000"/>
          <w:sz w:val="28"/>
        </w:rPr>
        <w:t>
      Благодарим Вас за понимание и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24 маусымдағы</w:t>
            </w:r>
            <w:r>
              <w:br/>
            </w:r>
            <w:r>
              <w:rPr>
                <w:rFonts w:ascii="Times New Roman"/>
                <w:b w:val="false"/>
                <w:i w:val="false"/>
                <w:color w:val="000000"/>
                <w:sz w:val="20"/>
              </w:rPr>
              <w:t>№ 9 бұйрығына</w:t>
            </w:r>
            <w:r>
              <w:br/>
            </w:r>
            <w:r>
              <w:rPr>
                <w:rFonts w:ascii="Times New Roman"/>
                <w:b w:val="false"/>
                <w:i w:val="false"/>
                <w:color w:val="000000"/>
                <w:sz w:val="20"/>
              </w:rPr>
              <w:t>10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w:t>
            </w:r>
            <w:r>
              <w:br/>
            </w:r>
            <w:r>
              <w:rPr>
                <w:rFonts w:ascii="Times New Roman"/>
                <w:b w:val="false"/>
                <w:i w:val="false"/>
                <w:color w:val="000000"/>
                <w:sz w:val="20"/>
              </w:rPr>
              <w:t>14-қосымша</w:t>
            </w:r>
          </w:p>
        </w:tc>
      </w:tr>
    </w:tbl>
    <w:bookmarkStart w:name="z127" w:id="115"/>
    <w:p>
      <w:pPr>
        <w:spacing w:after="0"/>
        <w:ind w:left="0"/>
        <w:jc w:val="left"/>
      </w:pPr>
      <w:r>
        <w:rPr>
          <w:rFonts w:ascii="Times New Roman"/>
          <w:b/>
          <w:i w:val="false"/>
          <w:color w:val="000000"/>
        </w:rPr>
        <w:t xml:space="preserve"> "Лайықты еңбек" (индексі Т-004, кезеңділігі жылына үш рет) жалпымемлекеттік статистикалық байқаудың статистикалық нысанын толтыру жөніндегі нұсқаулық</w:t>
      </w:r>
    </w:p>
    <w:bookmarkEnd w:id="115"/>
    <w:bookmarkStart w:name="z128" w:id="116"/>
    <w:p>
      <w:pPr>
        <w:spacing w:after="0"/>
        <w:ind w:left="0"/>
        <w:jc w:val="both"/>
      </w:pPr>
      <w:r>
        <w:rPr>
          <w:rFonts w:ascii="Times New Roman"/>
          <w:b w:val="false"/>
          <w:i w:val="false"/>
          <w:color w:val="000000"/>
          <w:sz w:val="28"/>
        </w:rPr>
        <w:t>
      1. Осы нұсқаулық "Лайықты еңбек" (индексі Т-004, кезеңділігі жылына үш рет) жалпымемлекеттік статистикалық байқаудың статистикалық нысанын (бұдан әрі – статистикалақ нысан) толтыруды нақтылайды.</w:t>
      </w:r>
    </w:p>
    <w:bookmarkEnd w:id="116"/>
    <w:bookmarkStart w:name="z129" w:id="117"/>
    <w:p>
      <w:pPr>
        <w:spacing w:after="0"/>
        <w:ind w:left="0"/>
        <w:jc w:val="both"/>
      </w:pPr>
      <w:r>
        <w:rPr>
          <w:rFonts w:ascii="Times New Roman"/>
          <w:b w:val="false"/>
          <w:i w:val="false"/>
          <w:color w:val="000000"/>
          <w:sz w:val="28"/>
        </w:rPr>
        <w:t>
      2. Осы нұсқаулықта мынадай анықтамалар пайдаланылады:</w:t>
      </w:r>
    </w:p>
    <w:bookmarkEnd w:id="117"/>
    <w:bookmarkStart w:name="z130" w:id="118"/>
    <w:p>
      <w:pPr>
        <w:spacing w:after="0"/>
        <w:ind w:left="0"/>
        <w:jc w:val="both"/>
      </w:pPr>
      <w:r>
        <w:rPr>
          <w:rFonts w:ascii="Times New Roman"/>
          <w:b w:val="false"/>
          <w:i w:val="false"/>
          <w:color w:val="000000"/>
          <w:sz w:val="28"/>
        </w:rPr>
        <w:t>
      1) жұмыс беруші – жұмыскер еңбек қатынастарында болатын жеке немесе заңды тұлға;</w:t>
      </w:r>
    </w:p>
    <w:bookmarkEnd w:id="118"/>
    <w:bookmarkStart w:name="z131" w:id="119"/>
    <w:p>
      <w:pPr>
        <w:spacing w:after="0"/>
        <w:ind w:left="0"/>
        <w:jc w:val="both"/>
      </w:pPr>
      <w:r>
        <w:rPr>
          <w:rFonts w:ascii="Times New Roman"/>
          <w:b w:val="false"/>
          <w:i w:val="false"/>
          <w:color w:val="000000"/>
          <w:sz w:val="28"/>
        </w:rPr>
        <w:t>
      2) ақы үшін немесе мүлікті пайдалану, тауарларды өндіру және сату, жұмыстарды орындау, қызметтерді көрсету арқылы кіріс алу жолымен қызметті жүзеге асыратын жеке тұлға жұмыспен қамтылған адам болып табылады;</w:t>
      </w:r>
    </w:p>
    <w:bookmarkEnd w:id="119"/>
    <w:bookmarkStart w:name="z132" w:id="120"/>
    <w:p>
      <w:pPr>
        <w:spacing w:after="0"/>
        <w:ind w:left="0"/>
        <w:jc w:val="both"/>
      </w:pPr>
      <w:r>
        <w:rPr>
          <w:rFonts w:ascii="Times New Roman"/>
          <w:b w:val="false"/>
          <w:i w:val="false"/>
          <w:color w:val="000000"/>
          <w:sz w:val="28"/>
        </w:rPr>
        <w:t>
      3) кәсіподақ мүшесі – кәсіподақтың құрамына кіруге ерікті түрде ниет білдірген және кірген оның жарғысын мойындайтын және сақтайтын, мүшелік кәсіподақ жарналарын төлейтін жеке тұлға.</w:t>
      </w:r>
    </w:p>
    <w:bookmarkEnd w:id="120"/>
    <w:bookmarkStart w:name="z133" w:id="121"/>
    <w:p>
      <w:pPr>
        <w:spacing w:after="0"/>
        <w:ind w:left="0"/>
        <w:jc w:val="both"/>
      </w:pPr>
      <w:r>
        <w:rPr>
          <w:rFonts w:ascii="Times New Roman"/>
          <w:b w:val="false"/>
          <w:i w:val="false"/>
          <w:color w:val="000000"/>
          <w:sz w:val="28"/>
        </w:rPr>
        <w:t>
      3. Статистикалық нысан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нысанының (бұдан әрі – Т-001 статистикалық нысаны) "Жұмыспен қамту" бөлімінің 6-сұрағына "иә" деп жауап берген респонденттерге толтырылады. Зерттеу кезеңі 3-тоқсанның айлары (шілде, тамыз, қыркүйек) болып табылады, ал сыни (зерттелетін) аптасы Т-001 статистикалық нысанының қосымшасына сәйкес айқындалады.</w:t>
      </w:r>
    </w:p>
    <w:bookmarkEnd w:id="121"/>
    <w:p>
      <w:pPr>
        <w:spacing w:after="0"/>
        <w:ind w:left="0"/>
        <w:jc w:val="both"/>
      </w:pPr>
      <w:r>
        <w:rPr>
          <w:rFonts w:ascii="Times New Roman"/>
          <w:b w:val="false"/>
          <w:i w:val="false"/>
          <w:color w:val="000000"/>
          <w:sz w:val="28"/>
        </w:rPr>
        <w:t>
      Статистикалық нысанның 1-сұрағын Т-001 статистикалық нысанының 41-сұрағы негізінде интервьюер толтырады.</w:t>
      </w:r>
    </w:p>
    <w:bookmarkStart w:name="z134" w:id="122"/>
    <w:p>
      <w:pPr>
        <w:spacing w:after="0"/>
        <w:ind w:left="0"/>
        <w:jc w:val="both"/>
      </w:pPr>
      <w:r>
        <w:rPr>
          <w:rFonts w:ascii="Times New Roman"/>
          <w:b w:val="false"/>
          <w:i w:val="false"/>
          <w:color w:val="000000"/>
          <w:sz w:val="28"/>
        </w:rPr>
        <w:t>
      4. Статистикалық нысан іріктемеге түскен әрбір жеке үй шаруашылығына (отбасына) толтырылады. Отбасыдан қарағанда үй шаруашылығы мүшелері, туыстық қатынаста болмауы мүмкін. Статистикалық нысанның бір бланкісінде әртүрлі үй шаруашылықтарына жататын респонденттер бойынша ақпаратты тіпті олар бір үй-жай шегінде бірге тұрса да біріктіруге болмайды.</w:t>
      </w:r>
    </w:p>
    <w:bookmarkEnd w:id="122"/>
    <w:p>
      <w:pPr>
        <w:spacing w:after="0"/>
        <w:ind w:left="0"/>
        <w:jc w:val="both"/>
      </w:pPr>
      <w:r>
        <w:rPr>
          <w:rFonts w:ascii="Times New Roman"/>
          <w:b w:val="false"/>
          <w:i w:val="false"/>
          <w:color w:val="000000"/>
          <w:sz w:val="28"/>
        </w:rPr>
        <w:t xml:space="preserve">
      Статистикалық нысан келесі себептер бойынша болмаған респонденттерге: </w:t>
      </w:r>
    </w:p>
    <w:bookmarkStart w:name="z135" w:id="123"/>
    <w:p>
      <w:pPr>
        <w:spacing w:after="0"/>
        <w:ind w:left="0"/>
        <w:jc w:val="both"/>
      </w:pPr>
      <w:r>
        <w:rPr>
          <w:rFonts w:ascii="Times New Roman"/>
          <w:b w:val="false"/>
          <w:i w:val="false"/>
          <w:color w:val="000000"/>
          <w:sz w:val="28"/>
        </w:rPr>
        <w:t>
      1) емделіп жатқандарға (алты ай және одан да көп);</w:t>
      </w:r>
    </w:p>
    <w:bookmarkEnd w:id="123"/>
    <w:bookmarkStart w:name="z136" w:id="124"/>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bookmarkEnd w:id="124"/>
    <w:bookmarkStart w:name="z137" w:id="125"/>
    <w:p>
      <w:pPr>
        <w:spacing w:after="0"/>
        <w:ind w:left="0"/>
        <w:jc w:val="both"/>
      </w:pPr>
      <w:r>
        <w:rPr>
          <w:rFonts w:ascii="Times New Roman"/>
          <w:b w:val="false"/>
          <w:i w:val="false"/>
          <w:color w:val="000000"/>
          <w:sz w:val="28"/>
        </w:rPr>
        <w:t>
      3) оқитын жері бойынша тұратын, барлық оқу орындарының студенттері мен оқушыларына;</w:t>
      </w:r>
    </w:p>
    <w:bookmarkEnd w:id="125"/>
    <w:bookmarkStart w:name="z138" w:id="126"/>
    <w:p>
      <w:pPr>
        <w:spacing w:after="0"/>
        <w:ind w:left="0"/>
        <w:jc w:val="both"/>
      </w:pPr>
      <w:r>
        <w:rPr>
          <w:rFonts w:ascii="Times New Roman"/>
          <w:b w:val="false"/>
          <w:i w:val="false"/>
          <w:color w:val="000000"/>
          <w:sz w:val="28"/>
        </w:rPr>
        <w:t>
      4) зерттеу аптасына дейін алты ай және одан көп уақыт бұрын кеткендердің барлығына;</w:t>
      </w:r>
    </w:p>
    <w:bookmarkEnd w:id="126"/>
    <w:bookmarkStart w:name="z139" w:id="127"/>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 түріндегі жазаға сотталғандарға;</w:t>
      </w:r>
    </w:p>
    <w:bookmarkEnd w:id="127"/>
    <w:bookmarkStart w:name="z140" w:id="128"/>
    <w:p>
      <w:pPr>
        <w:spacing w:after="0"/>
        <w:ind w:left="0"/>
        <w:jc w:val="both"/>
      </w:pPr>
      <w:r>
        <w:rPr>
          <w:rFonts w:ascii="Times New Roman"/>
          <w:b w:val="false"/>
          <w:i w:val="false"/>
          <w:color w:val="000000"/>
          <w:sz w:val="28"/>
        </w:rPr>
        <w:t>
      6) казармалар мен әскери аймақтарда тұратын Қазақстан Респубикасы Қарулы Күштерінде мерзімді қызметте жүрген әскери қызметшілерге толтырылмайды.</w:t>
      </w:r>
    </w:p>
    <w:bookmarkEnd w:id="128"/>
    <w:p>
      <w:pPr>
        <w:spacing w:after="0"/>
        <w:ind w:left="0"/>
        <w:jc w:val="both"/>
      </w:pPr>
      <w:r>
        <w:rPr>
          <w:rFonts w:ascii="Times New Roman"/>
          <w:b w:val="false"/>
          <w:i w:val="false"/>
          <w:color w:val="000000"/>
          <w:sz w:val="28"/>
        </w:rPr>
        <w:t xml:space="preserve">
      Статистикалық нысан 15 жас және одан үлкен жастағы барлық респонденттерге толтырылады. Интервьюер олардың әрқайсысына Т-001 статистикалық нысанына сәйкес реттік нөмір береді. </w:t>
      </w:r>
    </w:p>
    <w:p>
      <w:pPr>
        <w:spacing w:after="0"/>
        <w:ind w:left="0"/>
        <w:jc w:val="both"/>
      </w:pPr>
      <w:r>
        <w:rPr>
          <w:rFonts w:ascii="Times New Roman"/>
          <w:b w:val="false"/>
          <w:i w:val="false"/>
          <w:color w:val="000000"/>
          <w:sz w:val="28"/>
        </w:rPr>
        <w:t xml:space="preserve">
      Егер үй шаруашылығында пікірі сұралатындардың саны 5 адамнан асса, онда осы үй шаруашылығына екі немесе одан көп статистикалық нысан бланкілері толтырылады, олардың титулдық парағында "Жалғасы" деген белгі қойылады. </w:t>
      </w:r>
    </w:p>
    <w:p>
      <w:pPr>
        <w:spacing w:after="0"/>
        <w:ind w:left="0"/>
        <w:jc w:val="both"/>
      </w:pPr>
      <w:r>
        <w:rPr>
          <w:rFonts w:ascii="Times New Roman"/>
          <w:b w:val="false"/>
          <w:i w:val="false"/>
          <w:color w:val="000000"/>
          <w:sz w:val="28"/>
        </w:rPr>
        <w:t>
      Сұхбат кезінде сұрақтар оқылады және жауаптардың аталған нұсқаларына тиісті белгілер қойылады немесе олар статистикалық нысанға жазылады. Респонденттің жауап нұсқасының коды дөңгелектеп қоршалады. Жауаптың қате коды қоршалған жағдайда, оны сызып тастау және дұрыс жауабын белгілеу қажет.</w:t>
      </w:r>
    </w:p>
    <w:p>
      <w:pPr>
        <w:spacing w:after="0"/>
        <w:ind w:left="0"/>
        <w:jc w:val="both"/>
      </w:pPr>
      <w:r>
        <w:rPr>
          <w:rFonts w:ascii="Times New Roman"/>
          <w:b w:val="false"/>
          <w:i w:val="false"/>
          <w:color w:val="000000"/>
          <w:sz w:val="28"/>
        </w:rPr>
        <w:t>
      Барлық жауаптар респонденттердің сөздерінен жазылады. Растайтын құжаттарды ұсыну талап етілмейді. Егер 15 жастан үлкен респонденттер статистикалық нысандағы барлық сұрақтарға толық жауап бере алатын болса, статистикалық нысанның қойылған сұрақтарына жауап тікелей респонденттерден де және 15 жастан үлкен респонденттерден де алынады.</w:t>
      </w:r>
    </w:p>
    <w:p>
      <w:pPr>
        <w:spacing w:after="0"/>
        <w:ind w:left="0"/>
        <w:jc w:val="both"/>
      </w:pPr>
      <w:r>
        <w:rPr>
          <w:rFonts w:ascii="Times New Roman"/>
          <w:b w:val="false"/>
          <w:i w:val="false"/>
          <w:color w:val="000000"/>
          <w:sz w:val="28"/>
        </w:rPr>
        <w:t>
      Сұхбатты жүргізу кезінде интервьюер респонденттерге сұрақтарды статистикалық нысанда келтірілген түрінде оқиды және сұрақтың келтірілген тұжырымынан ауытқымайды.</w:t>
      </w:r>
    </w:p>
    <w:bookmarkStart w:name="z141" w:id="129"/>
    <w:p>
      <w:pPr>
        <w:spacing w:after="0"/>
        <w:ind w:left="0"/>
        <w:jc w:val="both"/>
      </w:pPr>
      <w:r>
        <w:rPr>
          <w:rFonts w:ascii="Times New Roman"/>
          <w:b w:val="false"/>
          <w:i w:val="false"/>
          <w:color w:val="000000"/>
          <w:sz w:val="28"/>
        </w:rPr>
        <w:t>
      5. Сағаттар санын көрсету талап етілетін жауаптарды жазу кезінде торлардың бәрі толтырылады (мысалы, 4 сағат – 004, 13 сағат – 013) және көрсеткіштер толық санға дейін дөңгелектенеді.</w:t>
      </w:r>
    </w:p>
    <w:bookmarkEnd w:id="129"/>
    <w:bookmarkStart w:name="z142" w:id="130"/>
    <w:p>
      <w:pPr>
        <w:spacing w:after="0"/>
        <w:ind w:left="0"/>
        <w:jc w:val="both"/>
      </w:pPr>
      <w:r>
        <w:rPr>
          <w:rFonts w:ascii="Times New Roman"/>
          <w:b w:val="false"/>
          <w:i w:val="false"/>
          <w:color w:val="000000"/>
          <w:sz w:val="28"/>
        </w:rPr>
        <w:t>
      6. Статистикалық нысанның 9-сұрағындағы 3-коды демалыс және мереке күндері жұмыс істеген респонденттерге толтырылады.</w:t>
      </w:r>
    </w:p>
    <w:bookmarkEnd w:id="130"/>
    <w:bookmarkStart w:name="z143" w:id="131"/>
    <w:p>
      <w:pPr>
        <w:spacing w:after="0"/>
        <w:ind w:left="0"/>
        <w:jc w:val="both"/>
      </w:pPr>
      <w:r>
        <w:rPr>
          <w:rFonts w:ascii="Times New Roman"/>
          <w:b w:val="false"/>
          <w:i w:val="false"/>
          <w:color w:val="000000"/>
          <w:sz w:val="28"/>
        </w:rPr>
        <w:t>
      7. 12 және 13-сұрақтарды Т-001 статистикалық нысанының "Жұмыспен қамту" 2-бөлімінің 19-сұрағында1, 2, 3 немесе 4-кодтары бойынша жауаптардың бірін белгілеген респондентер толтырады.</w:t>
      </w:r>
    </w:p>
    <w:bookmarkEnd w:id="131"/>
    <w:bookmarkStart w:name="z144" w:id="132"/>
    <w:p>
      <w:pPr>
        <w:spacing w:after="0"/>
        <w:ind w:left="0"/>
        <w:jc w:val="both"/>
      </w:pPr>
      <w:r>
        <w:rPr>
          <w:rFonts w:ascii="Times New Roman"/>
          <w:b w:val="false"/>
          <w:i w:val="false"/>
          <w:color w:val="000000"/>
          <w:sz w:val="28"/>
        </w:rPr>
        <w:t>
      8. Сұхбат жүргізген кезде интервьюер "Сұраққа көшу" бағанындағы әзір жауапқа назар аударады, онда жауаптың сол немесе басқа таңдап алынған жауап нұсқасынан кейін қойылатын сұрақтың нөмірі көрсетілген.</w:t>
      </w:r>
    </w:p>
    <w:bookmarkEnd w:id="132"/>
    <w:bookmarkStart w:name="z145" w:id="133"/>
    <w:p>
      <w:pPr>
        <w:spacing w:after="0"/>
        <w:ind w:left="0"/>
        <w:jc w:val="both"/>
      </w:pPr>
      <w:r>
        <w:rPr>
          <w:rFonts w:ascii="Times New Roman"/>
          <w:b w:val="false"/>
          <w:i w:val="false"/>
          <w:color w:val="000000"/>
          <w:sz w:val="28"/>
        </w:rPr>
        <w:t>
      9. Сұхбатты аяқтаған соң, интервьюер сұрақтардың қалып кетпегендігіне көз жеткізу үшін статистикалық нысанды тексереді. Интервьюер үй шаруашылығынан тыс жерде статистикалық нысанды қайта қарап шығады. Егер сәйкессіздік тапса, интервьюер үй шаруашылығына қайта хабарласады (жеке немесе телефонмен) және жетпей тұрған ақпаратты анықтайды.</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